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C351" w14:textId="77777777" w:rsidR="004C0394" w:rsidRDefault="004C0394" w:rsidP="004C0394">
      <w:r>
        <w:t xml:space="preserve">Content to </w:t>
      </w:r>
      <w:proofErr w:type="gramStart"/>
      <w:r>
        <w:t>use :</w:t>
      </w:r>
      <w:proofErr w:type="gramEnd"/>
      <w:r>
        <w:t xml:space="preserve"> </w:t>
      </w:r>
    </w:p>
    <w:p w14:paraId="3C29BE76" w14:textId="77777777" w:rsidR="004C0394" w:rsidRDefault="004C0394" w:rsidP="004C0394"/>
    <w:p w14:paraId="287C8C03" w14:textId="77777777" w:rsidR="004C0394" w:rsidRDefault="004C0394" w:rsidP="004C0394"/>
    <w:p w14:paraId="4D140C15" w14:textId="77777777" w:rsidR="004C0394" w:rsidRDefault="004C0394" w:rsidP="004C0394"/>
    <w:p w14:paraId="152055ED" w14:textId="77777777" w:rsidR="004C0394" w:rsidRDefault="004C0394" w:rsidP="004C0394">
      <w:r>
        <w:t xml:space="preserve">Sonali’s journey into art began as a personal passion that evolved into a full-time creative practice. With no formal art school training, she developed her skills independently, experimenting with a variety of media. </w:t>
      </w:r>
    </w:p>
    <w:p w14:paraId="148D25D7" w14:textId="77777777" w:rsidR="004C0394" w:rsidRDefault="004C0394" w:rsidP="004C0394"/>
    <w:p w14:paraId="05F15A30" w14:textId="77777777" w:rsidR="004C0394" w:rsidRDefault="004C0394" w:rsidP="004C0394">
      <w:r>
        <w:t xml:space="preserve">Her artworks frequently employ acrylics, oils, and watercolors on diverse surfaces including canvas, glass, and metal, showing her adaptability and interest in texture and color. </w:t>
      </w:r>
    </w:p>
    <w:p w14:paraId="171D95F1" w14:textId="77777777" w:rsidR="004C0394" w:rsidRDefault="004C0394" w:rsidP="004C0394"/>
    <w:p w14:paraId="71A23E3C" w14:textId="650E025C" w:rsidR="00082422" w:rsidRDefault="004C0394" w:rsidP="004C0394">
      <w:r>
        <w:t>In essence, Sonali Mohanty’s art is a bridge between cultural tradition and contemporary expression—rooted in her Indian heritage and refined through her personal, self-directed evolution as an artist.</w:t>
      </w:r>
    </w:p>
    <w:sectPr w:rsidR="0008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94"/>
    <w:rsid w:val="00082422"/>
    <w:rsid w:val="004C0394"/>
    <w:rsid w:val="00614935"/>
    <w:rsid w:val="0092709B"/>
    <w:rsid w:val="0096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68601"/>
  <w15:chartTrackingRefBased/>
  <w15:docId w15:val="{E6C08BB5-3AC4-BC44-A59C-382FB6C9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Mohanty</dc:creator>
  <cp:keywords/>
  <dc:description/>
  <cp:lastModifiedBy>Abhisek Mohanty</cp:lastModifiedBy>
  <cp:revision>1</cp:revision>
  <dcterms:created xsi:type="dcterms:W3CDTF">2026-02-19T18:13:00Z</dcterms:created>
  <dcterms:modified xsi:type="dcterms:W3CDTF">2026-02-19T18:14:00Z</dcterms:modified>
</cp:coreProperties>
</file>