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PROPOSTA DE PROJETO CIENTÍFICO</w:t>
      </w:r>
    </w:p>
    <w:p>
      <w:pPr>
        <w:jc w:val="center"/>
      </w:pPr>
      <w:r>
        <w:rPr>
          <w:b/>
          <w:sz w:val="26"/>
        </w:rPr>
        <w:t>Mini-experimento lúdico sobre criptografia pós-quântica, falhas transitórias e proteção mínima em ESP32 para ensino de cibersegurança</w:t>
      </w:r>
    </w:p>
    <w:p>
      <w:r>
        <w:t>Nível Acadêmico: Iniciação Científica / Projeto didático prático</w:t>
      </w:r>
    </w:p>
    <w:p>
      <w:r>
        <w:t>Área: Ciência da Computação — Segurança de Sistemas Embarcados</w:t>
      </w:r>
    </w:p>
    <w:p>
      <w:r>
        <w:t>Instituição: Universidade Federal Fluminense (UFF)</w:t>
      </w:r>
    </w:p>
    <w:p>
      <w:r>
        <w:t>Versão: v4.1 (Final)</w:t>
      </w:r>
    </w:p>
    <w:p>
      <w:r>
        <w:t>Data: Junho de 2026</w:t>
      </w:r>
    </w:p>
    <w:p>
      <w:pPr>
        <w:pStyle w:val="Heading1"/>
      </w:pPr>
      <w:r>
        <w:t>1. Resumo Executivo</w:t>
      </w:r>
    </w:p>
    <w:p>
      <w:r>
        <w:t>Esta proposta apresenta uma reformulação enxuta de um projeto de pesquisa sobre criptografia pós-quântica e tolerância a falhas em um OBC COTS inspirado em CubeSats, implementado em ESP32. Em vez de um estudo extenso com múltiplos algoritmos, muitas métricas e campanhas longas de fault injection, a nova versão transforma o tema em um mini-experimento prático de 20 minutos, voltado para uma turma iniciante em cibersegurança.</w:t>
      </w:r>
    </w:p>
    <w:p>
      <w:r>
        <w:t>A proposta preserva o rigor científico ao manter os conceitos centrais: computação embarcada, falhas transitórias simuladas, criptografia moderna e detecção de erro. A inovação principal passa a ser a demonstração de como uma falha de bit pode alterar uma sessão segura e como uma proteção mínima pode transformar falhas silenciosas em falhas detectadas.</w:t>
      </w:r>
    </w:p>
    <w:p>
      <w:pPr>
        <w:pStyle w:val="Heading1"/>
      </w:pPr>
      <w:r>
        <w:t>2. Contexto e Motivação</w:t>
      </w:r>
    </w:p>
    <w:p>
      <w:r>
        <w:t>CubeSats e nanosatélites usam hardware COTS por custo, rapidez de desenvolvimento e viabilidade de missão, mas esse tipo de solução é sensível a falhas transitórias e limitações de energia. Ao mesmo tempo, a migração para criptografia pós-quântica já é realidade com a padronização do ML-KEM pelo NIST em 2024, e a viabilidade desse tipo de algoritmo em dispositivos embarcados já foi demonstrada na literatura.</w:t>
      </w:r>
    </w:p>
    <w:p>
      <w:r>
        <w:t>A versão original do projeto explorava esse problema em profundidade, com comparação entre criptografia clássica e pós-quântica, injeção de falhas em múltiplos pontos e análise energética detalhada. Para um simulado de 20 minutos, isso é excessivo, então a proposta foi enxugada para um recorte que ainda comunica a ideia forte: segurança não depende só do algoritmo, mas também da robustez da implementação sob falhas físicas simuladas.</w:t>
      </w:r>
    </w:p>
    <w:p>
      <w:pPr>
        <w:pStyle w:val="Heading1"/>
      </w:pPr>
      <w:r>
        <w:t>3. Problema de Pesquisa</w:t>
      </w:r>
    </w:p>
    <w:p>
      <w:pPr>
        <w:pStyle w:val="Heading2"/>
      </w:pPr>
      <w:r>
        <w:t>3.1 Pergunta principal</w:t>
      </w:r>
    </w:p>
    <w:p>
      <w:r>
        <w:t>Em um ESP32 representando um OBC de CubeSat, o que acontece com uma sessão criptográfica quando um “raio cósmico” imaginário inverte um byte aleatório, e como um detector simples de erro altera esse resultado?</w:t>
      </w:r>
    </w:p>
    <w:p>
      <w:pPr>
        <w:pStyle w:val="Heading2"/>
      </w:pPr>
      <w:r>
        <w:t>3.2 Perguntas secundárias</w:t>
      </w:r>
    </w:p>
    <w:p>
      <w:pPr>
        <w:pStyle w:val="ListBullet"/>
      </w:pPr>
      <w:r>
        <w:t>Uma falha transitória pode gerar corrupção silenciosa mesmo quando a comunicação parece bem-sucedida?</w:t>
      </w:r>
    </w:p>
    <w:p>
      <w:pPr>
        <w:pStyle w:val="ListBullet"/>
      </w:pPr>
      <w:r>
        <w:t>Um mecanismo leve de checagem detecta mais erros do que uma sessão sem proteção?</w:t>
      </w:r>
    </w:p>
    <w:p>
      <w:pPr>
        <w:pStyle w:val="ListBullet"/>
      </w:pPr>
      <w:r>
        <w:t>A turma consegue observar, em poucos testes, a diferença entre erro detectado e falha silenciosa?</w:t>
      </w:r>
    </w:p>
    <w:p>
      <w:pPr>
        <w:pStyle w:val="ListBullet"/>
      </w:pPr>
      <w:r>
        <w:t>Como esse experimento se conecta com o uso de criptografia pós-quântica em sistemas embarcados e CubeSats?</w:t>
      </w:r>
    </w:p>
    <w:p>
      <w:pPr>
        <w:pStyle w:val="Heading1"/>
      </w:pPr>
      <w:r>
        <w:t>4. Hipóteses</w:t>
      </w:r>
    </w:p>
    <w:p>
      <w:pPr>
        <w:pStyle w:val="Heading2"/>
      </w:pPr>
      <w:r>
        <w:t>4.1 Hipótese lúdica</w:t>
      </w:r>
    </w:p>
    <w:p>
      <w:r>
        <w:t>Se um “raio cósmico” inverter um byte aleatório em cada tentativa de sessão, então a versão com detector simples de erro vai identificar muito mais problemas do que a versão sem detector, mesmo usando o mesmo contexto criptográfico.</w:t>
      </w:r>
    </w:p>
    <w:p>
      <w:pPr>
        <w:pStyle w:val="Heading2"/>
      </w:pPr>
      <w:r>
        <w:t>4.2 Formulação científica</w:t>
      </w:r>
    </w:p>
    <w:p>
      <w:r>
        <w:t>A inclusão de um mecanismo leve de detecção de erro reduz significativamente a taxa de falhas silenciosas em uma sessão criptográfica embarcada submetida a falhas transitórias simuladas.</w:t>
      </w:r>
    </w:p>
    <w:p>
      <w:pPr>
        <w:pStyle w:val="Heading2"/>
      </w:pPr>
      <w:r>
        <w:t>4.3 Hipóteses adicionais da Etapa 2</w:t>
      </w:r>
    </w:p>
    <w:p>
      <w:pPr>
        <w:pStyle w:val="ListBullet"/>
      </w:pPr>
      <w:r>
        <w:t>H6 — Um mecanismo leve de integridade aplicado à sessão PQC embarcada reduz significativamente as falhas silenciosas sob bit-flips simulados, com overhead baixo o bastante para ser viável em um ESP32 usado como OBC COTS.</w:t>
      </w:r>
    </w:p>
    <w:p>
      <w:pPr>
        <w:pStyle w:val="ListBullet"/>
      </w:pPr>
      <w:r>
        <w:t>H7 — Entre os mecanismos leves avaliados, existe pelo menos um que oferece melhor razão entre redução de falhas silenciosas e overhead computacional/energético.</w:t>
      </w:r>
    </w:p>
    <w:p>
      <w:pPr>
        <w:pStyle w:val="ListBullet"/>
      </w:pPr>
      <w:r>
        <w:t>H8 — A etapa com proteção leve torna o efeito do experimento mais fácil de entender para alunos iniciantes, porque a diferença entre “erro passou” e “erro foi pego” fica mais visível.</w:t>
      </w:r>
    </w:p>
    <w:p>
      <w:pPr>
        <w:pStyle w:val="Heading1"/>
      </w:pPr>
      <w:r>
        <w:t>5. Objetivos</w:t>
      </w:r>
    </w:p>
    <w:p>
      <w:pPr>
        <w:pStyle w:val="Heading2"/>
      </w:pPr>
      <w:r>
        <w:t>5.1 Objetivo geral</w:t>
      </w:r>
    </w:p>
    <w:p>
      <w:r>
        <w:t>Desenvolver e apresentar um mini-experimento prático, lúdico e reproduzível, que demonstre o efeito de falhas transitórias simuladas sobre uma sessão criptográfica em ESP32, com foco na comparação entre ausência e presença de um detector simples de erro.</w:t>
      </w:r>
    </w:p>
    <w:p>
      <w:pPr>
        <w:pStyle w:val="Heading2"/>
      </w:pPr>
      <w:r>
        <w:t>5.2 Objetivos específicos</w:t>
      </w:r>
    </w:p>
    <w:p>
      <w:pPr>
        <w:pStyle w:val="ListBullet"/>
      </w:pPr>
      <w:r>
        <w:t>Implementar uma sessão criptográfica mínima em ESP32 ou emulação equivalente, com envio e recebimento de mensagens curtas.</w:t>
      </w:r>
    </w:p>
    <w:p>
      <w:pPr>
        <w:pStyle w:val="ListBullet"/>
      </w:pPr>
      <w:r>
        <w:t>Introduzir um mecanismo simples de proteção, como checksum, XOR acumulado ou mini-CRC.</w:t>
      </w:r>
    </w:p>
    <w:p>
      <w:pPr>
        <w:pStyle w:val="ListBullet"/>
      </w:pPr>
      <w:r>
        <w:t>Simular bit-flips em bytes da mensagem ou do estado da sessão por meio de script externo.</w:t>
      </w:r>
    </w:p>
    <w:p>
      <w:pPr>
        <w:pStyle w:val="ListBullet"/>
      </w:pPr>
      <w:r>
        <w:t>Classificar os resultados em sucesso, erro detectado e falha silenciosa.</w:t>
      </w:r>
    </w:p>
    <w:p>
      <w:pPr>
        <w:pStyle w:val="ListBullet"/>
      </w:pPr>
      <w:r>
        <w:t>Preparar uma atividade de 20 minutos com instruções simples para uma turma iniciante.</w:t>
      </w:r>
    </w:p>
    <w:p>
      <w:pPr>
        <w:pStyle w:val="ListBullet"/>
      </w:pPr>
      <w:r>
        <w:t>Conectar os resultados do mini-experimento ao contexto de CubeSats, falhas por radiação e criptografia pós-quântica.</w:t>
      </w:r>
    </w:p>
    <w:p>
      <w:pPr>
        <w:pStyle w:val="ListBullet"/>
      </w:pPr>
      <w:r>
        <w:t>Implementar e avaliar mecanismos leves de integridade na sessão embarcada.</w:t>
      </w:r>
    </w:p>
    <w:p>
      <w:pPr>
        <w:pStyle w:val="ListBullet"/>
      </w:pPr>
      <w:r>
        <w:t>Comparar custo-benefício entre proteção, latência e energia.</w:t>
      </w:r>
    </w:p>
    <w:p>
      <w:pPr>
        <w:pStyle w:val="ListBullet"/>
      </w:pPr>
      <w:r>
        <w:t>Selecionar o “guardião mínimo” mais promissor para apresentação didática.</w:t>
      </w:r>
    </w:p>
    <w:p>
      <w:pPr>
        <w:pStyle w:val="Heading1"/>
      </w:pPr>
      <w:r>
        <w:t>6. Contribuição Científica e Didática</w:t>
      </w:r>
    </w:p>
    <w:p>
      <w:r>
        <w:t>A contribuição desta nova proposta é dupla. Do ponto de vista científico, o projeto preserva a essência do tema original: estudar falhas transitórias e comportamento de sessões criptográficas em um sistema embarcado de recursos limitados. Do ponto de vista didático, ele transforma isso em uma experiência curta, visual e fácil de entender por alunos iniciantes, sem exigir que dominem toda a complexidade de PQC, modelos de falha ou benchmarking embarcado.</w:t>
      </w:r>
    </w:p>
    <w:p>
      <w:r>
        <w:t>A contribuição pode ser resumida assim: criar um mini-laboratório de cibersegurança embarcada que mostra, em poucos minutos, como uma falha física simulada pode corromper uma sessão criptográfica e como um detector simples reduz falhas silenciosas.</w:t>
      </w:r>
    </w:p>
    <w:p>
      <w:pPr>
        <w:pStyle w:val="Heading1"/>
      </w:pPr>
      <w:r>
        <w:t>7. Escopo da Nova Versão</w:t>
      </w:r>
    </w:p>
    <w:p>
      <w:pPr>
        <w:pStyle w:val="Heading2"/>
      </w:pPr>
      <w:r>
        <w:t>7.1 O que fica</w:t>
      </w:r>
    </w:p>
    <w:p>
      <w:pPr>
        <w:pStyle w:val="ListBullet"/>
      </w:pPr>
      <w:r>
        <w:t>O contexto de CubeSat e OBC COTS em ESP32.</w:t>
      </w:r>
    </w:p>
    <w:p>
      <w:pPr>
        <w:pStyle w:val="ListBullet"/>
      </w:pPr>
      <w:r>
        <w:t>A ideia de falhas transitórias simuladas como analogia a SEUs por radiação.</w:t>
      </w:r>
    </w:p>
    <w:p>
      <w:pPr>
        <w:pStyle w:val="ListBullet"/>
      </w:pPr>
      <w:r>
        <w:t>A comparação entre ausência e presença de detecção de erro.</w:t>
      </w:r>
    </w:p>
    <w:p>
      <w:pPr>
        <w:pStyle w:val="ListBullet"/>
      </w:pPr>
      <w:r>
        <w:t>A narrativa de criptografia moderna e pós-quântica como pano de fundo conceitual.</w:t>
      </w:r>
    </w:p>
    <w:p>
      <w:pPr>
        <w:pStyle w:val="Heading2"/>
      </w:pPr>
      <w:r>
        <w:t>7.2 O que sai ou é reduzido</w:t>
      </w:r>
    </w:p>
    <w:p>
      <w:pPr>
        <w:pStyle w:val="ListBullet"/>
      </w:pPr>
      <w:r>
        <w:t>Comparação com quatro algoritmos em paralelo.</w:t>
      </w:r>
    </w:p>
    <w:p>
      <w:pPr>
        <w:pStyle w:val="ListBullet"/>
      </w:pPr>
      <w:r>
        <w:t>Campanhas longas com centenas ou milhares de injeções.</w:t>
      </w:r>
    </w:p>
    <w:p>
      <w:pPr>
        <w:pStyle w:val="ListBullet"/>
      </w:pPr>
      <w:r>
        <w:t>Análise estatística pesada em tempo de aula.</w:t>
      </w:r>
    </w:p>
    <w:p>
      <w:pPr>
        <w:pStyle w:val="ListBullet"/>
      </w:pPr>
      <w:r>
        <w:t>Métricas extensas de energia, memória e latência como foco principal.</w:t>
      </w:r>
    </w:p>
    <w:p>
      <w:pPr>
        <w:pStyle w:val="ListBullet"/>
      </w:pPr>
      <w:r>
        <w:t>Mapa de sensibilidade detalhado como entrega central.</w:t>
      </w:r>
    </w:p>
    <w:p>
      <w:pPr>
        <w:pStyle w:val="Heading2"/>
      </w:pPr>
      <w:r>
        <w:t>7.3 O que permanece como rigor interno</w:t>
      </w:r>
    </w:p>
    <w:p>
      <w:pPr>
        <w:pStyle w:val="ListBullet"/>
      </w:pPr>
      <w:r>
        <w:t>Reprodutibilidade por semente determinística.</w:t>
      </w:r>
    </w:p>
    <w:p>
      <w:pPr>
        <w:pStyle w:val="ListBullet"/>
      </w:pPr>
      <w:r>
        <w:t>Registro de resultados em CSV.</w:t>
      </w:r>
    </w:p>
    <w:p>
      <w:pPr>
        <w:pStyle w:val="ListBullet"/>
      </w:pPr>
      <w:r>
        <w:t>Estrutura experimental clara.</w:t>
      </w:r>
    </w:p>
    <w:p>
      <w:pPr>
        <w:pStyle w:val="ListBullet"/>
      </w:pPr>
      <w:r>
        <w:t>Separação entre falha detectada e falha silenciosa.</w:t>
      </w:r>
    </w:p>
    <w:p>
      <w:pPr>
        <w:pStyle w:val="Heading1"/>
      </w:pPr>
      <w:r>
        <w:t>8. Etapas do projeto</w:t>
      </w:r>
    </w:p>
    <w:p>
      <w:pPr>
        <w:pStyle w:val="Heading2"/>
      </w:pPr>
      <w:r>
        <w:t>8.1 Etapa 1 — Demonstração base</w:t>
      </w:r>
    </w:p>
    <w:p>
      <w:pPr>
        <w:pStyle w:val="ListBullet"/>
      </w:pPr>
      <w:r>
        <w:t>Rodar a sessão criptográfica mínima no ESP32.</w:t>
      </w:r>
    </w:p>
    <w:p>
      <w:pPr>
        <w:pStyle w:val="ListBullet"/>
      </w:pPr>
      <w:r>
        <w:t>Injetar o bit-flip simulado.</w:t>
      </w:r>
    </w:p>
    <w:p>
      <w:pPr>
        <w:pStyle w:val="ListBullet"/>
      </w:pPr>
      <w:r>
        <w:t>Registrar se o erro foi detectado ou passou silenciosamente.</w:t>
      </w:r>
    </w:p>
    <w:p>
      <w:pPr>
        <w:pStyle w:val="Heading2"/>
      </w:pPr>
      <w:r>
        <w:t>8.2 Etapa 2 — Guardião mínimo de integridade</w:t>
      </w:r>
    </w:p>
    <w:p>
      <w:pPr>
        <w:pStyle w:val="ListBullet"/>
      </w:pPr>
      <w:r>
        <w:t>Adicionar uma proteção leve ao payload ou à sessão, como CRC-16, CRC-32 ou XOR/checksum simples.</w:t>
      </w:r>
    </w:p>
    <w:p>
      <w:pPr>
        <w:pStyle w:val="ListBullet"/>
      </w:pPr>
      <w:r>
        <w:t>Repetir o mesmo teste com a mesma lógica de falha.</w:t>
      </w:r>
    </w:p>
    <w:p>
      <w:pPr>
        <w:pStyle w:val="ListBullet"/>
      </w:pPr>
      <w:r>
        <w:t>Medir se a proteção reduz falhas silenciosas sem custo alto de tempo/energia.</w:t>
      </w:r>
    </w:p>
    <w:p>
      <w:pPr>
        <w:pStyle w:val="Heading1"/>
      </w:pPr>
      <w:r>
        <w:t>9. Arquitetura Experimental</w:t>
      </w:r>
    </w:p>
    <w:p>
      <w:r>
        <w:t>A arquitetura continua inspirada no modelo original, mas é simplificada para facilitar a execução em pouco tempo. Um notebook atua como estação de controle e o ESP32 como dispositivo-alvo, trocando mensagens via UART ou interface serial equivalente.</w:t>
      </w:r>
    </w:p>
    <w:p>
      <w:pPr>
        <w:pStyle w:val="ListBullet"/>
      </w:pPr>
      <w:r>
        <w:t>Notebook/PC: executa o script de campanha, injeta falhas simuladas e registra resultados.</w:t>
      </w:r>
    </w:p>
    <w:p>
      <w:pPr>
        <w:pStyle w:val="ListBullet"/>
      </w:pPr>
      <w:r>
        <w:t>ESP32: roda a sessão criptográfica mínima e retorna status da execução.</w:t>
      </w:r>
    </w:p>
    <w:p>
      <w:pPr>
        <w:pStyle w:val="ListBullet"/>
      </w:pPr>
      <w:r>
        <w:t>Script Python: decide quando e onde a falha será aplicada, com semente fixa para reprodutibilidade.</w:t>
      </w:r>
    </w:p>
    <w:p>
      <w:pPr>
        <w:pStyle w:val="ListBullet"/>
      </w:pPr>
      <w:r>
        <w:t>Detector simples: checksum, XOR ou CRC leve sobre a mensagem.</w:t>
      </w:r>
    </w:p>
    <w:p>
      <w:pPr>
        <w:pStyle w:val="Heading1"/>
      </w:pPr>
      <w:r>
        <w:t>10. Metodologia</w:t>
      </w:r>
    </w:p>
    <w:p>
      <w:r>
        <w:t>A atividade será organizada como um mini-desafio prático com poucos passos e resultado visível na tela. A turma não precisa programar o sistema inteiro; basta alterar parâmetros simples, observar as saídas e interpretar o efeito da falha.</w:t>
      </w:r>
    </w:p>
    <w:p>
      <w:pPr>
        <w:pStyle w:val="ListBullet"/>
      </w:pPr>
      <w:r>
        <w:t>Cenário A — Sem proteção: a mensagem trafega sem detector adicional.</w:t>
      </w:r>
    </w:p>
    <w:p>
      <w:pPr>
        <w:pStyle w:val="ListBullet"/>
      </w:pPr>
      <w:r>
        <w:t>Cenário B — Com proteção: a mensagem é acompanhada por um mecanismo leve de detecção de erro.</w:t>
      </w:r>
    </w:p>
    <w:p>
      <w:pPr>
        <w:pStyle w:val="ListBullet"/>
      </w:pPr>
      <w:r>
        <w:t>Em ambos os casos, um bit-flip aleatório representa o “raio cósmico” que corrompe um byte da comunicação ou da memória de trabalho.</w:t>
      </w:r>
    </w:p>
    <w:p>
      <w:pPr>
        <w:pStyle w:val="Heading2"/>
      </w:pPr>
      <w:r>
        <w:t>10.1 Métricas observadas</w:t>
      </w:r>
    </w:p>
    <w:p>
      <w:pPr>
        <w:pStyle w:val="ListBullet"/>
      </w:pPr>
      <w:r>
        <w:t>Número total de tentativas.</w:t>
      </w:r>
    </w:p>
    <w:p>
      <w:pPr>
        <w:pStyle w:val="ListBullet"/>
      </w:pPr>
      <w:r>
        <w:t>Quantidade de erros detectados.</w:t>
      </w:r>
    </w:p>
    <w:p>
      <w:pPr>
        <w:pStyle w:val="ListBullet"/>
      </w:pPr>
      <w:r>
        <w:t>Quantidade de falhas silenciosas.</w:t>
      </w:r>
    </w:p>
    <w:p>
      <w:pPr>
        <w:pStyle w:val="ListBullet"/>
      </w:pPr>
      <w:r>
        <w:t>Tempo de execução aproximado por rodada, apenas como informação contextual.</w:t>
      </w:r>
    </w:p>
    <w:p>
      <w:pPr>
        <w:pStyle w:val="Heading1"/>
      </w:pPr>
      <w:r>
        <w:t>11. Proposta de atividade em sala</w:t>
      </w:r>
    </w:p>
    <w:p>
      <w:r>
        <w:t>A atividade completa deve caber em 20 minutos.</w:t>
      </w:r>
    </w:p>
    <w:p>
      <w:pPr>
        <w:pStyle w:val="ListBullet"/>
      </w:pPr>
      <w:r>
        <w:t>5 minutos: introdução narrativa com CubeSat, ESP32, criptografia e raios cósmicos imaginários.</w:t>
      </w:r>
    </w:p>
    <w:p>
      <w:pPr>
        <w:pStyle w:val="ListBullet"/>
      </w:pPr>
      <w:r>
        <w:t>10 minutos: execução das campanhas A e B pelos alunos, com observação dos resultados.</w:t>
      </w:r>
    </w:p>
    <w:p>
      <w:pPr>
        <w:pStyle w:val="ListBullet"/>
      </w:pPr>
      <w:r>
        <w:t>5 minutos: discussão da hipótese e comparação entre erro detectado e falha silenciosa.</w:t>
      </w:r>
    </w:p>
    <w:p>
      <w:r>
        <w:t>A turma pode ser dividida em grupos e cada grupo recebe um papel curto, como operador da estação, analista de falhas e guardião da integridade. Isso ajuda a fixar o conceito sem exigir conhecimento prévio avançado.</w:t>
      </w:r>
    </w:p>
    <w:p>
      <w:pPr>
        <w:pStyle w:val="Heading1"/>
      </w:pPr>
      <w:r>
        <w:t>12. Preparação em 4 semanas</w:t>
      </w:r>
    </w:p>
    <w:p>
      <w:pPr>
        <w:pStyle w:val="Heading2"/>
      </w:pPr>
      <w:r>
        <w:t>Semana 1 — Corte de escopo e base técnica</w:t>
      </w:r>
    </w:p>
    <w:p>
      <w:pPr>
        <w:pStyle w:val="ListBullet"/>
      </w:pPr>
      <w:r>
        <w:t>Fixar a arquitetura mínima.</w:t>
      </w:r>
    </w:p>
    <w:p>
      <w:pPr>
        <w:pStyle w:val="ListBullet"/>
      </w:pPr>
      <w:r>
        <w:t>Garantir que o ESP32 ou emulação esteja respondendo.</w:t>
      </w:r>
    </w:p>
    <w:p>
      <w:pPr>
        <w:pStyle w:val="ListBullet"/>
      </w:pPr>
      <w:r>
        <w:t>Preparar o script Python base.</w:t>
      </w:r>
    </w:p>
    <w:p>
      <w:pPr>
        <w:pStyle w:val="Heading2"/>
      </w:pPr>
      <w:r>
        <w:t>Semana 2 — Falha simulada e logs</w:t>
      </w:r>
    </w:p>
    <w:p>
      <w:pPr>
        <w:pStyle w:val="ListBullet"/>
      </w:pPr>
      <w:r>
        <w:t>Implementar a injeção de bit-flip.</w:t>
      </w:r>
    </w:p>
    <w:p>
      <w:pPr>
        <w:pStyle w:val="ListBullet"/>
      </w:pPr>
      <w:r>
        <w:t>Definir a saída de resultados.</w:t>
      </w:r>
    </w:p>
    <w:p>
      <w:pPr>
        <w:pStyle w:val="ListBullet"/>
      </w:pPr>
      <w:r>
        <w:t>Testar a distinção entre sucesso, erro detectado e falha silenciosa.</w:t>
      </w:r>
    </w:p>
    <w:p>
      <w:pPr>
        <w:pStyle w:val="Heading2"/>
      </w:pPr>
      <w:r>
        <w:t>Semana 3 — Ajuste didático</w:t>
      </w:r>
    </w:p>
    <w:p>
      <w:pPr>
        <w:pStyle w:val="ListBullet"/>
      </w:pPr>
      <w:r>
        <w:t>Criar slides curtos e visuais.</w:t>
      </w:r>
    </w:p>
    <w:p>
      <w:pPr>
        <w:pStyle w:val="ListBullet"/>
      </w:pPr>
      <w:r>
        <w:t>Reduzir comandos complexos.</w:t>
      </w:r>
    </w:p>
    <w:p>
      <w:pPr>
        <w:pStyle w:val="ListBullet"/>
      </w:pPr>
      <w:r>
        <w:t>Ensaiar a atividade completa dentro de 20 minutos.</w:t>
      </w:r>
    </w:p>
    <w:p>
      <w:pPr>
        <w:pStyle w:val="Heading2"/>
      </w:pPr>
      <w:r>
        <w:t>Semana 4 — Polimento final</w:t>
      </w:r>
    </w:p>
    <w:p>
      <w:pPr>
        <w:pStyle w:val="ListBullet"/>
      </w:pPr>
      <w:r>
        <w:t>Refinar mensagens exibidas.</w:t>
      </w:r>
    </w:p>
    <w:p>
      <w:pPr>
        <w:pStyle w:val="ListBullet"/>
      </w:pPr>
      <w:r>
        <w:t>Simplificar o enunciado para turma iniciante.</w:t>
      </w:r>
    </w:p>
    <w:p>
      <w:pPr>
        <w:pStyle w:val="ListBullet"/>
      </w:pPr>
      <w:r>
        <w:t>Preparar versão final do relatório e da demo.</w:t>
      </w:r>
    </w:p>
    <w:p>
      <w:pPr>
        <w:pStyle w:val="Heading1"/>
      </w:pPr>
      <w:r>
        <w:t>13. Hipótese de ensino</w:t>
      </w:r>
    </w:p>
    <w:p>
      <w:r>
        <w:t>Além da hipótese científica, existe uma hipótese pedagógica importante: uma demonstração curta, narrativa e visual com falhas simuladas em ESP32 aumenta a compreensão de conceitos básicos de cibersegurança embarcada em comparação com uma explicação apenas teórica.</w:t>
      </w:r>
    </w:p>
    <w:p>
      <w:pPr>
        <w:pStyle w:val="Heading1"/>
      </w:pPr>
      <w:r>
        <w:t>14. Resultados esperados</w:t>
      </w:r>
    </w:p>
    <w:p>
      <w:pPr>
        <w:pStyle w:val="ListBullet"/>
      </w:pPr>
      <w:r>
        <w:t>A turma consiga perceber que falhas físicas simuladas podem alterar uma sessão segura.</w:t>
      </w:r>
    </w:p>
    <w:p>
      <w:pPr>
        <w:pStyle w:val="ListBullet"/>
      </w:pPr>
      <w:r>
        <w:t>Um detector simples de erro melhore a visibilidade da corrupção.</w:t>
      </w:r>
    </w:p>
    <w:p>
      <w:pPr>
        <w:pStyle w:val="ListBullet"/>
      </w:pPr>
      <w:r>
        <w:t>A segurança em sistemas embarcados dependa de algoritmo, implementação e robustez operacional.</w:t>
      </w:r>
    </w:p>
    <w:p>
      <w:r>
        <w:t>Como resultado prático, espera-se também obter um pequeno conjunto de execuções com registro de erros detectados e silenciosos, suficiente para ilustrar a hipótese lúdica.</w:t>
      </w:r>
    </w:p>
    <w:p>
      <w:pPr>
        <w:pStyle w:val="Heading1"/>
      </w:pPr>
      <w:r>
        <w:t>15. Limitações</w:t>
      </w:r>
    </w:p>
    <w:p>
      <w:r>
        <w:t>Esta proposta não pretende reproduzir integralmente a pesquisa original de benchmark e fault injection em larga escala. Também não pretende medir com precisão energética ou estatística a robustez de múltiplos algoritmos em condições realistas de radiação.</w:t>
      </w:r>
    </w:p>
    <w:p>
      <w:r>
        <w:t>A intenção é outra: preservar a relevância científica do tema e convertê-la em uma experiência curta, clara e memorável para iniciantes. Portanto, o mini-experimento é uma demonstração de conceito didática, não um substituto completo do projeto de pesquisa em sua versão longa.</w:t>
      </w:r>
    </w:p>
    <w:p>
      <w:pPr>
        <w:pStyle w:val="Heading1"/>
      </w:pPr>
      <w:r>
        <w:t>16. Conclusão</w:t>
      </w:r>
    </w:p>
    <w:p>
      <w:r>
        <w:t>A nova proposta mantém a alma do projeto original — CubeSat, ESP32, falhas transitórias, segurança e pós-quântica — mas troca amplitude por clareza. Em vez de tentar provar tudo, ela prova uma coisa muito bem: uma falha simples pode corromper uma sessão, e uma proteção simples muda o resultado observado.</w:t>
      </w:r>
    </w:p>
    <w:p>
      <w:r>
        <w:t>Isso dá ao projeto um formato mais leve, mais executável em 4 semanas de preparação e mais forte para uma turma iniciante, porque combina rigor científico com narrativa lúdica e demonstração concreta.</w:t>
      </w:r>
    </w:p>
    <w:p>
      <w:pPr>
        <w:pStyle w:val="Heading1"/>
      </w:pPr>
      <w:r>
        <w:t>17. Referências bibliográficas</w:t>
      </w:r>
    </w:p>
    <w:p>
      <w:r>
        <w:t>SEGATZ, F.; AL HAFIZ, M. I. Efficient Implementation of CRYSTALS-KYBER Key Encapsulation Mechanism on ESP32. arXiv:2503.10207, 2025. Disponível em: https://arxiv.org/abs/2503.10207</w:t>
      </w:r>
    </w:p>
    <w:p>
      <w:r>
        <w:t>AZEVEDO, B. L.; LAGROTA, V.; RIBEIRO, M. V. Multicore Implementation of ML-KEM on Embedded Devices. In: SBSeg, 2025. DOI: 10.5753/sbseg.2025.9783. Disponível em: https://sol.sbc.org.br/index.php/sbseg/article/download/36650/36437/</w:t>
      </w:r>
    </w:p>
    <w:p>
      <w:r>
        <w:t>NIST. FIPS 203: Module-Lattice-Based Key-Encapsulation Mechanism Standard. NIST, agosto 2024. DOI: 10.6028/NIST.FIPS.203</w:t>
      </w:r>
    </w:p>
    <w:p>
      <w:r>
        <w:t>RAVI, P. et al. Side-channel and Fault-injection attacks over Lattice-based Post-quantum Schemes (Kyber, Dilithium): Survey and New Results. ACM TECS, v.22, n.2, 2023. DOI: 10.1145/3603170</w:t>
      </w:r>
    </w:p>
    <w:p>
      <w:r>
        <w:t>RAVI, P. Practical Fault Injection Analysis of Lattice-based NIST PQC Standards. NIST PQC Seminars, maio 2023. Disponível em: https://csrc.nist.gov/csrc/media/Projects/post-quantum-cryptography/documents/pqc-seminars/presentations/3-practical-fault-injection.pdf</w:t>
      </w:r>
    </w:p>
    <w:p>
      <w:r>
        <w:t>KEYSIGHT TECHNOLOGIES. Secure Implementation of Post-Quantum Cryptography for Embedded Systems. White Paper, 2024.</w:t>
      </w:r>
    </w:p>
    <w:p>
      <w:r>
        <w:t>PREST, T. et al. Benchmarking NIST-Standardised ML-KEM and ML-DSA on ARM Cortex-M0+: Performance, Memory, and Energy on the RP2040. Zenodo, março 2026. DOI: 10.5281/zenodo.19393777. arXiv:2603.19340</w:t>
      </w:r>
    </w:p>
    <w:p>
      <w:r>
        <w:t>PAIVA, D. et al. Fault injection platform for affordable verification and validation of CubeSats software. In: LADC, 2021. DOI: 10.5753/ladc.2021.19600</w:t>
      </w:r>
    </w:p>
    <w:p>
      <w:r>
        <w:t>BATISTA, F. et al. Using Fault Injection on the Nanosatellite Subsystems Integration Tests. INPE, 2017.</w:t>
      </w:r>
    </w:p>
    <w:p>
      <w:r>
        <w:t>SCIELO. System fault-tolerance analysis of COTS-based satellite on-board computers. Microelectronics Reliability, v.54, n.3-4, 2014. DOI: 10.1016/j.microrel.2014.01.008</w:t>
      </w:r>
    </w:p>
    <w:p>
      <w:r>
        <w:t>AGUIAR, R. et al. Computador de Bordo para Nanossatélites em Órbita Baixa no Contexto do CONASAT. In: CBA, 2022. DOI: 10.20906/CBA2022/3741</w:t>
      </w:r>
    </w:p>
    <w:p>
      <w:r>
        <w:t>KANNWISCHER, M. J. et al. Memory-Efficient High-Speed Implementation of Kyber on Cortex-M4. pqm4/nttm4, GitHub, 2019.</w:t>
      </w:r>
    </w:p>
    <w:p>
      <w:r>
        <w:t>WOLFSSL. Benchmarks for Kyber Level 1 PQM4 Integration on STM32 ARM Cortex-M4. 2024. Disponível em: https://www.wolfssl.com/benchmarks-kyber-level-1-pqm4-integration-stm32-arm-cortex-m4/</w:t>
      </w:r>
    </w:p>
    <w:p>
      <w:r>
        <w:t>KANNWISCHER, M. J. et al. pqm4: Testing and Benchmarking NIST PQC on ARM Cortex-M4. Second PQC Standardization Conference, NIST, 2019.</w:t>
      </w:r>
    </w:p>
    <w:p>
      <w:r>
        <w:t>BOUWMEESTER, J.; GUO, J. Survey of worldwide pico- and nanosatellite missions, distributions and subsystem technology. Acta Astronautica, v.67, n.7-8, pp.854--862, 2010. DOI: 10.1016/j.actaastro.2010.06.004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PQC-SAT - Proposta de Projeto Cientifico</dc:title>
  <dc:subject>Criptografia pos-quantica, falhas transitorias e ESP32</dc:subject>
  <dc:creator>Universidade Federal Fluminense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2026-06-09T00:00:00Z</dcterms:modified>
  <cp:category/>
</cp:coreProperties>
</file>