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5AA1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C2F981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EAC71B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1E5305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CA280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872A5CC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5DC5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51FE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BCF47D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35F98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6F9F4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FADCE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B7919" w14:textId="77777777" w:rsidR="00307C3F" w:rsidRPr="00F26387" w:rsidRDefault="00307C3F" w:rsidP="00307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8195F0" w14:textId="11B7DC13" w:rsidR="00307C3F" w:rsidRPr="00581E7F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1E7F" w:rsidRPr="00581E7F">
        <w:rPr>
          <w:rFonts w:ascii="Times New Roman" w:hAnsi="Times New Roman" w:cs="Times New Roman"/>
          <w:sz w:val="28"/>
          <w:szCs w:val="28"/>
        </w:rPr>
        <w:t>7</w:t>
      </w:r>
    </w:p>
    <w:p w14:paraId="4361FA92" w14:textId="42B3CA48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20D67979" w14:textId="3DDBE0EA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581E7F">
        <w:rPr>
          <w:rFonts w:ascii="Times New Roman" w:hAnsi="Times New Roman" w:cs="Times New Roman"/>
          <w:sz w:val="28"/>
          <w:szCs w:val="28"/>
        </w:rPr>
        <w:t>Загрузка и выполнение программ. Работа с памятью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5EFEE6E7" w14:textId="2795EE18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275E52">
        <w:rPr>
          <w:rFonts w:ascii="Times New Roman" w:hAnsi="Times New Roman" w:cs="Times New Roman"/>
          <w:sz w:val="28"/>
          <w:szCs w:val="28"/>
        </w:rPr>
        <w:t>7</w:t>
      </w:r>
    </w:p>
    <w:p w14:paraId="73ED24D9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BAB9F7A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1F4E5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CCC7B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D7BFA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9F1E0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0DFDD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8F1AE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C9C9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03AC7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BA9AD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93355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307C3F" w:rsidRPr="00F26387" w14:paraId="5D9FD1C8" w14:textId="77777777" w:rsidTr="001425B1">
        <w:trPr>
          <w:trHeight w:val="1751"/>
        </w:trPr>
        <w:tc>
          <w:tcPr>
            <w:tcW w:w="4416" w:type="dxa"/>
          </w:tcPr>
          <w:p w14:paraId="0DD3037F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7339DAC7" w14:textId="5F7C56A9" w:rsidR="00307C3F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250501</w:t>
            </w:r>
          </w:p>
          <w:p w14:paraId="10F92BE3" w14:textId="11B0EBBB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 Е.О.</w:t>
            </w:r>
          </w:p>
          <w:p w14:paraId="0D8AF49D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26D6E94D" w14:textId="77777777" w:rsidR="00307C3F" w:rsidRPr="00F26387" w:rsidRDefault="00307C3F" w:rsidP="0014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DC106A4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112888FD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5B1C095B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573FCACF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44948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C201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B77FB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AC71B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4F87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C42F9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22A38" w14:textId="5A0A6E39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27BDD5E9" w14:textId="4FD179F3" w:rsidR="00307C3F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</w:t>
      </w:r>
      <w:r w:rsidR="008C65F4" w:rsidRPr="008C65F4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581E7F">
        <w:rPr>
          <w:rFonts w:ascii="Times New Roman" w:hAnsi="Times New Roman" w:cs="Times New Roman"/>
          <w:sz w:val="28"/>
          <w:szCs w:val="28"/>
        </w:rPr>
        <w:t>загрузкой и выполнением программ, рассмотреть работу с памятью.</w:t>
      </w:r>
    </w:p>
    <w:p w14:paraId="0C1BC66A" w14:textId="77777777" w:rsidR="008C65F4" w:rsidRPr="008C65F4" w:rsidRDefault="008C65F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70B7C" w14:textId="36508E8E" w:rsidR="00581E7F" w:rsidRPr="00581E7F" w:rsidRDefault="00581E7F" w:rsidP="00581E7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E7F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767A34F" w14:textId="77777777" w:rsidR="00581E7F" w:rsidRDefault="00581E7F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Для выполнения работы требуется рассмотреть следующие элементы языка ассемблера и операционной системы: </w:t>
      </w:r>
    </w:p>
    <w:p w14:paraId="174F771C" w14:textId="5E992EBC" w:rsidR="00581E7F" w:rsidRPr="00581E7F" w:rsidRDefault="00581E7F" w:rsidP="00581E7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Управление памятью. </w:t>
      </w:r>
    </w:p>
    <w:p w14:paraId="4E312A57" w14:textId="554E6FFE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При запуске программы в DOS, ей выделяется все доступная память, поэтому доступно использование, например, памяти за концом программы практически до конца сегмента кода. Однако для загрузки других программ из текущей потребуется свободная память и наиболее простой вариант ее получения – сократить выделенный текущей программе блок памяти до минимума с помощью функции DOS 4Ah. </w:t>
      </w:r>
    </w:p>
    <w:p w14:paraId="42C825AF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Функция DOS 4Ah (INT 21h) – изменить размер блока памяти: </w:t>
      </w:r>
    </w:p>
    <w:p w14:paraId="13995C8B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Ввод: АН = 4Ah, </w:t>
      </w:r>
    </w:p>
    <w:p w14:paraId="3296D3EC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ВХ = новый размер в 16-байтных параграфах, </w:t>
      </w:r>
    </w:p>
    <w:p w14:paraId="1F6BA876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ES = сегментный адрес модифицируемого блока. </w:t>
      </w:r>
    </w:p>
    <w:p w14:paraId="78552B95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Вывод: если CF = 1, то есть ошибки (в AX – код ошибки): </w:t>
      </w:r>
    </w:p>
    <w:p w14:paraId="2610637F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-- 07 – блоки управления памятью разрушены, </w:t>
      </w:r>
    </w:p>
    <w:p w14:paraId="07EE59D8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-- 08 – не хватает памяти (при увеличении, в ВХ = максимальный размер, доступный для этого блока), </w:t>
      </w:r>
    </w:p>
    <w:p w14:paraId="442E60BE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-- 09 – ES содержит неверный адрес. </w:t>
      </w:r>
    </w:p>
    <w:p w14:paraId="7E7E32C9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успешно. </w:t>
      </w:r>
    </w:p>
    <w:p w14:paraId="281FBB10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Также доступно выделение и удаление дополнительных блоков памяти: -- Функция DOS 48h (INT 21h) – выделить блок памяти: </w:t>
      </w:r>
    </w:p>
    <w:p w14:paraId="22C99375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Ввод: АН = 48h ВХ = размер блока в 16-байтных параграфах. </w:t>
      </w:r>
    </w:p>
    <w:p w14:paraId="6085FFF5" w14:textId="64581925" w:rsidR="007165E1" w:rsidRDefault="00581E7F" w:rsidP="00581E7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>Эта функция с ВХ = FFFFh используется для определения размера самого большого доступного блока памяти.</w:t>
      </w:r>
    </w:p>
    <w:p w14:paraId="6806A922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Вывод: если CF = 1, то есть ошибки (в AX – код ошибки): </w:t>
      </w:r>
    </w:p>
    <w:p w14:paraId="4ED1876E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-- 07 – блоки управления памятью разрушены, </w:t>
      </w:r>
    </w:p>
    <w:p w14:paraId="1D431744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-- 08 – не хватает памяти (ВХ = размер максимального доступного блока). </w:t>
      </w:r>
    </w:p>
    <w:p w14:paraId="04A50536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успешно, </w:t>
      </w:r>
    </w:p>
    <w:p w14:paraId="3E554721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АХ = сегментный адрес выделенного блока. </w:t>
      </w:r>
    </w:p>
    <w:p w14:paraId="75F0FFFE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Функция DOS 49h (INT 21h) – освободить блок памяти: </w:t>
      </w:r>
    </w:p>
    <w:p w14:paraId="5761EE42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Ввод: АН = 49h </w:t>
      </w:r>
    </w:p>
    <w:p w14:paraId="4DD18231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ES = сегментный адрес освобождаемого блока </w:t>
      </w:r>
    </w:p>
    <w:p w14:paraId="3542E3DD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Вывод: если CF = 1, то есть ошибки (в AX – код ошибки): </w:t>
      </w:r>
    </w:p>
    <w:p w14:paraId="5BC74648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-- 07 – блоки управления памятью разрушены, </w:t>
      </w:r>
    </w:p>
    <w:p w14:paraId="5E8F24C1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-- 09 – ES содержит неверный адрес. </w:t>
      </w:r>
    </w:p>
    <w:p w14:paraId="75F1E788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успешно. </w:t>
      </w:r>
    </w:p>
    <w:p w14:paraId="413193E3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77562D" w14:textId="7E31EDC9" w:rsidR="00581E7F" w:rsidRPr="00581E7F" w:rsidRDefault="00581E7F" w:rsidP="00581E7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Загрузка и выполнение программ. </w:t>
      </w:r>
    </w:p>
    <w:p w14:paraId="6860DDAB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Для загрузки и выполнения программ требуется использовать функцию </w:t>
      </w:r>
    </w:p>
    <w:p w14:paraId="09DC3795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DOS 4Bh (INT 21h) – загрузить и выполнить программу: </w:t>
      </w:r>
    </w:p>
    <w:p w14:paraId="083585C8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lastRenderedPageBreak/>
        <w:t xml:space="preserve">Ввод: АН = 4Bh, </w:t>
      </w:r>
    </w:p>
    <w:p w14:paraId="00B2631F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AL = подфункции: </w:t>
      </w:r>
    </w:p>
    <w:p w14:paraId="1E624635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AL = 00h — загрузить и выполнить; </w:t>
      </w:r>
    </w:p>
    <w:p w14:paraId="28863730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AL = 01h — загрузить и не выполнять: </w:t>
      </w:r>
    </w:p>
    <w:p w14:paraId="5A9373C2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DS:DX – адрес ASCIZ-строки с полным именем программы, </w:t>
      </w:r>
    </w:p>
    <w:p w14:paraId="7C0A596F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ES:BX – адрес блока параметров ЕРВ: </w:t>
      </w:r>
    </w:p>
    <w:p w14:paraId="339CA197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+00h (слово) – сегментный адрес окружения, которое будет скопировано для нового процесса (или 0, если используется текущее окружение); </w:t>
      </w:r>
    </w:p>
    <w:p w14:paraId="009CD4C2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+02h (4 байта) – адрес командной строки для нового процесса; </w:t>
      </w:r>
    </w:p>
    <w:p w14:paraId="1AE3B718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+06h (4 байта) – адрес первого FCB для нового процесса; </w:t>
      </w:r>
    </w:p>
    <w:p w14:paraId="2170D0C7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+0Ah (4 байта) – адрес второго FCB для нового процесса; </w:t>
      </w:r>
    </w:p>
    <w:p w14:paraId="4F58915F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+0Eh (4 байта) – здесь будет записан SS:SP нового процесса после его завершения (только для AL = 01); </w:t>
      </w:r>
    </w:p>
    <w:p w14:paraId="59553BB3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+12h (4 байта) – здесь будет записан CS:IP (точка входа) нового процесса после его завершения (только для AL = 01). </w:t>
      </w:r>
    </w:p>
    <w:p w14:paraId="7393CE8E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AL = 03h – загрузить как оверлей: </w:t>
      </w:r>
    </w:p>
    <w:p w14:paraId="1DC45AB3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DS:DX — адрес ASCIZ-строки с полным именем программы, </w:t>
      </w:r>
    </w:p>
    <w:p w14:paraId="55C532F4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ES:BX — адрес блока параметров: +00h (слово) – сегментный адрес для загрузки оверлея, </w:t>
      </w:r>
    </w:p>
    <w:p w14:paraId="456FB2AB" w14:textId="4F491FB8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>+02h (слово) – число, которое будет использовано в командах, использующих непосредственные сегментные адреса (обычно то же самое число, что и в предыдущем поле или 0 для com-файлов).</w:t>
      </w:r>
    </w:p>
    <w:p w14:paraId="6115E41C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AL = 05h – подготовиться к выполнению (DOS 5.0+): </w:t>
      </w:r>
    </w:p>
    <w:p w14:paraId="77AA4356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DS:DX – адрес следующей структуры: </w:t>
      </w:r>
    </w:p>
    <w:p w14:paraId="6F4065E3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+00h(слово) – 00h, </w:t>
      </w:r>
    </w:p>
    <w:p w14:paraId="32C86BE7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+02h (слово) : </w:t>
      </w:r>
    </w:p>
    <w:p w14:paraId="32E8BC97" w14:textId="77777777" w:rsidR="00581E7F" w:rsidRDefault="00581E7F" w:rsidP="00581E7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бит 0 – exe-программа, </w:t>
      </w:r>
    </w:p>
    <w:p w14:paraId="470DF61C" w14:textId="77777777" w:rsidR="00581E7F" w:rsidRDefault="00581E7F" w:rsidP="00581E7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бит 1 – программа-оверлей, </w:t>
      </w:r>
    </w:p>
    <w:p w14:paraId="647F67E8" w14:textId="77777777" w:rsidR="00581E7F" w:rsidRDefault="00581E7F" w:rsidP="00581E7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+04h (4 байта) – адрес ASCIZ-строки с именем новой программы; </w:t>
      </w:r>
    </w:p>
    <w:p w14:paraId="5EA807A1" w14:textId="77777777" w:rsidR="00581E7F" w:rsidRDefault="00581E7F" w:rsidP="00581E7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+08h (слово) – сегментный адрес PSP новой программы; </w:t>
      </w:r>
    </w:p>
    <w:p w14:paraId="0D71D10B" w14:textId="77777777" w:rsidR="00581E7F" w:rsidRDefault="00581E7F" w:rsidP="00581E7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+0Ah (4 байта) – точка входа новой программы; </w:t>
      </w:r>
    </w:p>
    <w:p w14:paraId="167D12E3" w14:textId="77777777" w:rsidR="00581E7F" w:rsidRDefault="00581E7F" w:rsidP="00581E7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+0Eh (4 байта) – размер программы, включая PSP. </w:t>
      </w:r>
    </w:p>
    <w:p w14:paraId="5B14DB14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Вывод: Если CF = 1, то произошла ошибка (в АХ = код ошибки): </w:t>
      </w:r>
    </w:p>
    <w:p w14:paraId="190EDA5C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-- 02h – файл не найден, </w:t>
      </w:r>
    </w:p>
    <w:p w14:paraId="30214D91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-- 05h – доступ к файлу запрещен, </w:t>
      </w:r>
    </w:p>
    <w:p w14:paraId="6A25A3F4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-- 08h – не хватает памяти, </w:t>
      </w:r>
    </w:p>
    <w:p w14:paraId="11E62403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-- 0Ah – неправильное окружение, </w:t>
      </w:r>
    </w:p>
    <w:p w14:paraId="3471E2BF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-- 0Bh – неправильный формат. </w:t>
      </w:r>
    </w:p>
    <w:p w14:paraId="7E500189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Если CF = 0, то операция успешно выполнена: </w:t>
      </w:r>
    </w:p>
    <w:p w14:paraId="6B8DC67F" w14:textId="77777777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ВХ и DX изменены. </w:t>
      </w:r>
    </w:p>
    <w:p w14:paraId="4F38C669" w14:textId="61FF6401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>Особенности: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E7F">
        <w:rPr>
          <w:rFonts w:ascii="Times New Roman" w:hAnsi="Times New Roman" w:cs="Times New Roman"/>
          <w:sz w:val="28"/>
          <w:szCs w:val="28"/>
        </w:rPr>
        <w:t>Для подфункций 00 и 01 требуется, чтобы было достаточно свободной памяти для загрузки программы, поэтому com-программы должны воспользоваться функцией DOS 4Ah для уменьшения отведенного им блока памяти до минимально необходимого. При вызове подфункции 03, DOS загружает оверлей в память, выделенную текущим процессом, так что exe-</w:t>
      </w:r>
      <w:r w:rsidRPr="00581E7F">
        <w:rPr>
          <w:rFonts w:ascii="Times New Roman" w:hAnsi="Times New Roman" w:cs="Times New Roman"/>
          <w:sz w:val="28"/>
          <w:szCs w:val="28"/>
        </w:rPr>
        <w:lastRenderedPageBreak/>
        <w:t>программы должны убедиться, что ее достаточно. Эта функция игнорирует расширение файла и различает exe- и com-файлы по первым двум байтам заголовка («MZ» для exe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81E7F">
        <w:rPr>
          <w:rFonts w:ascii="Times New Roman" w:hAnsi="Times New Roman" w:cs="Times New Roman"/>
          <w:sz w:val="28"/>
          <w:szCs w:val="28"/>
        </w:rPr>
        <w:t>файлов).</w:t>
      </w:r>
    </w:p>
    <w:p w14:paraId="4EDEF3F8" w14:textId="77777777" w:rsidR="00581E7F" w:rsidRDefault="00581E7F" w:rsidP="00581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49F899" w14:textId="59D2E377" w:rsidR="00581E7F" w:rsidRPr="00581E7F" w:rsidRDefault="00581E7F" w:rsidP="00581E7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Оверлейные модули. </w:t>
      </w:r>
    </w:p>
    <w:p w14:paraId="7B6B6F6A" w14:textId="5A4251D3" w:rsidR="00581E7F" w:rsidRDefault="00581E7F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>Оверлей – это часть исполняемой программы (обычно процедура, хотя это может быть полностью самостоятельная программа со своими сегментами данных и стека), которая по мере необходимости загружается в определенную область памяти. Различные оверлейные модули могут загружаться в одно и то же место, перекрывая предыдущий код, что позволяет экономить память, но снижает быстродействие программы при частых загрузках.</w:t>
      </w:r>
    </w:p>
    <w:p w14:paraId="60308D31" w14:textId="77777777" w:rsidR="00DB3F37" w:rsidRDefault="00DB3F37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7871E2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F8073A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FBA62C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E16F65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DCAA12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216757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B5BA7F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0217F4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10D082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96DEAE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F70627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363CFF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108980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695024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2F3CC9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FB4F8D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77C28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463942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048798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EE0148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2184A1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5CDC2D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92E892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1A052A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C74D13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44A4B9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1D8BEE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D5DC9C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728CD8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38BFD5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ECBCD0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F42011" w14:textId="77777777" w:rsidR="00275E52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A0BE6D" w14:textId="77777777" w:rsidR="00275E52" w:rsidRPr="00581E7F" w:rsidRDefault="00275E52" w:rsidP="00581E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979DCC" w14:textId="6222B9C1" w:rsidR="005346D6" w:rsidRDefault="00307C3F" w:rsidP="00275E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07C3F">
        <w:rPr>
          <w:rFonts w:ascii="Times New Roman" w:hAnsi="Times New Roman" w:cs="Times New Roman"/>
          <w:b/>
          <w:sz w:val="28"/>
          <w:szCs w:val="28"/>
        </w:rPr>
        <w:t>)</w:t>
      </w:r>
    </w:p>
    <w:p w14:paraId="606EA15D" w14:textId="77777777" w:rsidR="00275E52" w:rsidRDefault="00275E52" w:rsidP="00275E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79F1D" w14:textId="26019B38" w:rsidR="005346D6" w:rsidRPr="00275E52" w:rsidRDefault="00275E52" w:rsidP="00C85D4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85BA030" wp14:editId="16FF9542">
            <wp:extent cx="5695950" cy="7905750"/>
            <wp:effectExtent l="0" t="0" r="0" b="0"/>
            <wp:docPr id="125964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13CC" w14:textId="77777777" w:rsidR="00307C3F" w:rsidRDefault="00307C3F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F5A17" w14:textId="3F1E51CF" w:rsidR="00C85D4A" w:rsidRP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Код программы</w:t>
      </w:r>
    </w:p>
    <w:p w14:paraId="27391CCC" w14:textId="77777777" w:rsidR="00C85D4A" w:rsidRDefault="00C85D4A" w:rsidP="00196E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4A2AE3" w14:textId="77777777" w:rsidR="00C85D4A" w:rsidRDefault="00C85D4A" w:rsidP="007B20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454D94" w14:textId="6A926224" w:rsidR="00275E52" w:rsidRDefault="00275E52" w:rsidP="007B20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A95F49" wp14:editId="1878BA5E">
            <wp:extent cx="5934075" cy="2743200"/>
            <wp:effectExtent l="0" t="0" r="9525" b="0"/>
            <wp:docPr id="17002309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99FE" w14:textId="77777777" w:rsidR="00275E52" w:rsidRDefault="00275E52" w:rsidP="007B20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57AD6E" w14:textId="7AC87874" w:rsidR="00275E52" w:rsidRPr="00275E52" w:rsidRDefault="00275E52" w:rsidP="00275E5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5E52">
        <w:rPr>
          <w:rFonts w:ascii="Times New Roman" w:hAnsi="Times New Roman" w:cs="Times New Roman"/>
          <w:bCs/>
          <w:sz w:val="28"/>
          <w:szCs w:val="28"/>
        </w:rPr>
        <w:t>Рисунок 2 – Код программы</w:t>
      </w:r>
    </w:p>
    <w:p w14:paraId="5D893EBB" w14:textId="77777777" w:rsidR="00275E52" w:rsidRPr="00307C3F" w:rsidRDefault="00275E52" w:rsidP="007B20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46E7E5" w14:textId="72BFDB7A" w:rsidR="00307C3F" w:rsidRPr="0033214C" w:rsidRDefault="00307C3F" w:rsidP="00C85D4A">
      <w:pPr>
        <w:spacing w:after="0" w:line="240" w:lineRule="auto"/>
        <w:ind w:left="2831" w:firstLine="709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5D3AE061" w14:textId="77777777" w:rsidR="00307C3F" w:rsidRDefault="00307C3F" w:rsidP="00307C3F">
      <w:pPr>
        <w:spacing w:after="0" w:line="240" w:lineRule="auto"/>
        <w:ind w:firstLine="709"/>
        <w:jc w:val="center"/>
        <w:rPr>
          <w:b/>
          <w:sz w:val="28"/>
          <w:szCs w:val="21"/>
        </w:rPr>
      </w:pPr>
    </w:p>
    <w:p w14:paraId="7DE46A7E" w14:textId="45A9FB86" w:rsidR="007B20E3" w:rsidRDefault="00275E52" w:rsidP="00307C3F">
      <w:pPr>
        <w:spacing w:after="0" w:line="240" w:lineRule="auto"/>
        <w:ind w:firstLine="709"/>
        <w:jc w:val="center"/>
        <w:rPr>
          <w:b/>
          <w:sz w:val="28"/>
          <w:szCs w:val="21"/>
        </w:rPr>
      </w:pPr>
      <w:r>
        <w:rPr>
          <w:b/>
          <w:noProof/>
          <w:sz w:val="28"/>
          <w:szCs w:val="21"/>
        </w:rPr>
        <w:drawing>
          <wp:inline distT="0" distB="0" distL="0" distR="0" wp14:anchorId="742874D1" wp14:editId="2B99C868">
            <wp:extent cx="3648075" cy="2209800"/>
            <wp:effectExtent l="0" t="0" r="9525" b="0"/>
            <wp:docPr id="1869425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B1AB" w14:textId="20574B10" w:rsidR="005346D6" w:rsidRDefault="005346D6" w:rsidP="005346D6">
      <w:pPr>
        <w:tabs>
          <w:tab w:val="left" w:pos="28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A0ADA" w14:textId="59F94945" w:rsidR="00307C3F" w:rsidRPr="00702E03" w:rsidRDefault="00307C3F" w:rsidP="00307C3F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27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637B0A46" w14:textId="77777777" w:rsidR="00821C85" w:rsidRDefault="00821C85"/>
    <w:sectPr w:rsidR="00821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4B8"/>
    <w:multiLevelType w:val="hybridMultilevel"/>
    <w:tmpl w:val="638444FA"/>
    <w:lvl w:ilvl="0" w:tplc="B5946C9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C6A31"/>
    <w:multiLevelType w:val="hybridMultilevel"/>
    <w:tmpl w:val="2D86DB04"/>
    <w:lvl w:ilvl="0" w:tplc="7570C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0574CB"/>
    <w:multiLevelType w:val="hybridMultilevel"/>
    <w:tmpl w:val="112402CA"/>
    <w:lvl w:ilvl="0" w:tplc="FF028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02357555">
    <w:abstractNumId w:val="1"/>
  </w:num>
  <w:num w:numId="2" w16cid:durableId="1502772334">
    <w:abstractNumId w:val="0"/>
  </w:num>
  <w:num w:numId="3" w16cid:durableId="2146701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F"/>
    <w:rsid w:val="00196E7D"/>
    <w:rsid w:val="00275E52"/>
    <w:rsid w:val="00307C3F"/>
    <w:rsid w:val="004E2703"/>
    <w:rsid w:val="005346D6"/>
    <w:rsid w:val="00581E7F"/>
    <w:rsid w:val="007165E1"/>
    <w:rsid w:val="007667B9"/>
    <w:rsid w:val="007B20E3"/>
    <w:rsid w:val="00821C85"/>
    <w:rsid w:val="00863F07"/>
    <w:rsid w:val="008C65F4"/>
    <w:rsid w:val="00995204"/>
    <w:rsid w:val="00C85D4A"/>
    <w:rsid w:val="00D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9999"/>
  <w15:chartTrackingRefBased/>
  <w15:docId w15:val="{89828382-346E-46AF-B84F-29BD219D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C3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7C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10</cp:revision>
  <dcterms:created xsi:type="dcterms:W3CDTF">2023-09-14T08:17:00Z</dcterms:created>
  <dcterms:modified xsi:type="dcterms:W3CDTF">2023-11-12T10:40:00Z</dcterms:modified>
</cp:coreProperties>
</file>