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B15 Embeddings and clustering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B15 Embeddings and clustering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