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C1 Fabric architecture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 Fabric architecture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