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bidi w:val="0"/>
      </w:pPr>
      <w:r>
        <w:rPr>
          <w:rtl w:val="0"/>
        </w:rPr>
        <w:t>Heading 1 Example</w:t>
      </w:r>
    </w:p>
    <w:p>
      <w:pPr>
        <w:pStyle w:val="Heading 2"/>
        <w:bidi w:val="0"/>
      </w:pPr>
      <w:r>
        <w:rPr>
          <w:rtl w:val="0"/>
        </w:rPr>
        <w:t>Heading 2 Example</w:t>
      </w:r>
    </w:p>
    <w:p>
      <w:pPr>
        <w:pStyle w:val="Heading 3"/>
        <w:bidi w:val="0"/>
      </w:pPr>
      <w:r>
        <w:rPr>
          <w:rtl w:val="0"/>
        </w:rPr>
        <w:t>Heading 3 Example</w:t>
      </w:r>
    </w:p>
    <w:p>
      <w:pPr>
        <w:pStyle w:val="Body"/>
        <w:bidi w:val="0"/>
      </w:pPr>
      <w:r>
        <w:rPr>
          <w:rtl w:val="0"/>
        </w:rPr>
        <w:t>Normal paragraph example.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Bullet list example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