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pPr>
      <w:bookmarkStart w:id="0" w:name="_Hlk64913430"/>
      <w:bookmarkEnd w:id="0"/>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w:t>
      </w:r>
      <w:r w:rsidR="00567EAC" w:rsidRPr="00BC7E31">
        <w:rPr>
          <w:bCs/>
          <w:sz w:val="22"/>
          <w:szCs w:val="22"/>
        </w:rPr>
        <w:lastRenderedPageBreak/>
        <w:t>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64567DAD" w14:textId="1C5CFF5C" w:rsidR="00DB69D2" w:rsidRDefault="00213A7E" w:rsidP="000F2E47">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7C9BA479" w14:textId="77777777" w:rsidR="00303328" w:rsidRDefault="00303328" w:rsidP="00CA7F90">
      <w:pPr>
        <w:ind w:firstLine="720"/>
        <w:contextualSpacing/>
        <w:jc w:val="both"/>
        <w:rPr>
          <w:bCs/>
          <w:sz w:val="22"/>
          <w:szCs w:val="22"/>
        </w:rPr>
      </w:pPr>
    </w:p>
    <w:p w14:paraId="3911828E" w14:textId="6FCA5E9B" w:rsidR="00DB69D2" w:rsidRDefault="00DB69D2" w:rsidP="00CA7F90">
      <w:pPr>
        <w:ind w:firstLine="720"/>
        <w:contextualSpacing/>
        <w:jc w:val="both"/>
        <w:rPr>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sz w:val="22"/>
                <w:szCs w:val="22"/>
              </w:rPr>
            </w:pPr>
            <w:r w:rsidRPr="00E568D8">
              <w:rPr>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b/>
                <w:bCs/>
                <w:sz w:val="22"/>
                <w:szCs w:val="22"/>
              </w:rPr>
            </w:pPr>
            <w:r>
              <w:rPr>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b/>
                <w:bCs/>
                <w:sz w:val="22"/>
                <w:szCs w:val="22"/>
              </w:rPr>
            </w:pPr>
          </w:p>
        </w:tc>
        <w:tc>
          <w:tcPr>
            <w:tcW w:w="1756" w:type="dxa"/>
            <w:gridSpan w:val="2"/>
            <w:tcBorders>
              <w:top w:val="nil"/>
              <w:left w:val="nil"/>
              <w:bottom w:val="single" w:sz="4" w:space="0" w:color="auto"/>
              <w:right w:val="nil"/>
            </w:tcBorders>
            <w:vAlign w:val="center"/>
          </w:tcPr>
          <w:p w14:paraId="347FF9BE" w14:textId="1984B891" w:rsidR="00E568D8" w:rsidRPr="007112B3" w:rsidRDefault="00E568D8" w:rsidP="00563AA6">
            <w:pPr>
              <w:contextualSpacing/>
              <w:jc w:val="center"/>
              <w:rPr>
                <w:sz w:val="22"/>
                <w:szCs w:val="22"/>
              </w:rPr>
            </w:pPr>
            <w:r w:rsidRPr="007112B3">
              <w:rPr>
                <w:sz w:val="22"/>
                <w:szCs w:val="22"/>
              </w:rPr>
              <w:t>ARIMA</w:t>
            </w:r>
            <w:r w:rsidR="00225CC3">
              <w:rPr>
                <w:sz w:val="22"/>
                <w:szCs w:val="22"/>
              </w:rPr>
              <w:t>(AIC)</w:t>
            </w:r>
          </w:p>
        </w:tc>
        <w:tc>
          <w:tcPr>
            <w:tcW w:w="1756" w:type="dxa"/>
            <w:gridSpan w:val="2"/>
            <w:tcBorders>
              <w:top w:val="nil"/>
              <w:left w:val="nil"/>
              <w:bottom w:val="single" w:sz="4" w:space="0" w:color="auto"/>
              <w:right w:val="nil"/>
            </w:tcBorders>
            <w:vAlign w:val="center"/>
          </w:tcPr>
          <w:p w14:paraId="2C9CAB51" w14:textId="46E985FD" w:rsidR="00E568D8" w:rsidRPr="007112B3" w:rsidRDefault="00E568D8" w:rsidP="00563AA6">
            <w:pPr>
              <w:contextualSpacing/>
              <w:jc w:val="center"/>
              <w:rPr>
                <w:sz w:val="22"/>
                <w:szCs w:val="22"/>
              </w:rPr>
            </w:pPr>
            <w:r w:rsidRPr="007112B3">
              <w:rPr>
                <w:sz w:val="22"/>
                <w:szCs w:val="22"/>
              </w:rPr>
              <w:t xml:space="preserve">Base </w:t>
            </w:r>
            <w:r w:rsidR="001F5AAB">
              <w:rPr>
                <w:sz w:val="22"/>
                <w:szCs w:val="22"/>
              </w:rPr>
              <w:t>T</w:t>
            </w:r>
            <w:r w:rsidRPr="007112B3">
              <w:rPr>
                <w:sz w:val="22"/>
                <w:szCs w:val="22"/>
              </w:rPr>
              <w:t>ree</w:t>
            </w:r>
          </w:p>
        </w:tc>
        <w:tc>
          <w:tcPr>
            <w:tcW w:w="1756" w:type="dxa"/>
            <w:gridSpan w:val="2"/>
            <w:tcBorders>
              <w:top w:val="nil"/>
              <w:left w:val="nil"/>
              <w:bottom w:val="single" w:sz="4" w:space="0" w:color="auto"/>
              <w:right w:val="nil"/>
            </w:tcBorders>
            <w:vAlign w:val="center"/>
          </w:tcPr>
          <w:p w14:paraId="11650C3C" w14:textId="5807F98A" w:rsidR="00E568D8" w:rsidRPr="007112B3" w:rsidRDefault="00B2417F" w:rsidP="00563AA6">
            <w:pPr>
              <w:contextualSpacing/>
              <w:jc w:val="center"/>
              <w:rPr>
                <w:sz w:val="22"/>
                <w:szCs w:val="22"/>
              </w:rPr>
            </w:pPr>
            <w:r>
              <w:rPr>
                <w:sz w:val="22"/>
                <w:szCs w:val="22"/>
              </w:rPr>
              <w:t>Hybrid</w:t>
            </w:r>
            <w:r w:rsidR="001440BC">
              <w:rPr>
                <w:sz w:val="22"/>
                <w:szCs w:val="22"/>
              </w:rPr>
              <w:t xml:space="preserve"> </w:t>
            </w:r>
            <w:r w:rsidR="001F5AAB">
              <w:rPr>
                <w:sz w:val="22"/>
                <w:szCs w:val="22"/>
              </w:rPr>
              <w:t>T</w:t>
            </w:r>
            <w:r w:rsidR="001440BC">
              <w:rPr>
                <w:sz w:val="22"/>
                <w:szCs w:val="22"/>
              </w:rPr>
              <w:t>ree</w:t>
            </w:r>
          </w:p>
        </w:tc>
        <w:tc>
          <w:tcPr>
            <w:tcW w:w="1757" w:type="dxa"/>
            <w:gridSpan w:val="2"/>
            <w:tcBorders>
              <w:top w:val="nil"/>
              <w:left w:val="nil"/>
              <w:bottom w:val="single" w:sz="4" w:space="0" w:color="auto"/>
              <w:right w:val="nil"/>
            </w:tcBorders>
            <w:vAlign w:val="center"/>
          </w:tcPr>
          <w:p w14:paraId="6C930A0C" w14:textId="61FEB73E" w:rsidR="00E568D8" w:rsidRPr="007112B3" w:rsidRDefault="00B2417F" w:rsidP="00563AA6">
            <w:pPr>
              <w:contextualSpacing/>
              <w:jc w:val="center"/>
              <w:rPr>
                <w:sz w:val="22"/>
                <w:szCs w:val="22"/>
              </w:rPr>
            </w:pPr>
            <w:r>
              <w:rPr>
                <w:sz w:val="22"/>
                <w:szCs w:val="22"/>
              </w:rPr>
              <w:t>Modified</w:t>
            </w:r>
            <w:r w:rsidR="001440BC">
              <w:rPr>
                <w:sz w:val="22"/>
                <w:szCs w:val="22"/>
              </w:rPr>
              <w:t xml:space="preserve"> </w:t>
            </w:r>
            <w:r w:rsidR="00735678">
              <w:rPr>
                <w:sz w:val="22"/>
                <w:szCs w:val="22"/>
              </w:rPr>
              <w:t>T</w:t>
            </w:r>
            <w:r w:rsidR="001440BC">
              <w:rPr>
                <w:sz w:val="22"/>
                <w:szCs w:val="22"/>
              </w:rPr>
              <w:t>ree</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sz w:val="22"/>
                <w:szCs w:val="22"/>
              </w:rPr>
            </w:pPr>
            <w:r w:rsidRPr="00FE1B49">
              <w:rPr>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sz w:val="22"/>
                <w:szCs w:val="22"/>
              </w:rPr>
            </w:pPr>
            <w:r>
              <w:rPr>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sz w:val="22"/>
                <w:szCs w:val="22"/>
              </w:rPr>
            </w:pPr>
            <w:r>
              <w:rPr>
                <w:sz w:val="22"/>
                <w:szCs w:val="22"/>
              </w:rPr>
              <w:t>1.029163</w:t>
            </w:r>
          </w:p>
        </w:tc>
        <w:tc>
          <w:tcPr>
            <w:tcW w:w="1728" w:type="dxa"/>
            <w:gridSpan w:val="2"/>
            <w:tcBorders>
              <w:top w:val="nil"/>
              <w:left w:val="nil"/>
              <w:bottom w:val="nil"/>
              <w:right w:val="nil"/>
            </w:tcBorders>
            <w:vAlign w:val="center"/>
          </w:tcPr>
          <w:p w14:paraId="1BBB8BDF" w14:textId="5AF6462E" w:rsidR="00E568D8" w:rsidRPr="001440BC" w:rsidRDefault="00E568D8" w:rsidP="00563AA6">
            <w:pPr>
              <w:contextualSpacing/>
              <w:jc w:val="center"/>
              <w:rPr>
                <w:b/>
                <w:bCs/>
                <w:sz w:val="22"/>
                <w:szCs w:val="22"/>
              </w:rPr>
            </w:pPr>
            <w:r w:rsidRPr="001440BC">
              <w:rPr>
                <w:b/>
                <w:bCs/>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sz w:val="22"/>
                <w:szCs w:val="22"/>
              </w:rPr>
            </w:pPr>
            <w:r>
              <w:rPr>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sz w:val="22"/>
                <w:szCs w:val="22"/>
              </w:rPr>
            </w:pPr>
            <w:r w:rsidRPr="00FE1B49">
              <w:rPr>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sz w:val="22"/>
                <w:szCs w:val="22"/>
              </w:rPr>
            </w:pPr>
            <w:r>
              <w:rPr>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sz w:val="22"/>
                <w:szCs w:val="22"/>
              </w:rPr>
            </w:pPr>
            <w:r>
              <w:rPr>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sz w:val="22"/>
                <w:szCs w:val="22"/>
              </w:rPr>
            </w:pPr>
            <w:r>
              <w:rPr>
                <w:sz w:val="22"/>
                <w:szCs w:val="22"/>
              </w:rPr>
              <w:t>1.0922</w:t>
            </w:r>
          </w:p>
        </w:tc>
        <w:tc>
          <w:tcPr>
            <w:tcW w:w="1728" w:type="dxa"/>
            <w:tcBorders>
              <w:top w:val="nil"/>
              <w:left w:val="nil"/>
              <w:bottom w:val="nil"/>
              <w:right w:val="nil"/>
            </w:tcBorders>
            <w:vAlign w:val="center"/>
          </w:tcPr>
          <w:p w14:paraId="5BBC675D" w14:textId="72C34631" w:rsidR="00E568D8" w:rsidRPr="001440BC" w:rsidRDefault="00E568D8" w:rsidP="00563AA6">
            <w:pPr>
              <w:contextualSpacing/>
              <w:jc w:val="center"/>
              <w:rPr>
                <w:b/>
                <w:bCs/>
                <w:sz w:val="22"/>
                <w:szCs w:val="22"/>
              </w:rPr>
            </w:pPr>
            <w:r w:rsidRPr="001440BC">
              <w:rPr>
                <w:b/>
                <w:bCs/>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381C51F6" w:rsidR="00150FEF" w:rsidRPr="00150FEF" w:rsidRDefault="00150FEF" w:rsidP="00150FEF">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sidR="00DA365E">
              <w:rPr>
                <w:sz w:val="16"/>
                <w:szCs w:val="16"/>
              </w:rPr>
              <w:t xml:space="preserve">hybrid </w:t>
            </w:r>
            <w:r w:rsidRPr="00150FEF">
              <w:rPr>
                <w:sz w:val="16"/>
                <w:szCs w:val="16"/>
              </w:rPr>
              <w:t xml:space="preserve">tree which borrows the objective function from the base tree but predicts based on an AR(1) assumption, and the </w:t>
            </w:r>
            <w:r w:rsidR="00DA365E">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sidR="00FE72EF">
              <w:rPr>
                <w:sz w:val="16"/>
                <w:szCs w:val="16"/>
              </w:rPr>
              <w:t>, in a time series of 511 observations</w:t>
            </w:r>
            <w:r w:rsidRPr="00150FEF">
              <w:rPr>
                <w:sz w:val="16"/>
                <w:szCs w:val="16"/>
              </w:rPr>
              <w:t>.</w:t>
            </w:r>
            <w:r w:rsidR="00B2417F">
              <w:rPr>
                <w:sz w:val="16"/>
                <w:szCs w:val="16"/>
              </w:rPr>
              <w:t xml:space="preserve"> The lowest RMSE in each row is bolded.</w:t>
            </w:r>
          </w:p>
        </w:tc>
      </w:tr>
    </w:tbl>
    <w:p w14:paraId="419C60BC" w14:textId="77777777" w:rsidR="00DB69D2" w:rsidRPr="00CA7F90" w:rsidRDefault="00DB69D2" w:rsidP="00CA7F90">
      <w:pPr>
        <w:ind w:firstLine="720"/>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77777777" w:rsidR="005B19BC" w:rsidRDefault="005B19BC" w:rsidP="00565A72">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w:t>
            </w:r>
            <w:r>
              <w:rPr>
                <w:bCs/>
                <w:sz w:val="22"/>
                <w:szCs w:val="22"/>
              </w:rPr>
              <w:t>AR(1) OLS fitted value</w:t>
            </w:r>
            <w:r>
              <w:rPr>
                <w:bCs/>
                <w:sz w:val="22"/>
                <w:szCs w:val="22"/>
              </w:rPr>
              <w:t xml:space="preserve"> </w:t>
            </w:r>
          </w:p>
        </w:tc>
        <w:tc>
          <w:tcPr>
            <w:tcW w:w="1170" w:type="dxa"/>
            <w:vAlign w:val="center"/>
          </w:tcPr>
          <w:p w14:paraId="33BAD43B" w14:textId="10BDD4A7" w:rsidR="005B19BC" w:rsidRPr="00275B36" w:rsidRDefault="005B19BC"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64B043DF"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4D92D907" w:rsidR="00C94D0C" w:rsidRPr="007112B3" w:rsidRDefault="00B27186" w:rsidP="00AE233E">
            <w:pPr>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389CE69C" w:rsidR="00803DA3" w:rsidRDefault="00DD1625" w:rsidP="00DD1625">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p>
        </w:tc>
      </w:tr>
    </w:tbl>
    <w:p w14:paraId="3034F92C" w14:textId="10817347" w:rsidR="00D13B24" w:rsidRDefault="00D13B24"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0EDC186"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59F59252" w:rsidR="00AB0577" w:rsidRDefault="00AB0577" w:rsidP="00AB0577">
            <w:pPr>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7C3A3B18"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r w:rsidR="00844E7A">
        <w:rPr>
          <w:sz w:val="22"/>
          <w:szCs w:val="22"/>
        </w:rPr>
        <w:t>, as described by Stock and Watson (2007).</w:t>
      </w:r>
    </w:p>
    <w:p w14:paraId="00EF93E4" w14:textId="77777777" w:rsidR="00D13B24" w:rsidRPr="00D13B24" w:rsidRDefault="00D13B24" w:rsidP="00FB19B9">
      <w:pPr>
        <w:jc w:val="both"/>
        <w:rPr>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3734DCA0" w:rsidR="00FC0585" w:rsidRDefault="00FC0585" w:rsidP="007E702C">
      <w:pPr>
        <w:ind w:firstLine="720"/>
        <w:jc w:val="both"/>
        <w:rPr>
          <w:sz w:val="22"/>
          <w:szCs w:val="22"/>
        </w:rPr>
      </w:pPr>
      <w:r>
        <w:rPr>
          <w:sz w:val="22"/>
          <w:szCs w:val="22"/>
        </w:rPr>
        <w:t xml:space="preserve">There are two ways to interpret the results shown above: first, the </w:t>
      </w:r>
      <w:r w:rsidR="00B27186">
        <w:rPr>
          <w:sz w:val="22"/>
          <w:szCs w:val="22"/>
        </w:rPr>
        <w:t>modified random forest</w:t>
      </w:r>
      <w:r>
        <w:rPr>
          <w:sz w:val="22"/>
          <w:szCs w:val="22"/>
        </w:rPr>
        <w:t xml:space="preserve"> outperforms the “base” random forest from Section 2; second, the </w:t>
      </w:r>
      <w:r w:rsidR="00B27186">
        <w:rPr>
          <w:sz w:val="22"/>
          <w:szCs w:val="22"/>
        </w:rPr>
        <w:t>modified random forest</w:t>
      </w:r>
      <w:r>
        <w:rPr>
          <w:sz w:val="22"/>
          <w:szCs w:val="22"/>
        </w:rPr>
        <w:t xml:space="preserve"> outperforms </w:t>
      </w:r>
      <w:r w:rsidR="00797595">
        <w:rPr>
          <w:sz w:val="22"/>
          <w:szCs w:val="22"/>
        </w:rPr>
        <w:t>an</w:t>
      </w:r>
      <w:r>
        <w:rPr>
          <w:sz w:val="22"/>
          <w:szCs w:val="22"/>
        </w:rPr>
        <w:t xml:space="preserve"> </w:t>
      </w:r>
      <w:r w:rsidR="00F761D4">
        <w:rPr>
          <w:sz w:val="22"/>
          <w:szCs w:val="22"/>
        </w:rPr>
        <w:t xml:space="preserve">ARIMA(AIC) </w:t>
      </w:r>
      <w:r w:rsidR="00797595">
        <w:rPr>
          <w:sz w:val="22"/>
          <w:szCs w:val="22"/>
        </w:rPr>
        <w:t>model</w:t>
      </w:r>
      <w:r>
        <w:rPr>
          <w:sz w:val="22"/>
          <w:szCs w:val="22"/>
        </w:rPr>
        <w:t>.</w:t>
      </w:r>
    </w:p>
    <w:p w14:paraId="35D4AC67" w14:textId="475B5BA8" w:rsidR="00133298" w:rsidRDefault="00C47D9B" w:rsidP="0085392C">
      <w:pPr>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A84A7B">
            <w:pPr>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A84A7B">
            <w:pPr>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9C24D6">
            <w:pPr>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9C24D6">
            <w:pPr>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55F9BBD8"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41FF49C7"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7E79FF7C"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990E50">
        <w:rPr>
          <w:sz w:val="22"/>
          <w:szCs w:val="22"/>
        </w:rPr>
        <w:t xml:space="preserve">How do the changes made to the modified random forest allow it to outperform the base forest? One answer 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t>
      </w:r>
      <w:r>
        <w:rPr>
          <w:sz w:val="22"/>
          <w:szCs w:val="22"/>
        </w:rPr>
        <w:lastRenderedPageBreak/>
        <w:t xml:space="preserve">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color w:val="000000"/>
                <w:sz w:val="18"/>
                <w:szCs w:val="18"/>
              </w:rPr>
            </w:pP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51DF408F" w:rsidR="00EA1953" w:rsidRDefault="006E1B10" w:rsidP="004D6D7E">
      <w:pPr>
        <w:ind w:firstLine="720"/>
        <w:jc w:val="both"/>
        <w:rPr>
          <w:sz w:val="22"/>
          <w:szCs w:val="22"/>
        </w:rPr>
      </w:pPr>
      <w:r>
        <w:rPr>
          <w:sz w:val="22"/>
          <w:szCs w:val="22"/>
        </w:rPr>
        <w:lastRenderedPageBreak/>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proofErr w:type="gramStart"/>
      <w:r w:rsidR="00C82A47">
        <w:rPr>
          <w:sz w:val="22"/>
          <w:szCs w:val="22"/>
        </w:rPr>
        <w:t>term</w:t>
      </w:r>
      <w:proofErr w:type="gramEnd"/>
      <w:r w:rsidR="00C82A47">
        <w:rPr>
          <w:sz w:val="22"/>
          <w:szCs w:val="22"/>
        </w:rPr>
        <w:t xml:space="preserve"> however, may not be so tightly correlated, and by default it will be the most likely to be selected. </w:t>
      </w:r>
    </w:p>
    <w:p w14:paraId="451235C9" w14:textId="018FE5BD"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performs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6057F664" w14:textId="77777777" w:rsidR="007E5BE4" w:rsidRDefault="0011585F" w:rsidP="0011585F">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sz w:val="22"/>
          <w:szCs w:val="22"/>
        </w:rPr>
      </w:pPr>
      <w:r>
        <w:rPr>
          <w:sz w:val="22"/>
          <w:szCs w:val="22"/>
        </w:rPr>
        <w:t xml:space="preserve">When the random forest both tells a different story than the ARIMA model </w:t>
      </w:r>
      <w:r>
        <w:rPr>
          <w:i/>
          <w:iCs/>
          <w:sz w:val="22"/>
          <w:szCs w:val="22"/>
        </w:rPr>
        <w:t xml:space="preserve">and </w:t>
      </w:r>
      <w:r>
        <w:rPr>
          <w:sz w:val="22"/>
          <w:szCs w:val="22"/>
        </w:rPr>
        <w:t>outperforms that model in actual forecasts, it suggests that the analysis which the forest suggests is worth exploring.</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w:t>
      </w:r>
      <w:r w:rsidR="0011585F">
        <w:rPr>
          <w:sz w:val="22"/>
          <w:szCs w:val="22"/>
        </w:rPr>
        <w:lastRenderedPageBreak/>
        <w:t xml:space="preserve">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 w:name="OLE_LINK2"/>
            <w:bookmarkStart w:id="2"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1"/>
      <w:bookmarkEnd w:id="2"/>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2D5EDF01" w:rsidR="00780449" w:rsidRPr="00780449" w:rsidRDefault="00780449" w:rsidP="00E90264">
      <w:pPr>
        <w:jc w:val="both"/>
        <w:rPr>
          <w:sz w:val="22"/>
          <w:szCs w:val="22"/>
        </w:rPr>
      </w:pPr>
      <w:r>
        <w:rPr>
          <w:sz w:val="22"/>
          <w:szCs w:val="22"/>
        </w:rPr>
        <w:t>All results are summarized in Table 5. Forecast performance is measured by RMSE.</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77443888" w:rsidR="009479FD" w:rsidRPr="0065639D" w:rsidRDefault="00B27186" w:rsidP="009479FD">
            <w:pPr>
              <w:contextualSpacing/>
              <w:jc w:val="center"/>
              <w:rPr>
                <w:sz w:val="20"/>
                <w:szCs w:val="20"/>
              </w:rPr>
            </w:pPr>
            <w:r>
              <w:rPr>
                <w:sz w:val="20"/>
                <w:szCs w:val="20"/>
              </w:rPr>
              <w:t>Modified forest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B839B4">
            <w:pPr>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B839B4">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B839B4">
            <w:pPr>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B839B4">
            <w:pPr>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B839B4">
            <w:pPr>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B839B4">
            <w:pPr>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B839B4">
            <w:pPr>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B839B4">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B839B4">
            <w:pPr>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B839B4">
            <w:pPr>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B839B4">
            <w:pPr>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B839B4">
            <w:pPr>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B839B4">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B839B4">
            <w:pPr>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B839B4">
            <w:pPr>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B839B4">
            <w:pPr>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B839B4">
            <w:pPr>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B839B4">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B839B4">
            <w:pPr>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B839B4">
            <w:pPr>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B839B4">
            <w:pPr>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B839B4">
            <w:pPr>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B839B4">
            <w:pPr>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9479FD">
            <w:pPr>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9479FD">
            <w:pPr>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9479FD">
            <w:pPr>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9479FD">
            <w:pPr>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B839B4">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B839B4">
            <w:pPr>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B839B4">
            <w:pPr>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B839B4">
            <w:pPr>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B839B4">
            <w:pPr>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B839B4">
            <w:pPr>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B839B4">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B839B4">
            <w:pPr>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B839B4">
            <w:pPr>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B839B4">
            <w:pPr>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B839B4">
            <w:pPr>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B839B4">
            <w:pPr>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B839B4">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B839B4">
            <w:pPr>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B839B4">
            <w:pPr>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B839B4">
            <w:pPr>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B839B4">
            <w:pPr>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B839B4">
            <w:pPr>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308D55B8" w:rsidR="009479FD" w:rsidRPr="00CD4B2C" w:rsidRDefault="00B27186" w:rsidP="009479FD">
            <w:pPr>
              <w:contextualSpacing/>
              <w:jc w:val="center"/>
              <w:rPr>
                <w:sz w:val="20"/>
                <w:szCs w:val="20"/>
              </w:rPr>
            </w:pPr>
            <w:r>
              <w:rPr>
                <w:sz w:val="20"/>
                <w:szCs w:val="20"/>
              </w:rPr>
              <w:t>Modified forest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sz w:val="20"/>
                <w:szCs w:val="20"/>
              </w:rPr>
            </w:pPr>
            <w:r w:rsidRPr="00CD4B2C">
              <w:rPr>
                <w:sz w:val="20"/>
                <w:szCs w:val="20"/>
              </w:rPr>
              <w:t>“Base” forest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9479FD">
            <w:pPr>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B839B4">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B839B4">
            <w:pPr>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B839B4">
            <w:pPr>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B839B4">
            <w:pPr>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B839B4">
            <w:pPr>
              <w:contextualSpacing/>
              <w:jc w:val="center"/>
              <w:rPr>
                <w:sz w:val="22"/>
                <w:szCs w:val="22"/>
              </w:rPr>
            </w:pPr>
          </w:p>
        </w:tc>
      </w:tr>
      <w:tr w:rsidR="009479FD" w14:paraId="47ED0118" w14:textId="77777777" w:rsidTr="00A607CD">
        <w:trPr>
          <w:gridAfter w:val="1"/>
          <w:wAfter w:w="143" w:type="dxa"/>
          <w:trHeight w:val="252"/>
        </w:trPr>
        <w:tc>
          <w:tcPr>
            <w:tcW w:w="8505" w:type="dxa"/>
            <w:gridSpan w:val="13"/>
            <w:tcBorders>
              <w:top w:val="single" w:sz="18" w:space="0" w:color="auto"/>
              <w:left w:val="nil"/>
              <w:bottom w:val="nil"/>
              <w:right w:val="nil"/>
            </w:tcBorders>
          </w:tcPr>
          <w:p w14:paraId="4C6B356A" w14:textId="53AC9C55" w:rsidR="009479FD" w:rsidRDefault="009479FD" w:rsidP="009479FD">
            <w:pPr>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p>
        </w:tc>
      </w:tr>
    </w:tbl>
    <w:p w14:paraId="7CEF15C0" w14:textId="77777777" w:rsidR="00B839B4" w:rsidRDefault="00B839B4" w:rsidP="00E90264">
      <w:pPr>
        <w:jc w:val="both"/>
        <w:rPr>
          <w:i/>
          <w:iCs/>
          <w:sz w:val="22"/>
          <w:szCs w:val="22"/>
        </w:rPr>
      </w:pPr>
    </w:p>
    <w:p w14:paraId="7652B888" w14:textId="51FD493A"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751C73C7"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different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7530C73B" w:rsidR="00B64C5E" w:rsidRPr="00FD3F6F" w:rsidRDefault="00BC6098" w:rsidP="00204E06">
      <w:pPr>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 xml:space="preserve">model. Here, I consider how well a multivariate forest model of the same description as the </w:t>
      </w:r>
      <w:r w:rsidR="006357A3">
        <w:rPr>
          <w:sz w:val="22"/>
          <w:szCs w:val="22"/>
        </w:rPr>
        <w:lastRenderedPageBreak/>
        <w:t>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4D87959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The good news is that the 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in the context of the 3-month Treasury rate. The bad news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and open the door to a new world of time-series forecasting.</w:t>
      </w:r>
      <w:r w:rsidR="00916A2A">
        <w:rPr>
          <w:sz w:val="22"/>
          <w:szCs w:val="22"/>
        </w:rPr>
        <w:t xml:space="preserve"> </w:t>
      </w:r>
    </w:p>
    <w:p w14:paraId="37748478" w14:textId="0C0AC0E5" w:rsidR="00DD41CA" w:rsidRPr="00BC7E31" w:rsidRDefault="00DD41CA" w:rsidP="007B4FE5">
      <w:pPr>
        <w:spacing w:after="160"/>
      </w:pPr>
    </w:p>
    <w:p w14:paraId="1396C7BE" w14:textId="07C49D0E" w:rsidR="00DD41CA" w:rsidRDefault="00DD41CA" w:rsidP="007B4FE5">
      <w:pPr>
        <w:spacing w:after="160"/>
      </w:pPr>
    </w:p>
    <w:p w14:paraId="1CC9D50A" w14:textId="05FEA7E5" w:rsidR="0055468E" w:rsidRDefault="0055468E" w:rsidP="007B4FE5">
      <w:pPr>
        <w:spacing w:after="160"/>
      </w:pPr>
    </w:p>
    <w:p w14:paraId="157BA5B4" w14:textId="4390B5FE" w:rsidR="0055468E" w:rsidRDefault="0055468E" w:rsidP="007B4FE5">
      <w:pPr>
        <w:spacing w:after="160"/>
      </w:pPr>
    </w:p>
    <w:p w14:paraId="21A2B5AE" w14:textId="7A2096F8" w:rsidR="0055468E" w:rsidRDefault="0055468E" w:rsidP="007B4FE5">
      <w:pPr>
        <w:spacing w:after="160"/>
      </w:pPr>
    </w:p>
    <w:p w14:paraId="4F4CA23A" w14:textId="49F867E8" w:rsidR="0055468E" w:rsidRDefault="0055468E" w:rsidP="007B4FE5">
      <w:pPr>
        <w:spacing w:after="160"/>
      </w:pPr>
    </w:p>
    <w:p w14:paraId="59B70B24" w14:textId="5E335871" w:rsidR="0055468E" w:rsidRDefault="0055468E" w:rsidP="007B4FE5">
      <w:pPr>
        <w:spacing w:after="160"/>
      </w:pPr>
    </w:p>
    <w:p w14:paraId="72D4C442" w14:textId="677A16AE" w:rsidR="0055468E" w:rsidRDefault="0055468E" w:rsidP="007B4FE5">
      <w:pPr>
        <w:spacing w:after="160"/>
      </w:pPr>
    </w:p>
    <w:p w14:paraId="51C4F10B" w14:textId="0B60190D" w:rsidR="0055468E" w:rsidRDefault="0055468E" w:rsidP="007B4FE5">
      <w:pPr>
        <w:spacing w:after="160"/>
      </w:pPr>
    </w:p>
    <w:p w14:paraId="00ADCA57" w14:textId="26380B14" w:rsidR="0055468E" w:rsidRDefault="0055468E" w:rsidP="007B4FE5">
      <w:pPr>
        <w:spacing w:after="160"/>
      </w:pPr>
    </w:p>
    <w:p w14:paraId="4F0DBCD5" w14:textId="5D12100E" w:rsidR="0055468E" w:rsidRDefault="0055468E" w:rsidP="007B4FE5">
      <w:pPr>
        <w:spacing w:after="160"/>
      </w:pPr>
    </w:p>
    <w:p w14:paraId="18FED4FC" w14:textId="033D909B" w:rsidR="0055468E" w:rsidRDefault="0055468E" w:rsidP="007B4FE5">
      <w:pPr>
        <w:spacing w:after="160"/>
      </w:pPr>
    </w:p>
    <w:p w14:paraId="6BE1419A" w14:textId="3B9EB319" w:rsidR="0055468E" w:rsidRDefault="0055468E" w:rsidP="007B4FE5">
      <w:pPr>
        <w:spacing w:after="160"/>
      </w:pPr>
    </w:p>
    <w:p w14:paraId="5249A41E" w14:textId="6E29EB29" w:rsidR="0055468E" w:rsidRDefault="0055468E" w:rsidP="007B4FE5">
      <w:pPr>
        <w:spacing w:after="160"/>
      </w:pPr>
    </w:p>
    <w:p w14:paraId="592F830C" w14:textId="0EC346A5" w:rsidR="0055468E" w:rsidRDefault="0055468E" w:rsidP="007B4FE5">
      <w:pPr>
        <w:spacing w:after="160"/>
      </w:pPr>
    </w:p>
    <w:p w14:paraId="7479CEE7" w14:textId="00035F25" w:rsidR="0055468E" w:rsidRDefault="0055468E" w:rsidP="007B4FE5">
      <w:pPr>
        <w:spacing w:after="160"/>
      </w:pPr>
    </w:p>
    <w:p w14:paraId="1C65BF39" w14:textId="0665AAB4" w:rsidR="0055468E" w:rsidRDefault="0055468E" w:rsidP="007B4FE5">
      <w:pPr>
        <w:spacing w:after="160"/>
      </w:pPr>
    </w:p>
    <w:p w14:paraId="05527726" w14:textId="47B1AE08" w:rsidR="0055468E" w:rsidRDefault="0055468E" w:rsidP="007B4FE5">
      <w:pPr>
        <w:spacing w:after="160"/>
      </w:pPr>
    </w:p>
    <w:p w14:paraId="066E341A" w14:textId="7BBDC3EA" w:rsidR="0055468E" w:rsidRDefault="0055468E" w:rsidP="007B4FE5">
      <w:pPr>
        <w:spacing w:after="160"/>
      </w:pPr>
    </w:p>
    <w:p w14:paraId="3A11DCF9" w14:textId="5A5704C3" w:rsidR="0008593F" w:rsidRDefault="0008593F" w:rsidP="007B4FE5">
      <w:pPr>
        <w:spacing w:after="160"/>
      </w:pPr>
    </w:p>
    <w:p w14:paraId="575E918B" w14:textId="62026021" w:rsidR="0008593F" w:rsidRDefault="0008593F" w:rsidP="007B4FE5">
      <w:pPr>
        <w:spacing w:after="160"/>
      </w:pPr>
    </w:p>
    <w:p w14:paraId="102EBBA4" w14:textId="6BE13A66" w:rsidR="0008593F" w:rsidRDefault="0008593F" w:rsidP="007B4FE5">
      <w:pPr>
        <w:spacing w:after="160"/>
      </w:pPr>
    </w:p>
    <w:p w14:paraId="3A8A4142" w14:textId="77777777" w:rsidR="0008593F" w:rsidRDefault="0008593F" w:rsidP="007B4FE5">
      <w:pPr>
        <w:spacing w:after="160"/>
      </w:pPr>
    </w:p>
    <w:p w14:paraId="1A67AA48" w14:textId="15FC4CBF" w:rsidR="0055468E" w:rsidRDefault="0055468E" w:rsidP="007B4FE5">
      <w:pPr>
        <w:spacing w:after="160"/>
      </w:pPr>
    </w:p>
    <w:p w14:paraId="0B1904E5" w14:textId="59DD7FEF" w:rsidR="0055468E" w:rsidRDefault="0055468E" w:rsidP="007B4FE5">
      <w:pPr>
        <w:spacing w:after="160"/>
      </w:pPr>
    </w:p>
    <w:p w14:paraId="2181DD40" w14:textId="0E11A989" w:rsidR="0055468E" w:rsidRDefault="0055468E" w:rsidP="007B4FE5">
      <w:pPr>
        <w:spacing w:after="160"/>
      </w:pPr>
    </w:p>
    <w:p w14:paraId="56A1929B" w14:textId="77777777" w:rsidR="0055468E" w:rsidRPr="00BC7E31" w:rsidRDefault="0055468E" w:rsidP="007B4FE5">
      <w:pPr>
        <w:spacing w:after="160"/>
      </w:pPr>
    </w:p>
    <w:p w14:paraId="07D96707" w14:textId="673888FC" w:rsidR="00D725BD" w:rsidRPr="00D13695" w:rsidRDefault="00D725BD" w:rsidP="00D725BD">
      <w:pPr>
        <w:autoSpaceDE w:val="0"/>
        <w:autoSpaceDN w:val="0"/>
        <w:adjustRightInd w:val="0"/>
        <w:spacing w:after="120"/>
        <w:ind w:left="720" w:hanging="720"/>
        <w:rPr>
          <w:b/>
          <w:bCs/>
          <w:sz w:val="22"/>
          <w:szCs w:val="22"/>
        </w:rPr>
      </w:pPr>
      <w:r w:rsidRPr="00D13695">
        <w:rPr>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Default="00D725BD" w:rsidP="0019110B">
      <w:pPr>
        <w:autoSpaceDE w:val="0"/>
        <w:autoSpaceDN w:val="0"/>
        <w:adjustRightInd w:val="0"/>
        <w:spacing w:after="120"/>
        <w:ind w:left="720" w:hanging="720"/>
        <w:rPr>
          <w:sz w:val="22"/>
          <w:szCs w:val="22"/>
        </w:rPr>
      </w:pPr>
      <w:r w:rsidRPr="00D13695">
        <w:rPr>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4B2577C5" w14:textId="0848BAE5" w:rsidR="0019110B" w:rsidRDefault="0019110B" w:rsidP="0019110B">
      <w:pPr>
        <w:autoSpaceDE w:val="0"/>
        <w:autoSpaceDN w:val="0"/>
        <w:adjustRightInd w:val="0"/>
        <w:spacing w:after="120"/>
        <w:ind w:left="720" w:hanging="720"/>
        <w:rPr>
          <w:sz w:val="22"/>
          <w:szCs w:val="22"/>
        </w:rPr>
      </w:pPr>
      <w:r w:rsidRPr="0019110B">
        <w:rPr>
          <w:color w:val="000000"/>
          <w:spacing w:val="-5"/>
          <w:sz w:val="22"/>
          <w:szCs w:val="22"/>
          <w:shd w:val="clear" w:color="auto" w:fill="FFFFFF"/>
        </w:rPr>
        <w:t>Breiman, Leo</w:t>
      </w:r>
      <w:r w:rsidRPr="0019110B">
        <w:rPr>
          <w:color w:val="000000"/>
          <w:spacing w:val="-5"/>
          <w:sz w:val="22"/>
          <w:szCs w:val="22"/>
          <w:shd w:val="clear" w:color="auto" w:fill="FFFFFF"/>
        </w:rPr>
        <w:t>. “</w:t>
      </w:r>
      <w:r w:rsidRPr="0019110B">
        <w:rPr>
          <w:color w:val="000000"/>
          <w:spacing w:val="-5"/>
          <w:sz w:val="22"/>
          <w:szCs w:val="22"/>
          <w:shd w:val="clear" w:color="auto" w:fill="FFFFFF"/>
        </w:rPr>
        <w:t>Bagging Predictors</w:t>
      </w:r>
      <w:r w:rsidRPr="0019110B">
        <w:rPr>
          <w:color w:val="000000"/>
          <w:spacing w:val="-5"/>
          <w:sz w:val="22"/>
          <w:szCs w:val="22"/>
          <w:shd w:val="clear" w:color="auto" w:fill="FFFFFF"/>
        </w:rPr>
        <w:t>.” </w:t>
      </w:r>
      <w:r w:rsidRPr="0019110B">
        <w:rPr>
          <w:i/>
          <w:iCs/>
          <w:color w:val="000000"/>
          <w:spacing w:val="-5"/>
          <w:sz w:val="22"/>
          <w:szCs w:val="22"/>
          <w:shd w:val="clear" w:color="auto" w:fill="FFFFFF"/>
        </w:rPr>
        <w:t>Machine Learning</w:t>
      </w:r>
      <w:r w:rsidRPr="0019110B">
        <w:rPr>
          <w:color w:val="000000"/>
          <w:spacing w:val="-5"/>
          <w:sz w:val="22"/>
          <w:szCs w:val="22"/>
          <w:shd w:val="clear" w:color="auto" w:fill="FFFFFF"/>
        </w:rPr>
        <w:t xml:space="preserve">, vol. </w:t>
      </w:r>
      <w:r w:rsidRPr="0019110B">
        <w:rPr>
          <w:color w:val="000000"/>
          <w:spacing w:val="-5"/>
          <w:sz w:val="22"/>
          <w:szCs w:val="22"/>
          <w:shd w:val="clear" w:color="auto" w:fill="FFFFFF"/>
        </w:rPr>
        <w:t>24</w:t>
      </w:r>
      <w:r w:rsidRPr="0019110B">
        <w:rPr>
          <w:color w:val="000000"/>
          <w:spacing w:val="-5"/>
          <w:sz w:val="22"/>
          <w:szCs w:val="22"/>
          <w:shd w:val="clear" w:color="auto" w:fill="FFFFFF"/>
        </w:rPr>
        <w:t>, 19</w:t>
      </w:r>
      <w:r w:rsidRPr="0019110B">
        <w:rPr>
          <w:color w:val="000000"/>
          <w:spacing w:val="-5"/>
          <w:sz w:val="22"/>
          <w:szCs w:val="22"/>
          <w:shd w:val="clear" w:color="auto" w:fill="FFFFFF"/>
        </w:rPr>
        <w:t>96</w:t>
      </w:r>
      <w:r w:rsidRPr="0019110B">
        <w:rPr>
          <w:color w:val="000000"/>
          <w:spacing w:val="-5"/>
          <w:sz w:val="22"/>
          <w:szCs w:val="22"/>
          <w:shd w:val="clear" w:color="auto" w:fill="FFFFFF"/>
        </w:rPr>
        <w:t xml:space="preserve">, pp. </w:t>
      </w:r>
      <w:r w:rsidRPr="0019110B">
        <w:rPr>
          <w:color w:val="000000"/>
          <w:spacing w:val="-5"/>
          <w:sz w:val="22"/>
          <w:szCs w:val="22"/>
          <w:shd w:val="clear" w:color="auto" w:fill="FFFFFF"/>
        </w:rPr>
        <w:t>123</w:t>
      </w:r>
      <w:r w:rsidRPr="0019110B">
        <w:rPr>
          <w:color w:val="000000"/>
          <w:spacing w:val="-5"/>
          <w:sz w:val="22"/>
          <w:szCs w:val="22"/>
          <w:shd w:val="clear" w:color="auto" w:fill="FFFFFF"/>
        </w:rPr>
        <w:t>–</w:t>
      </w:r>
      <w:r w:rsidRPr="0019110B">
        <w:rPr>
          <w:color w:val="000000"/>
          <w:spacing w:val="-5"/>
          <w:sz w:val="22"/>
          <w:szCs w:val="22"/>
          <w:shd w:val="clear" w:color="auto" w:fill="FFFFFF"/>
        </w:rPr>
        <w:t>140</w:t>
      </w:r>
      <w:r w:rsidRPr="0019110B">
        <w:rPr>
          <w:color w:val="000000"/>
          <w:spacing w:val="-5"/>
          <w:sz w:val="22"/>
          <w:szCs w:val="22"/>
          <w:shd w:val="clear" w:color="auto" w:fill="FFFFFF"/>
        </w:rPr>
        <w:t>. </w:t>
      </w:r>
      <w:r w:rsidRPr="0019110B">
        <w:rPr>
          <w:i/>
          <w:iCs/>
          <w:color w:val="000000"/>
          <w:spacing w:val="-5"/>
          <w:sz w:val="22"/>
          <w:szCs w:val="22"/>
          <w:shd w:val="clear" w:color="auto" w:fill="FFFFFF"/>
        </w:rPr>
        <w:t>Springer</w:t>
      </w:r>
      <w:r w:rsidRPr="0019110B">
        <w:rPr>
          <w:color w:val="000000"/>
          <w:spacing w:val="-5"/>
          <w:sz w:val="22"/>
          <w:szCs w:val="22"/>
          <w:shd w:val="clear" w:color="auto" w:fill="FFFFFF"/>
        </w:rPr>
        <w:t xml:space="preserve">, </w:t>
      </w:r>
      <w:r w:rsidRPr="0019110B">
        <w:rPr>
          <w:sz w:val="22"/>
          <w:szCs w:val="22"/>
        </w:rPr>
        <w:t>https://link.springer.com/content/pdf/10.1023/A:1018054314350.pdf</w:t>
      </w:r>
      <w:r w:rsidRPr="0019110B">
        <w:rPr>
          <w:color w:val="000000"/>
          <w:spacing w:val="-5"/>
          <w:sz w:val="22"/>
          <w:szCs w:val="22"/>
          <w:shd w:val="clear" w:color="auto" w:fill="FFFFFF"/>
        </w:rPr>
        <w:t xml:space="preserve">. Accessed </w:t>
      </w:r>
      <w:r w:rsidRPr="0019110B">
        <w:rPr>
          <w:color w:val="000000"/>
          <w:spacing w:val="-5"/>
          <w:sz w:val="22"/>
          <w:szCs w:val="22"/>
          <w:shd w:val="clear" w:color="auto" w:fill="FFFFFF"/>
        </w:rPr>
        <w:t>20</w:t>
      </w:r>
      <w:r w:rsidRPr="0019110B">
        <w:rPr>
          <w:color w:val="000000"/>
          <w:spacing w:val="-5"/>
          <w:sz w:val="22"/>
          <w:szCs w:val="22"/>
          <w:shd w:val="clear" w:color="auto" w:fill="FFFFFF"/>
        </w:rPr>
        <w:t xml:space="preserve"> Mar. 2021.</w:t>
      </w:r>
    </w:p>
    <w:p w14:paraId="0C765C60" w14:textId="76AC4D7C" w:rsidR="00D725BD" w:rsidRPr="00D13695" w:rsidRDefault="00D725BD" w:rsidP="00D725BD">
      <w:pPr>
        <w:spacing w:after="120"/>
        <w:ind w:left="720" w:hanging="720"/>
        <w:rPr>
          <w:sz w:val="22"/>
          <w:szCs w:val="22"/>
        </w:rPr>
      </w:pPr>
      <w:r w:rsidRPr="00D13695">
        <w:rPr>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sz w:val="22"/>
          <w:szCs w:val="22"/>
        </w:rPr>
      </w:pPr>
      <w:r w:rsidRPr="00D13695">
        <w:rPr>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sz w:val="22"/>
          <w:szCs w:val="22"/>
        </w:rPr>
      </w:pPr>
      <w:r w:rsidRPr="00D13695">
        <w:rPr>
          <w:sz w:val="22"/>
          <w:szCs w:val="22"/>
        </w:rPr>
        <w:t xml:space="preserve">Federal Reserve Bank of St. Louis, 10-Year Breakeven Inflation Rate [T10YIE], retrieved from FRED, </w:t>
      </w:r>
      <w:r w:rsidRPr="00712F2D">
        <w:rPr>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sz w:val="22"/>
          <w:szCs w:val="22"/>
        </w:rPr>
      </w:pPr>
      <w:r w:rsidRPr="00712F2D">
        <w:rPr>
          <w:sz w:val="22"/>
          <w:szCs w:val="22"/>
        </w:rPr>
        <w:t>“Package ‘</w:t>
      </w:r>
      <w:proofErr w:type="spellStart"/>
      <w:r w:rsidRPr="00712F2D">
        <w:rPr>
          <w:sz w:val="22"/>
          <w:szCs w:val="22"/>
        </w:rPr>
        <w:t>randomForest</w:t>
      </w:r>
      <w:proofErr w:type="spellEnd"/>
      <w:r w:rsidRPr="00712F2D">
        <w:rPr>
          <w:sz w:val="22"/>
          <w:szCs w:val="22"/>
        </w:rPr>
        <w:t xml:space="preserve">’.” CRAN. March 25, 2018. Accessed October 9, 2020. </w:t>
      </w:r>
      <w:r w:rsidR="00712F2D" w:rsidRPr="00712F2D">
        <w:rPr>
          <w:sz w:val="22"/>
          <w:szCs w:val="22"/>
        </w:rPr>
        <w:t>https://cran.r-project.org/web/packages/randomForest/randomForest.pdf</w:t>
      </w:r>
      <w:r w:rsidRPr="00712F2D">
        <w:rPr>
          <w:sz w:val="22"/>
          <w:szCs w:val="22"/>
        </w:rPr>
        <w:t>.</w:t>
      </w:r>
    </w:p>
    <w:p w14:paraId="348A8847" w14:textId="5F6B3858" w:rsidR="00712F2D" w:rsidRPr="00D13695" w:rsidRDefault="00712F2D" w:rsidP="00712F2D">
      <w:pPr>
        <w:spacing w:after="120"/>
        <w:ind w:left="720" w:hanging="720"/>
        <w:rPr>
          <w:sz w:val="22"/>
          <w:szCs w:val="22"/>
        </w:rPr>
      </w:pPr>
      <w:r w:rsidRPr="00712F2D">
        <w:rPr>
          <w:color w:val="000000"/>
          <w:spacing w:val="-5"/>
          <w:sz w:val="22"/>
          <w:szCs w:val="22"/>
          <w:shd w:val="clear" w:color="auto" w:fill="FFFFFF"/>
        </w:rPr>
        <w:t>Picard, Richard R., and R. Dennis Cook. “Cross-Validation of Regression Models.” </w:t>
      </w:r>
      <w:r w:rsidRPr="00712F2D">
        <w:rPr>
          <w:i/>
          <w:iCs/>
          <w:color w:val="000000"/>
          <w:spacing w:val="-5"/>
          <w:sz w:val="22"/>
          <w:szCs w:val="22"/>
          <w:shd w:val="clear" w:color="auto" w:fill="FFFFFF"/>
        </w:rPr>
        <w:t>Journal of the American Statistical Association</w:t>
      </w:r>
      <w:r w:rsidRPr="00712F2D">
        <w:rPr>
          <w:color w:val="000000"/>
          <w:spacing w:val="-5"/>
          <w:sz w:val="22"/>
          <w:szCs w:val="22"/>
          <w:shd w:val="clear" w:color="auto" w:fill="FFFFFF"/>
        </w:rPr>
        <w:t>, vol. 79, no. 387, 1984, pp. 575–583. </w:t>
      </w:r>
      <w:r w:rsidRPr="00712F2D">
        <w:rPr>
          <w:i/>
          <w:iCs/>
          <w:color w:val="000000"/>
          <w:spacing w:val="-5"/>
          <w:sz w:val="22"/>
          <w:szCs w:val="22"/>
          <w:shd w:val="clear" w:color="auto" w:fill="FFFFFF"/>
        </w:rPr>
        <w:t>JSTOR</w:t>
      </w:r>
      <w:r w:rsidRPr="00712F2D">
        <w:rPr>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sz w:val="22"/>
          <w:szCs w:val="22"/>
        </w:rPr>
      </w:pPr>
      <w:r w:rsidRPr="00D13695">
        <w:rPr>
          <w:sz w:val="22"/>
          <w:szCs w:val="22"/>
        </w:rPr>
        <w:t xml:space="preserve">Tin Kam Ho, "Random decision forests," Proceedings of 3rd International Conference on Document Analysis and Recognition, Montreal, Quebec, Canada, 1995, pp. 278-282 vol.1, </w:t>
      </w:r>
      <w:proofErr w:type="spellStart"/>
      <w:r w:rsidRPr="00D13695">
        <w:rPr>
          <w:sz w:val="22"/>
          <w:szCs w:val="22"/>
        </w:rPr>
        <w:t>doi</w:t>
      </w:r>
      <w:proofErr w:type="spellEnd"/>
      <w:r w:rsidRPr="00D13695">
        <w:rPr>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sz w:val="22"/>
          <w:szCs w:val="22"/>
        </w:rPr>
      </w:pPr>
      <w:r w:rsidRPr="00D13695">
        <w:rPr>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sz w:val="22"/>
          <w:szCs w:val="22"/>
        </w:rPr>
      </w:pPr>
      <w:r w:rsidRPr="00D13695">
        <w:rPr>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sz w:val="22"/>
          <w:szCs w:val="22"/>
        </w:rPr>
      </w:pPr>
      <w:hyperlink r:id="rId11" w:history="1">
        <w:r w:rsidR="00D725BD" w:rsidRPr="00D13695">
          <w:rPr>
            <w:rStyle w:val="Hyperlink"/>
            <w:sz w:val="22"/>
            <w:szCs w:val="22"/>
          </w:rPr>
          <w:t>https://www.r-bloggers.com/2019/09/time-series-forecasting-with-random-forest/</w:t>
        </w:r>
      </w:hyperlink>
      <w:r w:rsidR="00D725BD" w:rsidRPr="00D13695">
        <w:rPr>
          <w:sz w:val="22"/>
          <w:szCs w:val="22"/>
        </w:rPr>
        <w:t xml:space="preserve"> October 20, 2020.</w:t>
      </w:r>
    </w:p>
    <w:p w14:paraId="3402EE59" w14:textId="77777777" w:rsidR="00D725BD" w:rsidRPr="00D13695" w:rsidRDefault="00D725BD" w:rsidP="00D725BD">
      <w:pPr>
        <w:rPr>
          <w:sz w:val="22"/>
          <w:szCs w:val="22"/>
        </w:rPr>
      </w:pPr>
    </w:p>
    <w:p w14:paraId="1A6EAD1A" w14:textId="4AC141A0" w:rsidR="00DD41CA" w:rsidRPr="00D13695" w:rsidRDefault="00C35AB5" w:rsidP="00E4500A">
      <w:pPr>
        <w:rPr>
          <w:sz w:val="22"/>
          <w:szCs w:val="22"/>
        </w:rPr>
      </w:pPr>
      <w:hyperlink r:id="rId12" w:history="1">
        <w:r w:rsidR="00D725BD" w:rsidRPr="00D13695">
          <w:rPr>
            <w:rStyle w:val="Hyperlink"/>
            <w:sz w:val="22"/>
            <w:szCs w:val="22"/>
          </w:rPr>
          <w:t>https://www.r-bloggers.com/2019/11/tuning-random-forest-on-time-series-data/</w:t>
        </w:r>
      </w:hyperlink>
      <w:r w:rsidR="00D725BD" w:rsidRPr="00D13695">
        <w:rPr>
          <w:sz w:val="22"/>
          <w:szCs w:val="22"/>
        </w:rPr>
        <w:t xml:space="preserve"> October 20, 2020</w:t>
      </w:r>
    </w:p>
    <w:p w14:paraId="73D8B4B3" w14:textId="764846DD" w:rsidR="00DD41CA" w:rsidRDefault="00DD41CA" w:rsidP="007B4FE5">
      <w:pPr>
        <w:spacing w:after="160"/>
      </w:pPr>
    </w:p>
    <w:p w14:paraId="7024FB80" w14:textId="77777777" w:rsidR="00716298" w:rsidRDefault="00C35AB5" w:rsidP="00716298">
      <w:hyperlink r:id="rId13" w:history="1">
        <w:r w:rsidR="00716298">
          <w:rPr>
            <w:rStyle w:val="Hyperlink"/>
          </w:rPr>
          <w:t>CPIH INDEX 00: ALL ITEMS 2015=100 - Office for National Statistics (ons.gov.uk)</w:t>
        </w:r>
      </w:hyperlink>
    </w:p>
    <w:p w14:paraId="4DD390D5" w14:textId="5F05B187" w:rsidR="008443D9" w:rsidRDefault="00716298" w:rsidP="007B4FE5">
      <w:pPr>
        <w:spacing w:after="160"/>
      </w:pPr>
      <w:r>
        <w:t>February 20, 2021.</w:t>
      </w:r>
    </w:p>
    <w:p w14:paraId="6BB1DC0E" w14:textId="39BCFD30" w:rsidR="008443D9" w:rsidRDefault="008443D9" w:rsidP="007B4FE5">
      <w:pPr>
        <w:spacing w:after="160"/>
      </w:pPr>
    </w:p>
    <w:p w14:paraId="2249EC30" w14:textId="08F6A770" w:rsidR="00DB7CE5" w:rsidRDefault="00DB7CE5" w:rsidP="007B4FE5">
      <w:pPr>
        <w:spacing w:after="160"/>
      </w:pP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64A2A47F" w14:textId="4E8D7FB7" w:rsidR="00DB7CE5" w:rsidRDefault="00DB7CE5" w:rsidP="007B4FE5">
      <w:pPr>
        <w:spacing w:after="160"/>
      </w:pPr>
    </w:p>
    <w:p w14:paraId="256978AF" w14:textId="0107929B" w:rsidR="00DB7CE5" w:rsidRDefault="00DB7CE5" w:rsidP="007B4FE5">
      <w:pPr>
        <w:spacing w:after="160"/>
      </w:pPr>
    </w:p>
    <w:p w14:paraId="1A8FECD9" w14:textId="1E7DFE94" w:rsidR="00646E9B" w:rsidRDefault="00646E9B" w:rsidP="007B4FE5">
      <w:pPr>
        <w:spacing w:after="160"/>
      </w:pPr>
    </w:p>
    <w:p w14:paraId="629C2627" w14:textId="1B709913" w:rsidR="00646E9B" w:rsidRDefault="00646E9B" w:rsidP="007B4FE5">
      <w:pPr>
        <w:spacing w:after="160"/>
      </w:pPr>
    </w:p>
    <w:p w14:paraId="49AD231A" w14:textId="122874F0" w:rsidR="00646E9B" w:rsidRDefault="00646E9B" w:rsidP="007B4FE5">
      <w:pPr>
        <w:spacing w:after="160"/>
      </w:pPr>
    </w:p>
    <w:p w14:paraId="351AE285" w14:textId="6370DF28" w:rsidR="00646E9B" w:rsidRDefault="00646E9B" w:rsidP="007B4FE5">
      <w:pPr>
        <w:spacing w:after="160"/>
      </w:pPr>
    </w:p>
    <w:p w14:paraId="7C2DEF5F" w14:textId="09451AA8" w:rsidR="00646E9B" w:rsidRDefault="00646E9B" w:rsidP="007B4FE5">
      <w:pPr>
        <w:spacing w:after="160"/>
      </w:pPr>
    </w:p>
    <w:p w14:paraId="3B1C5E59" w14:textId="4A5C4277" w:rsidR="00646E9B" w:rsidRDefault="00646E9B" w:rsidP="007B4FE5">
      <w:pPr>
        <w:spacing w:after="160"/>
      </w:pPr>
    </w:p>
    <w:p w14:paraId="506EA9AB" w14:textId="406FE82D" w:rsidR="00646E9B" w:rsidRDefault="00646E9B" w:rsidP="007B4FE5">
      <w:pPr>
        <w:spacing w:after="160"/>
      </w:pPr>
    </w:p>
    <w:p w14:paraId="202AE522" w14:textId="28A51A93" w:rsidR="00646E9B" w:rsidRDefault="00646E9B" w:rsidP="007B4FE5">
      <w:pPr>
        <w:spacing w:after="160"/>
      </w:pPr>
    </w:p>
    <w:p w14:paraId="60F94F58" w14:textId="5765C9EB" w:rsidR="00646E9B" w:rsidRDefault="00646E9B" w:rsidP="007B4FE5">
      <w:pPr>
        <w:spacing w:after="160"/>
      </w:pPr>
    </w:p>
    <w:p w14:paraId="77002C3C" w14:textId="5CAE0144" w:rsidR="00646E9B" w:rsidRDefault="00646E9B" w:rsidP="007B4FE5">
      <w:pPr>
        <w:spacing w:after="160"/>
      </w:pPr>
    </w:p>
    <w:p w14:paraId="1A737721" w14:textId="5AADF644" w:rsidR="00646E9B" w:rsidRDefault="00646E9B" w:rsidP="007B4FE5">
      <w:pPr>
        <w:spacing w:after="160"/>
      </w:pPr>
    </w:p>
    <w:p w14:paraId="5ECD8144" w14:textId="0CE5037E" w:rsidR="00646E9B" w:rsidRDefault="00646E9B" w:rsidP="007B4FE5">
      <w:pPr>
        <w:spacing w:after="160"/>
      </w:pPr>
    </w:p>
    <w:p w14:paraId="48C3C0EE" w14:textId="35500861" w:rsidR="00646E9B" w:rsidRDefault="00646E9B" w:rsidP="007B4FE5">
      <w:pPr>
        <w:spacing w:after="160"/>
      </w:pPr>
    </w:p>
    <w:p w14:paraId="5A5E3725" w14:textId="6B767256" w:rsidR="00E81942" w:rsidRDefault="00E81942" w:rsidP="007B4FE5">
      <w:pPr>
        <w:spacing w:after="160"/>
      </w:pPr>
    </w:p>
    <w:p w14:paraId="3A0D3CA9" w14:textId="77777777" w:rsidR="00E81942" w:rsidRDefault="00E81942" w:rsidP="007B4FE5">
      <w:pPr>
        <w:spacing w:after="160"/>
      </w:pPr>
    </w:p>
    <w:p w14:paraId="04EA93D9" w14:textId="363693C5" w:rsidR="00DB7CE5" w:rsidRDefault="00DB7CE5" w:rsidP="007B4FE5">
      <w:pPr>
        <w:spacing w:after="160"/>
      </w:pPr>
    </w:p>
    <w:p w14:paraId="66CFBF49" w14:textId="14256492" w:rsidR="00DB7CE5" w:rsidRDefault="00465522" w:rsidP="007B4FE5">
      <w:pPr>
        <w:spacing w:after="160"/>
      </w:pPr>
      <w:r>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 xml:space="preserve">There is very strong evidence that the series is stationary: </w:t>
      </w:r>
      <w:proofErr w:type="gramStart"/>
      <w:r w:rsidR="00C76CB1">
        <w:rPr>
          <w:bCs/>
          <w:sz w:val="22"/>
          <w:szCs w:val="22"/>
        </w:rPr>
        <w:t>a</w:t>
      </w:r>
      <w:r w:rsidR="00465522">
        <w:rPr>
          <w:bCs/>
          <w:sz w:val="22"/>
          <w:szCs w:val="22"/>
        </w:rPr>
        <w:t>n</w:t>
      </w:r>
      <w:proofErr w:type="gramEnd"/>
      <w:r w:rsidR="00465522">
        <w:rPr>
          <w:bCs/>
          <w:sz w:val="22"/>
          <w:szCs w:val="22"/>
        </w:rPr>
        <w:t xml:space="preserve">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 xml:space="preserve">There is likewise </w:t>
      </w:r>
      <w:r w:rsidR="00C76CB1">
        <w:rPr>
          <w:bCs/>
          <w:sz w:val="22"/>
          <w:szCs w:val="22"/>
        </w:rPr>
        <w:lastRenderedPageBreak/>
        <w:t xml:space="preserve">evidence of a time trend: </w:t>
      </w:r>
      <w:proofErr w:type="gramStart"/>
      <w:r w:rsidR="00C76CB1">
        <w:rPr>
          <w:bCs/>
          <w:sz w:val="22"/>
          <w:szCs w:val="22"/>
        </w:rPr>
        <w:t>a</w:t>
      </w:r>
      <w:proofErr w:type="gramEnd"/>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t xml:space="preserve">The forecast period I consider for the bulk of the paper is January 1999 to January 2020. During this period in particular, there </w:t>
      </w:r>
      <w:r w:rsidRPr="00F53DAC">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sz w:val="22"/>
          <w:szCs w:val="22"/>
        </w:rPr>
        <w:t>there</w:t>
      </w:r>
      <w:proofErr w:type="gramEnd"/>
      <w:r w:rsidRPr="00F53DAC">
        <w:rPr>
          <w:sz w:val="22"/>
          <w:szCs w:val="22"/>
        </w:rPr>
        <w:t xml:space="preserve"> evidence of a structural break, according to a </w:t>
      </w:r>
      <w:proofErr w:type="spellStart"/>
      <w:r w:rsidRPr="00F53DAC">
        <w:rPr>
          <w:sz w:val="22"/>
          <w:szCs w:val="22"/>
        </w:rPr>
        <w:t>supF</w:t>
      </w:r>
      <w:proofErr w:type="spellEnd"/>
      <w:r w:rsidRPr="00F53DAC">
        <w:rPr>
          <w:sz w:val="22"/>
          <w:szCs w:val="22"/>
        </w:rPr>
        <w:t xml:space="preserve">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w:t>
      </w:r>
      <w:proofErr w:type="gramStart"/>
      <w:r w:rsidRPr="00F53DAC">
        <w:rPr>
          <w:bCs/>
          <w:sz w:val="22"/>
          <w:szCs w:val="22"/>
        </w:rPr>
        <w:t>observation</w:t>
      </w:r>
      <w:r w:rsidR="00175A0F">
        <w:rPr>
          <w:bCs/>
          <w:sz w:val="22"/>
          <w:szCs w:val="22"/>
        </w:rPr>
        <w:t>s</w:t>
      </w:r>
      <w:proofErr w:type="gramEnd"/>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7F63A7FF"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34461F41" w:rsidR="007946F3" w:rsidRDefault="007946F3" w:rsidP="007946F3">
      <w:pPr>
        <w:ind w:firstLine="720"/>
        <w:contextualSpacing/>
        <w:jc w:val="both"/>
        <w:rPr>
          <w:sz w:val="22"/>
          <w:szCs w:val="22"/>
        </w:rPr>
      </w:pPr>
      <w:r>
        <w:rPr>
          <w:sz w:val="22"/>
          <w:szCs w:val="22"/>
        </w:rPr>
        <w:t>R has a package to compute the sum of squared residuals (SSR) on any regression, but this is unnecessarily cumbersome for our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variable. Say for example that this variable is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w:r w:rsidR="00F65B22">
        <w:rPr>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w:t>
      </w:r>
      <w:proofErr w:type="gramStart"/>
      <w:r w:rsidR="00F65B22">
        <w:rPr>
          <w:sz w:val="22"/>
          <w:szCs w:val="22"/>
        </w:rPr>
        <w:t>observations</w:t>
      </w:r>
      <w:proofErr w:type="gramEnd"/>
      <w:r w:rsidR="00F65B22">
        <w:rPr>
          <w:sz w:val="22"/>
          <w:szCs w:val="22"/>
        </w:rPr>
        <w:t xml:space="preserve">,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vectors and means, one each for above and below the previous splitting point. </w:t>
      </w:r>
      <w:r>
        <w:rPr>
          <w:sz w:val="22"/>
          <w:szCs w:val="22"/>
        </w:rPr>
        <w:t xml:space="preserve">I </w:t>
      </w:r>
      <w:r w:rsidRPr="00BC7E31">
        <w:rPr>
          <w:sz w:val="22"/>
          <w:szCs w:val="22"/>
        </w:rPr>
        <w:t xml:space="preserve">identify the one observation pair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0089C638" w14:textId="15484AF4" w:rsidR="00DB7CE5" w:rsidRDefault="00942F5D" w:rsidP="001E0DB5">
      <w:pPr>
        <w:ind w:firstLine="720"/>
        <w:contextualSpacing/>
        <w:jc w:val="both"/>
        <w:rPr>
          <w:sz w:val="22"/>
          <w:szCs w:val="22"/>
        </w:rPr>
      </w:pPr>
      <w:r>
        <w:rPr>
          <w:sz w:val="22"/>
          <w:szCs w:val="22"/>
        </w:rPr>
        <w:t>In practice, t</w:t>
      </w:r>
      <w:r w:rsidR="00DB7CE5">
        <w:rPr>
          <w:sz w:val="22"/>
          <w:szCs w:val="22"/>
        </w:rPr>
        <w:t>he relevant equation is this one:</w:t>
      </w:r>
    </w:p>
    <w:p w14:paraId="5A0FDB6A" w14:textId="1200FDC1" w:rsidR="00DB7CE5" w:rsidRPr="001E0DB5" w:rsidRDefault="001E0DB5" w:rsidP="001E0DB5">
      <w:pPr>
        <w:jc w:val="both"/>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14:paraId="765297A4" w14:textId="5B171F3E" w:rsidR="00DB7CE5" w:rsidRDefault="00DB7CE5" w:rsidP="00DB7CE5">
      <w:pPr>
        <w:jc w:val="both"/>
        <w:rPr>
          <w:bCs/>
          <w:sz w:val="22"/>
          <w:szCs w:val="22"/>
        </w:rPr>
      </w:pPr>
      <w:r>
        <w:rPr>
          <w:bCs/>
          <w:sz w:val="22"/>
          <w:szCs w:val="22"/>
        </w:rPr>
        <w:t>Where</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Pr>
          <w:bCs/>
          <w:sz w:val="22"/>
          <w:szCs w:val="22"/>
        </w:rPr>
        <w:t xml:space="preserve"> is</w:t>
      </w:r>
    </w:p>
    <w:p w14:paraId="7752A84F" w14:textId="390FD563" w:rsidR="00DB7CE5" w:rsidRDefault="00DB7CE5" w:rsidP="00DB7CE5">
      <w:pPr>
        <w:jc w:val="both"/>
        <w:rPr>
          <w:bCs/>
          <w:sz w:val="22"/>
          <w:szCs w:val="22"/>
        </w:rPr>
      </w:pPr>
    </w:p>
    <w:p w14:paraId="2F7A0604" w14:textId="7E94553E" w:rsidR="00DB7CE5" w:rsidRPr="00120A78" w:rsidRDefault="00C35AB5" w:rsidP="00DB7CE5">
      <w:pPr>
        <w:jc w:val="both"/>
        <w:rPr>
          <w:bCs/>
          <w:sz w:val="22"/>
          <w:szCs w:val="22"/>
        </w:rPr>
      </w:pPr>
      <m:oMathPara>
        <m:oMath>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567804FA" w14:textId="77777777" w:rsidR="00120A78" w:rsidRDefault="00120A78" w:rsidP="00DB7CE5">
      <w:pPr>
        <w:jc w:val="both"/>
        <w:rPr>
          <w:bCs/>
          <w:sz w:val="22"/>
          <w:szCs w:val="22"/>
        </w:rPr>
      </w:pPr>
    </w:p>
    <w:p w14:paraId="08D1E5D5" w14:textId="061AE439" w:rsidR="00DB7CE5" w:rsidRDefault="00DB7CE5" w:rsidP="00DB7CE5">
      <w:pPr>
        <w:contextualSpacing/>
        <w:jc w:val="both"/>
        <w:rPr>
          <w:sz w:val="22"/>
          <w:szCs w:val="22"/>
        </w:rPr>
      </w:pPr>
      <w:r>
        <w:rPr>
          <w:sz w:val="22"/>
          <w:szCs w:val="22"/>
        </w:rPr>
        <w:t xml:space="preserve">When the formula is expressed in this way, it is easier to see how it may be updated. The SSR is, as the name implies, 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w:t>
      </w:r>
      <w:proofErr w:type="spellStart"/>
      <w:r>
        <w:rPr>
          <w:sz w:val="22"/>
          <w:szCs w:val="22"/>
        </w:rPr>
        <w:t>Parzen</w:t>
      </w:r>
      <w:proofErr w:type="spellEnd"/>
      <w:r>
        <w:rPr>
          <w:sz w:val="22"/>
          <w:szCs w:val="22"/>
        </w:rPr>
        <w:t xml:space="preserve"> Estimator (TPE) technique described by </w:t>
      </w:r>
      <w:proofErr w:type="spellStart"/>
      <w:r>
        <w:rPr>
          <w:sz w:val="22"/>
          <w:szCs w:val="22"/>
        </w:rPr>
        <w:t>Bergstra</w:t>
      </w:r>
      <w:proofErr w:type="spellEnd"/>
      <w:r>
        <w:rPr>
          <w:sz w:val="22"/>
          <w:szCs w:val="22"/>
        </w:rPr>
        <w:t xml:space="preserve">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 xml:space="preserve">of parameter </w:t>
      </w:r>
      <w:proofErr w:type="gramStart"/>
      <w:r w:rsidR="00B9420B">
        <w:rPr>
          <w:sz w:val="22"/>
          <w:szCs w:val="22"/>
        </w:rPr>
        <w:t>values</w:t>
      </w:r>
      <w:proofErr w:type="gramEnd"/>
      <w:r w:rsidR="00B9420B">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w:t>
      </w:r>
      <w:r w:rsidR="00E066B4">
        <w:rPr>
          <w:sz w:val="22"/>
          <w:szCs w:val="22"/>
        </w:rPr>
        <w:lastRenderedPageBreak/>
        <w:t xml:space="preserve">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F2663C">
      <w:pPr>
        <w:ind w:firstLine="720"/>
        <w:rPr>
          <w:sz w:val="22"/>
          <w:szCs w:val="22"/>
        </w:rPr>
      </w:pPr>
    </w:p>
    <w:p w14:paraId="293E7086" w14:textId="5B6F8963" w:rsidR="00442B15" w:rsidRDefault="00442B15" w:rsidP="00F2663C">
      <w:pPr>
        <w:ind w:firstLine="720"/>
        <w:rPr>
          <w:sz w:val="22"/>
          <w:szCs w:val="22"/>
        </w:rPr>
      </w:pPr>
    </w:p>
    <w:tbl>
      <w:tblPr>
        <w:tblStyle w:val="TableGrid"/>
        <w:tblpPr w:leftFromText="180" w:rightFromText="180" w:vertAnchor="text" w:horzAnchor="margin" w:tblpY="-62"/>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442B15" w14:paraId="3EE16E42" w14:textId="77777777" w:rsidTr="00565A72">
        <w:trPr>
          <w:gridAfter w:val="1"/>
          <w:wAfter w:w="107" w:type="dxa"/>
          <w:trHeight w:val="314"/>
        </w:trPr>
        <w:tc>
          <w:tcPr>
            <w:tcW w:w="90" w:type="dxa"/>
            <w:tcBorders>
              <w:top w:val="single" w:sz="18" w:space="0" w:color="auto"/>
              <w:left w:val="nil"/>
              <w:bottom w:val="nil"/>
              <w:right w:val="nil"/>
            </w:tcBorders>
          </w:tcPr>
          <w:p w14:paraId="6D2A8F21" w14:textId="77777777" w:rsidR="00442B15" w:rsidRPr="00E568D8" w:rsidRDefault="00442B15" w:rsidP="00565A72">
            <w:pPr>
              <w:contextualSpacing/>
              <w:rPr>
                <w:sz w:val="22"/>
                <w:szCs w:val="22"/>
              </w:rPr>
            </w:pPr>
          </w:p>
        </w:tc>
        <w:tc>
          <w:tcPr>
            <w:tcW w:w="9058" w:type="dxa"/>
            <w:gridSpan w:val="11"/>
            <w:tcBorders>
              <w:top w:val="single" w:sz="18" w:space="0" w:color="auto"/>
              <w:left w:val="nil"/>
              <w:bottom w:val="nil"/>
              <w:right w:val="nil"/>
            </w:tcBorders>
          </w:tcPr>
          <w:p w14:paraId="14C1E305" w14:textId="77777777" w:rsidR="00442B15" w:rsidRPr="00E568D8" w:rsidRDefault="00442B15" w:rsidP="00565A72">
            <w:pPr>
              <w:contextualSpacing/>
              <w:rPr>
                <w:sz w:val="22"/>
                <w:szCs w:val="22"/>
              </w:rPr>
            </w:pPr>
            <w:r w:rsidRPr="00E568D8">
              <w:rPr>
                <w:sz w:val="22"/>
                <w:szCs w:val="22"/>
              </w:rPr>
              <w:t xml:space="preserve">TABLE </w:t>
            </w:r>
            <w:r>
              <w:rPr>
                <w:sz w:val="22"/>
                <w:szCs w:val="22"/>
              </w:rPr>
              <w:t>5</w:t>
            </w:r>
          </w:p>
        </w:tc>
        <w:tc>
          <w:tcPr>
            <w:tcW w:w="180" w:type="dxa"/>
            <w:gridSpan w:val="3"/>
            <w:tcBorders>
              <w:top w:val="single" w:sz="18" w:space="0" w:color="auto"/>
              <w:left w:val="nil"/>
              <w:bottom w:val="nil"/>
              <w:right w:val="nil"/>
            </w:tcBorders>
          </w:tcPr>
          <w:p w14:paraId="6D2EFE5F" w14:textId="77777777" w:rsidR="00442B15" w:rsidRPr="00E568D8" w:rsidRDefault="00442B15" w:rsidP="00565A72">
            <w:pPr>
              <w:contextualSpacing/>
              <w:rPr>
                <w:sz w:val="22"/>
                <w:szCs w:val="22"/>
              </w:rPr>
            </w:pPr>
          </w:p>
        </w:tc>
      </w:tr>
      <w:tr w:rsidR="00442B15" w14:paraId="017A9BC6" w14:textId="77777777" w:rsidTr="00565A72">
        <w:trPr>
          <w:gridAfter w:val="1"/>
          <w:wAfter w:w="107" w:type="dxa"/>
          <w:trHeight w:val="270"/>
        </w:trPr>
        <w:tc>
          <w:tcPr>
            <w:tcW w:w="90" w:type="dxa"/>
            <w:tcBorders>
              <w:top w:val="nil"/>
              <w:left w:val="nil"/>
              <w:bottom w:val="nil"/>
              <w:right w:val="nil"/>
            </w:tcBorders>
          </w:tcPr>
          <w:p w14:paraId="694FBB9B" w14:textId="77777777" w:rsidR="00442B15" w:rsidRDefault="00442B15" w:rsidP="00565A72">
            <w:pPr>
              <w:contextualSpacing/>
              <w:rPr>
                <w:bCs/>
                <w:smallCaps/>
                <w:sz w:val="22"/>
                <w:szCs w:val="22"/>
              </w:rPr>
            </w:pPr>
          </w:p>
        </w:tc>
        <w:tc>
          <w:tcPr>
            <w:tcW w:w="9058" w:type="dxa"/>
            <w:gridSpan w:val="11"/>
            <w:tcBorders>
              <w:top w:val="nil"/>
              <w:left w:val="nil"/>
              <w:bottom w:val="nil"/>
              <w:right w:val="nil"/>
            </w:tcBorders>
          </w:tcPr>
          <w:p w14:paraId="32DD1D26" w14:textId="77777777" w:rsidR="00442B15" w:rsidRPr="00E568D8" w:rsidRDefault="00442B15" w:rsidP="00565A72">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67B40D99" w14:textId="77777777" w:rsidR="00442B15" w:rsidRPr="00E568D8" w:rsidRDefault="00442B15" w:rsidP="00565A72">
            <w:pPr>
              <w:contextualSpacing/>
              <w:rPr>
                <w:sz w:val="22"/>
                <w:szCs w:val="22"/>
              </w:rPr>
            </w:pPr>
          </w:p>
        </w:tc>
      </w:tr>
      <w:tr w:rsidR="00442B15" w14:paraId="166F3A32" w14:textId="77777777" w:rsidTr="00565A72">
        <w:trPr>
          <w:gridAfter w:val="1"/>
          <w:wAfter w:w="107" w:type="dxa"/>
          <w:trHeight w:val="341"/>
        </w:trPr>
        <w:tc>
          <w:tcPr>
            <w:tcW w:w="90" w:type="dxa"/>
            <w:tcBorders>
              <w:top w:val="single" w:sz="4" w:space="0" w:color="auto"/>
              <w:left w:val="nil"/>
              <w:bottom w:val="nil"/>
              <w:right w:val="nil"/>
            </w:tcBorders>
          </w:tcPr>
          <w:p w14:paraId="57B6B1B3" w14:textId="77777777" w:rsidR="00442B15" w:rsidRPr="00DB69D2" w:rsidRDefault="00442B15" w:rsidP="00565A72">
            <w:pPr>
              <w:contextualSpacing/>
              <w:jc w:val="center"/>
              <w:rPr>
                <w:b/>
                <w:bCs/>
                <w:sz w:val="22"/>
                <w:szCs w:val="22"/>
              </w:rPr>
            </w:pPr>
          </w:p>
        </w:tc>
        <w:tc>
          <w:tcPr>
            <w:tcW w:w="3690" w:type="dxa"/>
            <w:tcBorders>
              <w:top w:val="single" w:sz="4" w:space="0" w:color="auto"/>
              <w:left w:val="nil"/>
              <w:bottom w:val="nil"/>
              <w:right w:val="nil"/>
            </w:tcBorders>
          </w:tcPr>
          <w:p w14:paraId="16CC17C4" w14:textId="77777777" w:rsidR="00442B15" w:rsidRDefault="00442B15" w:rsidP="00565A72">
            <w:pPr>
              <w:contextualSpacing/>
              <w:jc w:val="center"/>
              <w:rPr>
                <w:b/>
                <w:bCs/>
                <w:sz w:val="22"/>
                <w:szCs w:val="22"/>
              </w:rPr>
            </w:pPr>
          </w:p>
        </w:tc>
        <w:tc>
          <w:tcPr>
            <w:tcW w:w="148" w:type="dxa"/>
            <w:tcBorders>
              <w:top w:val="single" w:sz="4" w:space="0" w:color="auto"/>
              <w:left w:val="nil"/>
              <w:bottom w:val="nil"/>
              <w:right w:val="nil"/>
            </w:tcBorders>
          </w:tcPr>
          <w:p w14:paraId="2EB8832F" w14:textId="77777777" w:rsidR="00442B15" w:rsidRDefault="00442B15" w:rsidP="00565A72">
            <w:pPr>
              <w:contextualSpacing/>
              <w:jc w:val="center"/>
              <w:rPr>
                <w:b/>
                <w:bCs/>
                <w:sz w:val="22"/>
                <w:szCs w:val="22"/>
              </w:rPr>
            </w:pPr>
          </w:p>
        </w:tc>
        <w:tc>
          <w:tcPr>
            <w:tcW w:w="5220" w:type="dxa"/>
            <w:gridSpan w:val="9"/>
            <w:tcBorders>
              <w:top w:val="single" w:sz="4" w:space="0" w:color="auto"/>
              <w:left w:val="nil"/>
              <w:bottom w:val="nil"/>
              <w:right w:val="nil"/>
            </w:tcBorders>
            <w:vAlign w:val="center"/>
          </w:tcPr>
          <w:p w14:paraId="778D78C3" w14:textId="77777777" w:rsidR="00442B15" w:rsidRDefault="00442B15" w:rsidP="00565A72">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095ED71D" w14:textId="77777777" w:rsidR="00442B15" w:rsidRDefault="00442B15" w:rsidP="00565A72">
            <w:pPr>
              <w:contextualSpacing/>
              <w:jc w:val="center"/>
              <w:rPr>
                <w:b/>
                <w:bCs/>
                <w:sz w:val="22"/>
                <w:szCs w:val="22"/>
              </w:rPr>
            </w:pPr>
          </w:p>
        </w:tc>
      </w:tr>
      <w:tr w:rsidR="00442B15" w14:paraId="24F124A8" w14:textId="77777777" w:rsidTr="00565A72">
        <w:trPr>
          <w:gridAfter w:val="1"/>
          <w:wAfter w:w="107" w:type="dxa"/>
        </w:trPr>
        <w:tc>
          <w:tcPr>
            <w:tcW w:w="90" w:type="dxa"/>
            <w:tcBorders>
              <w:top w:val="nil"/>
              <w:left w:val="nil"/>
              <w:bottom w:val="nil"/>
              <w:right w:val="nil"/>
            </w:tcBorders>
          </w:tcPr>
          <w:p w14:paraId="44184EA8" w14:textId="77777777" w:rsidR="00442B15" w:rsidRPr="00DB69D2" w:rsidRDefault="00442B15" w:rsidP="00565A72">
            <w:pPr>
              <w:contextualSpacing/>
              <w:jc w:val="both"/>
              <w:rPr>
                <w:b/>
                <w:bCs/>
                <w:sz w:val="22"/>
                <w:szCs w:val="22"/>
              </w:rPr>
            </w:pPr>
          </w:p>
        </w:tc>
        <w:tc>
          <w:tcPr>
            <w:tcW w:w="3690" w:type="dxa"/>
            <w:tcBorders>
              <w:top w:val="nil"/>
              <w:left w:val="nil"/>
              <w:bottom w:val="single" w:sz="4" w:space="0" w:color="auto"/>
              <w:right w:val="nil"/>
            </w:tcBorders>
            <w:vAlign w:val="bottom"/>
          </w:tcPr>
          <w:p w14:paraId="738E493C" w14:textId="77777777" w:rsidR="00442B15" w:rsidRPr="00502991" w:rsidRDefault="00442B15" w:rsidP="00565A72">
            <w:pPr>
              <w:contextualSpacing/>
              <w:jc w:val="right"/>
              <w:rPr>
                <w:b/>
                <w:bCs/>
                <w:sz w:val="20"/>
                <w:szCs w:val="20"/>
              </w:rPr>
            </w:pPr>
            <w:r w:rsidRPr="00502991">
              <w:rPr>
                <w:b/>
                <w:bCs/>
                <w:sz w:val="20"/>
                <w:szCs w:val="20"/>
              </w:rPr>
              <w:t>US monthly inflation data: horizons</w:t>
            </w:r>
          </w:p>
        </w:tc>
        <w:tc>
          <w:tcPr>
            <w:tcW w:w="148" w:type="dxa"/>
            <w:tcBorders>
              <w:top w:val="nil"/>
              <w:left w:val="nil"/>
              <w:bottom w:val="nil"/>
              <w:right w:val="nil"/>
            </w:tcBorders>
          </w:tcPr>
          <w:p w14:paraId="349C8A91" w14:textId="77777777" w:rsidR="00442B15" w:rsidRDefault="00442B15" w:rsidP="00565A72">
            <w:pPr>
              <w:contextualSpacing/>
              <w:jc w:val="center"/>
              <w:rPr>
                <w:sz w:val="22"/>
                <w:szCs w:val="22"/>
              </w:rPr>
            </w:pPr>
          </w:p>
        </w:tc>
        <w:tc>
          <w:tcPr>
            <w:tcW w:w="1530" w:type="dxa"/>
            <w:tcBorders>
              <w:top w:val="nil"/>
              <w:left w:val="nil"/>
              <w:bottom w:val="single" w:sz="4" w:space="0" w:color="auto"/>
              <w:right w:val="single" w:sz="4" w:space="0" w:color="auto"/>
            </w:tcBorders>
            <w:vAlign w:val="center"/>
          </w:tcPr>
          <w:p w14:paraId="747CBB9B" w14:textId="77777777" w:rsidR="00442B15" w:rsidRPr="0065639D" w:rsidRDefault="00442B15" w:rsidP="00565A72">
            <w:pPr>
              <w:contextualSpacing/>
              <w:jc w:val="center"/>
              <w:rPr>
                <w:sz w:val="20"/>
                <w:szCs w:val="20"/>
              </w:rPr>
            </w:pPr>
            <w:r>
              <w:rPr>
                <w:sz w:val="20"/>
                <w:szCs w:val="20"/>
              </w:rPr>
              <w:t>Modified forest</w:t>
            </w:r>
          </w:p>
        </w:tc>
        <w:tc>
          <w:tcPr>
            <w:tcW w:w="922" w:type="dxa"/>
            <w:tcBorders>
              <w:top w:val="nil"/>
              <w:left w:val="single" w:sz="4" w:space="0" w:color="auto"/>
              <w:bottom w:val="single" w:sz="4" w:space="0" w:color="auto"/>
              <w:right w:val="nil"/>
            </w:tcBorders>
            <w:vAlign w:val="center"/>
          </w:tcPr>
          <w:p w14:paraId="70362ED4" w14:textId="77777777" w:rsidR="00442B15" w:rsidRPr="0065639D" w:rsidRDefault="00442B15" w:rsidP="00565A72">
            <w:pPr>
              <w:contextualSpacing/>
              <w:jc w:val="center"/>
              <w:rPr>
                <w:sz w:val="20"/>
                <w:szCs w:val="20"/>
              </w:rPr>
            </w:pPr>
            <w:r w:rsidRPr="0065639D">
              <w:rPr>
                <w:sz w:val="20"/>
                <w:szCs w:val="20"/>
              </w:rPr>
              <w:t>ARIMA</w:t>
            </w:r>
          </w:p>
        </w:tc>
        <w:tc>
          <w:tcPr>
            <w:tcW w:w="923" w:type="dxa"/>
            <w:gridSpan w:val="3"/>
            <w:tcBorders>
              <w:top w:val="nil"/>
              <w:left w:val="nil"/>
              <w:bottom w:val="single" w:sz="4" w:space="0" w:color="auto"/>
              <w:right w:val="nil"/>
            </w:tcBorders>
            <w:vAlign w:val="center"/>
          </w:tcPr>
          <w:p w14:paraId="69AF6F3A" w14:textId="77777777" w:rsidR="00442B15" w:rsidRPr="0065639D" w:rsidRDefault="00442B15" w:rsidP="00565A72">
            <w:pPr>
              <w:contextualSpacing/>
              <w:jc w:val="center"/>
              <w:rPr>
                <w:sz w:val="20"/>
                <w:szCs w:val="20"/>
              </w:rPr>
            </w:pPr>
            <w:r w:rsidRPr="0065639D">
              <w:rPr>
                <w:sz w:val="20"/>
                <w:szCs w:val="20"/>
              </w:rPr>
              <w:t>AR(1)</w:t>
            </w:r>
          </w:p>
        </w:tc>
        <w:tc>
          <w:tcPr>
            <w:tcW w:w="922" w:type="dxa"/>
            <w:gridSpan w:val="3"/>
            <w:tcBorders>
              <w:top w:val="nil"/>
              <w:left w:val="nil"/>
              <w:bottom w:val="single" w:sz="4" w:space="0" w:color="auto"/>
              <w:right w:val="nil"/>
            </w:tcBorders>
            <w:vAlign w:val="center"/>
          </w:tcPr>
          <w:p w14:paraId="0A4AF9C9" w14:textId="77777777" w:rsidR="00442B15" w:rsidRPr="0065639D" w:rsidRDefault="00442B15" w:rsidP="00565A72">
            <w:pPr>
              <w:contextualSpacing/>
              <w:jc w:val="center"/>
              <w:rPr>
                <w:sz w:val="20"/>
                <w:szCs w:val="20"/>
              </w:rPr>
            </w:pPr>
            <w:r w:rsidRPr="0065639D">
              <w:rPr>
                <w:sz w:val="20"/>
                <w:szCs w:val="20"/>
              </w:rPr>
              <w:t>“Base” Forest</w:t>
            </w:r>
          </w:p>
        </w:tc>
        <w:tc>
          <w:tcPr>
            <w:tcW w:w="923" w:type="dxa"/>
            <w:tcBorders>
              <w:top w:val="nil"/>
              <w:left w:val="nil"/>
              <w:bottom w:val="single" w:sz="4" w:space="0" w:color="auto"/>
              <w:right w:val="nil"/>
            </w:tcBorders>
            <w:vAlign w:val="center"/>
          </w:tcPr>
          <w:p w14:paraId="795D5534" w14:textId="77777777" w:rsidR="00442B15" w:rsidRPr="0065639D" w:rsidRDefault="00442B15" w:rsidP="00565A72">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0C9AAD25" w14:textId="77777777" w:rsidR="00442B15" w:rsidRPr="007112B3" w:rsidRDefault="00442B15" w:rsidP="00565A72">
            <w:pPr>
              <w:contextualSpacing/>
              <w:jc w:val="center"/>
              <w:rPr>
                <w:sz w:val="22"/>
                <w:szCs w:val="22"/>
              </w:rPr>
            </w:pPr>
          </w:p>
        </w:tc>
      </w:tr>
      <w:tr w:rsidR="00442B15" w14:paraId="0C04C694" w14:textId="77777777" w:rsidTr="00565A72">
        <w:trPr>
          <w:gridAfter w:val="1"/>
          <w:wAfter w:w="107" w:type="dxa"/>
        </w:trPr>
        <w:tc>
          <w:tcPr>
            <w:tcW w:w="90" w:type="dxa"/>
            <w:tcBorders>
              <w:top w:val="nil"/>
              <w:left w:val="nil"/>
              <w:bottom w:val="nil"/>
              <w:right w:val="nil"/>
            </w:tcBorders>
          </w:tcPr>
          <w:p w14:paraId="52180E0F" w14:textId="77777777" w:rsidR="00442B15" w:rsidRPr="00DB69D2" w:rsidRDefault="00442B15" w:rsidP="00565A72">
            <w:pPr>
              <w:contextualSpacing/>
              <w:jc w:val="both"/>
              <w:rPr>
                <w:b/>
                <w:bCs/>
                <w:sz w:val="22"/>
                <w:szCs w:val="22"/>
              </w:rPr>
            </w:pPr>
          </w:p>
        </w:tc>
        <w:tc>
          <w:tcPr>
            <w:tcW w:w="3690" w:type="dxa"/>
            <w:tcBorders>
              <w:top w:val="single" w:sz="4" w:space="0" w:color="auto"/>
              <w:left w:val="nil"/>
              <w:bottom w:val="nil"/>
              <w:right w:val="nil"/>
            </w:tcBorders>
            <w:vAlign w:val="center"/>
          </w:tcPr>
          <w:p w14:paraId="7FE024CB" w14:textId="77777777" w:rsidR="00442B15" w:rsidRPr="00502991" w:rsidRDefault="00442B15" w:rsidP="00565A72">
            <w:pPr>
              <w:contextualSpacing/>
              <w:jc w:val="right"/>
              <w:rPr>
                <w:i/>
                <w:iCs/>
                <w:sz w:val="18"/>
                <w:szCs w:val="18"/>
              </w:rPr>
            </w:pPr>
            <w:r w:rsidRPr="00502991">
              <w:rPr>
                <w:i/>
                <w:iCs/>
                <w:sz w:val="18"/>
                <w:szCs w:val="18"/>
              </w:rPr>
              <w:t xml:space="preserve">    1 month      </w:t>
            </w:r>
          </w:p>
        </w:tc>
        <w:tc>
          <w:tcPr>
            <w:tcW w:w="148" w:type="dxa"/>
            <w:tcBorders>
              <w:top w:val="nil"/>
              <w:left w:val="nil"/>
              <w:bottom w:val="nil"/>
              <w:right w:val="nil"/>
            </w:tcBorders>
          </w:tcPr>
          <w:p w14:paraId="54F08DA9" w14:textId="77777777" w:rsidR="00442B15" w:rsidRDefault="00442B15" w:rsidP="00565A72">
            <w:pPr>
              <w:contextualSpacing/>
              <w:jc w:val="center"/>
              <w:rPr>
                <w:sz w:val="22"/>
                <w:szCs w:val="22"/>
              </w:rPr>
            </w:pPr>
          </w:p>
        </w:tc>
        <w:tc>
          <w:tcPr>
            <w:tcW w:w="1530" w:type="dxa"/>
            <w:tcBorders>
              <w:top w:val="nil"/>
              <w:left w:val="nil"/>
              <w:bottom w:val="nil"/>
              <w:right w:val="single" w:sz="4" w:space="0" w:color="auto"/>
            </w:tcBorders>
            <w:vAlign w:val="center"/>
          </w:tcPr>
          <w:p w14:paraId="2B77676F" w14:textId="77777777" w:rsidR="00442B15" w:rsidRPr="00CD4B2C" w:rsidRDefault="00442B15" w:rsidP="00565A72">
            <w:pPr>
              <w:contextualSpacing/>
              <w:jc w:val="center"/>
              <w:rPr>
                <w:b/>
                <w:bCs/>
                <w:sz w:val="18"/>
                <w:szCs w:val="18"/>
              </w:rPr>
            </w:pPr>
            <w:r w:rsidRPr="00CD4B2C">
              <w:rPr>
                <w:b/>
                <w:bCs/>
                <w:sz w:val="18"/>
                <w:szCs w:val="18"/>
              </w:rPr>
              <w:t>0.002673</w:t>
            </w:r>
            <w:r>
              <w:rPr>
                <w:b/>
                <w:bCs/>
                <w:sz w:val="18"/>
                <w:szCs w:val="18"/>
              </w:rPr>
              <w:t>2</w:t>
            </w:r>
          </w:p>
        </w:tc>
        <w:tc>
          <w:tcPr>
            <w:tcW w:w="922" w:type="dxa"/>
            <w:tcBorders>
              <w:top w:val="nil"/>
              <w:left w:val="single" w:sz="4" w:space="0" w:color="auto"/>
              <w:bottom w:val="nil"/>
              <w:right w:val="nil"/>
            </w:tcBorders>
            <w:vAlign w:val="center"/>
          </w:tcPr>
          <w:p w14:paraId="1EC7DB67" w14:textId="77777777" w:rsidR="00442B15" w:rsidRPr="000064A6" w:rsidRDefault="00442B15" w:rsidP="00565A72">
            <w:pPr>
              <w:contextualSpacing/>
              <w:jc w:val="center"/>
              <w:rPr>
                <w:sz w:val="18"/>
                <w:szCs w:val="18"/>
              </w:rPr>
            </w:pPr>
            <w:r w:rsidRPr="000064A6">
              <w:rPr>
                <w:sz w:val="18"/>
                <w:szCs w:val="18"/>
              </w:rPr>
              <w:t>0.002716</w:t>
            </w:r>
            <w:r>
              <w:rPr>
                <w:sz w:val="18"/>
                <w:szCs w:val="18"/>
              </w:rPr>
              <w:t>8</w:t>
            </w:r>
          </w:p>
        </w:tc>
        <w:tc>
          <w:tcPr>
            <w:tcW w:w="923" w:type="dxa"/>
            <w:gridSpan w:val="3"/>
            <w:tcBorders>
              <w:top w:val="nil"/>
              <w:left w:val="nil"/>
              <w:bottom w:val="nil"/>
              <w:right w:val="nil"/>
            </w:tcBorders>
            <w:vAlign w:val="center"/>
          </w:tcPr>
          <w:p w14:paraId="7438BC3B" w14:textId="77777777" w:rsidR="00442B15" w:rsidRPr="000064A6" w:rsidRDefault="00442B15" w:rsidP="00565A72">
            <w:pPr>
              <w:contextualSpacing/>
              <w:jc w:val="center"/>
              <w:rPr>
                <w:sz w:val="18"/>
                <w:szCs w:val="18"/>
              </w:rPr>
            </w:pPr>
            <w:r w:rsidRPr="000064A6">
              <w:rPr>
                <w:sz w:val="18"/>
                <w:szCs w:val="18"/>
              </w:rPr>
              <w:t>0.0027406</w:t>
            </w:r>
          </w:p>
        </w:tc>
        <w:tc>
          <w:tcPr>
            <w:tcW w:w="922" w:type="dxa"/>
            <w:gridSpan w:val="3"/>
            <w:tcBorders>
              <w:top w:val="nil"/>
              <w:left w:val="nil"/>
              <w:bottom w:val="nil"/>
              <w:right w:val="nil"/>
            </w:tcBorders>
            <w:vAlign w:val="center"/>
          </w:tcPr>
          <w:p w14:paraId="3F9A1E04" w14:textId="77777777" w:rsidR="00442B15" w:rsidRPr="000064A6" w:rsidRDefault="00442B15" w:rsidP="00565A72">
            <w:pPr>
              <w:contextualSpacing/>
              <w:jc w:val="center"/>
              <w:rPr>
                <w:sz w:val="18"/>
                <w:szCs w:val="18"/>
              </w:rPr>
            </w:pPr>
            <w:r w:rsidRPr="000064A6">
              <w:rPr>
                <w:sz w:val="18"/>
                <w:szCs w:val="18"/>
              </w:rPr>
              <w:t>0.0029361</w:t>
            </w:r>
          </w:p>
        </w:tc>
        <w:tc>
          <w:tcPr>
            <w:tcW w:w="923" w:type="dxa"/>
            <w:tcBorders>
              <w:top w:val="nil"/>
              <w:left w:val="nil"/>
              <w:bottom w:val="nil"/>
              <w:right w:val="nil"/>
            </w:tcBorders>
            <w:vAlign w:val="center"/>
          </w:tcPr>
          <w:p w14:paraId="167E5F97" w14:textId="77777777" w:rsidR="00442B15" w:rsidRPr="000064A6" w:rsidRDefault="00442B15" w:rsidP="00565A72">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0925D90F" w14:textId="77777777" w:rsidR="00442B15" w:rsidRPr="007112B3" w:rsidRDefault="00442B15" w:rsidP="00565A72">
            <w:pPr>
              <w:contextualSpacing/>
              <w:jc w:val="center"/>
              <w:rPr>
                <w:sz w:val="22"/>
                <w:szCs w:val="22"/>
              </w:rPr>
            </w:pPr>
          </w:p>
        </w:tc>
      </w:tr>
      <w:tr w:rsidR="00442B15" w14:paraId="7AE142D6" w14:textId="77777777" w:rsidTr="00565A72">
        <w:trPr>
          <w:gridAfter w:val="1"/>
          <w:wAfter w:w="107" w:type="dxa"/>
        </w:trPr>
        <w:tc>
          <w:tcPr>
            <w:tcW w:w="90" w:type="dxa"/>
            <w:tcBorders>
              <w:top w:val="nil"/>
              <w:left w:val="nil"/>
              <w:bottom w:val="nil"/>
              <w:right w:val="nil"/>
            </w:tcBorders>
          </w:tcPr>
          <w:p w14:paraId="2E42E319" w14:textId="77777777" w:rsidR="00442B15" w:rsidRPr="00FE1B49" w:rsidRDefault="00442B15" w:rsidP="00565A72">
            <w:pPr>
              <w:contextualSpacing/>
              <w:jc w:val="both"/>
              <w:rPr>
                <w:sz w:val="22"/>
                <w:szCs w:val="22"/>
              </w:rPr>
            </w:pPr>
          </w:p>
        </w:tc>
        <w:tc>
          <w:tcPr>
            <w:tcW w:w="3690" w:type="dxa"/>
            <w:tcBorders>
              <w:top w:val="nil"/>
              <w:left w:val="nil"/>
              <w:bottom w:val="nil"/>
              <w:right w:val="nil"/>
            </w:tcBorders>
            <w:vAlign w:val="center"/>
          </w:tcPr>
          <w:p w14:paraId="570F0CEC" w14:textId="77777777" w:rsidR="00442B15" w:rsidRPr="00502991" w:rsidRDefault="00442B15" w:rsidP="00565A72">
            <w:pPr>
              <w:contextualSpacing/>
              <w:jc w:val="right"/>
              <w:rPr>
                <w:i/>
                <w:iCs/>
                <w:sz w:val="18"/>
                <w:szCs w:val="18"/>
              </w:rPr>
            </w:pPr>
            <w:r w:rsidRPr="00502991">
              <w:rPr>
                <w:i/>
                <w:iCs/>
                <w:sz w:val="18"/>
                <w:szCs w:val="18"/>
              </w:rPr>
              <w:t>3 months</w:t>
            </w:r>
          </w:p>
        </w:tc>
        <w:tc>
          <w:tcPr>
            <w:tcW w:w="148" w:type="dxa"/>
            <w:tcBorders>
              <w:top w:val="nil"/>
              <w:left w:val="nil"/>
              <w:bottom w:val="nil"/>
              <w:right w:val="nil"/>
            </w:tcBorders>
          </w:tcPr>
          <w:p w14:paraId="776FA794" w14:textId="77777777" w:rsidR="00442B15" w:rsidRDefault="00442B15" w:rsidP="00565A72">
            <w:pPr>
              <w:contextualSpacing/>
              <w:jc w:val="center"/>
              <w:rPr>
                <w:sz w:val="22"/>
                <w:szCs w:val="22"/>
              </w:rPr>
            </w:pPr>
          </w:p>
        </w:tc>
        <w:tc>
          <w:tcPr>
            <w:tcW w:w="1530" w:type="dxa"/>
            <w:tcBorders>
              <w:top w:val="nil"/>
              <w:left w:val="nil"/>
              <w:bottom w:val="nil"/>
              <w:right w:val="single" w:sz="4" w:space="0" w:color="auto"/>
            </w:tcBorders>
            <w:vAlign w:val="center"/>
          </w:tcPr>
          <w:p w14:paraId="117CBD8C" w14:textId="77777777" w:rsidR="00442B15" w:rsidRPr="000064A6" w:rsidRDefault="00442B15" w:rsidP="00565A72">
            <w:pPr>
              <w:contextualSpacing/>
              <w:jc w:val="center"/>
              <w:rPr>
                <w:sz w:val="18"/>
                <w:szCs w:val="18"/>
              </w:rPr>
            </w:pPr>
            <w:r w:rsidRPr="000064A6">
              <w:rPr>
                <w:sz w:val="18"/>
                <w:szCs w:val="18"/>
              </w:rPr>
              <w:t>0.0029903</w:t>
            </w:r>
          </w:p>
        </w:tc>
        <w:tc>
          <w:tcPr>
            <w:tcW w:w="922" w:type="dxa"/>
            <w:tcBorders>
              <w:top w:val="nil"/>
              <w:left w:val="single" w:sz="4" w:space="0" w:color="auto"/>
              <w:bottom w:val="nil"/>
              <w:right w:val="nil"/>
            </w:tcBorders>
            <w:vAlign w:val="center"/>
          </w:tcPr>
          <w:p w14:paraId="7980632C" w14:textId="77777777" w:rsidR="00442B15" w:rsidRPr="000064A6" w:rsidRDefault="00442B15" w:rsidP="00565A72">
            <w:pPr>
              <w:contextualSpacing/>
              <w:jc w:val="center"/>
              <w:rPr>
                <w:sz w:val="18"/>
                <w:szCs w:val="18"/>
              </w:rPr>
            </w:pPr>
            <w:r w:rsidRPr="000064A6">
              <w:rPr>
                <w:sz w:val="18"/>
                <w:szCs w:val="18"/>
              </w:rPr>
              <w:t>0.0030819</w:t>
            </w:r>
          </w:p>
        </w:tc>
        <w:tc>
          <w:tcPr>
            <w:tcW w:w="923" w:type="dxa"/>
            <w:gridSpan w:val="3"/>
            <w:tcBorders>
              <w:top w:val="nil"/>
              <w:left w:val="nil"/>
              <w:bottom w:val="nil"/>
              <w:right w:val="nil"/>
            </w:tcBorders>
            <w:vAlign w:val="center"/>
          </w:tcPr>
          <w:p w14:paraId="4D697B7B" w14:textId="77777777" w:rsidR="00442B15" w:rsidRPr="000064A6" w:rsidRDefault="00442B15" w:rsidP="00565A72">
            <w:pPr>
              <w:contextualSpacing/>
              <w:jc w:val="center"/>
              <w:rPr>
                <w:sz w:val="18"/>
                <w:szCs w:val="18"/>
              </w:rPr>
            </w:pPr>
            <w:r w:rsidRPr="000064A6">
              <w:rPr>
                <w:sz w:val="18"/>
                <w:szCs w:val="18"/>
              </w:rPr>
              <w:t>0.003189</w:t>
            </w:r>
            <w:r>
              <w:rPr>
                <w:sz w:val="18"/>
                <w:szCs w:val="18"/>
              </w:rPr>
              <w:t>8</w:t>
            </w:r>
          </w:p>
        </w:tc>
        <w:tc>
          <w:tcPr>
            <w:tcW w:w="922" w:type="dxa"/>
            <w:gridSpan w:val="3"/>
            <w:tcBorders>
              <w:top w:val="nil"/>
              <w:left w:val="nil"/>
              <w:bottom w:val="nil"/>
              <w:right w:val="nil"/>
            </w:tcBorders>
            <w:vAlign w:val="center"/>
          </w:tcPr>
          <w:p w14:paraId="62B2F81F" w14:textId="77777777" w:rsidR="00442B15" w:rsidRPr="000064A6" w:rsidRDefault="00442B15" w:rsidP="00565A72">
            <w:pPr>
              <w:contextualSpacing/>
              <w:jc w:val="center"/>
              <w:rPr>
                <w:b/>
                <w:bCs/>
                <w:sz w:val="18"/>
                <w:szCs w:val="18"/>
              </w:rPr>
            </w:pPr>
            <w:r w:rsidRPr="000064A6">
              <w:rPr>
                <w:b/>
                <w:bCs/>
                <w:sz w:val="18"/>
                <w:szCs w:val="18"/>
              </w:rPr>
              <w:t>0.002969</w:t>
            </w:r>
            <w:r>
              <w:rPr>
                <w:b/>
                <w:bCs/>
                <w:sz w:val="18"/>
                <w:szCs w:val="18"/>
              </w:rPr>
              <w:t>9</w:t>
            </w:r>
          </w:p>
        </w:tc>
        <w:tc>
          <w:tcPr>
            <w:tcW w:w="923" w:type="dxa"/>
            <w:tcBorders>
              <w:top w:val="nil"/>
              <w:left w:val="nil"/>
              <w:bottom w:val="nil"/>
              <w:right w:val="nil"/>
            </w:tcBorders>
            <w:vAlign w:val="center"/>
          </w:tcPr>
          <w:p w14:paraId="06E5A052" w14:textId="77777777" w:rsidR="00442B15" w:rsidRPr="000064A6" w:rsidRDefault="00442B15" w:rsidP="00565A72">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32442236" w14:textId="77777777" w:rsidR="00442B15" w:rsidRDefault="00442B15" w:rsidP="00565A72">
            <w:pPr>
              <w:contextualSpacing/>
              <w:jc w:val="center"/>
              <w:rPr>
                <w:sz w:val="22"/>
                <w:szCs w:val="22"/>
              </w:rPr>
            </w:pPr>
          </w:p>
        </w:tc>
      </w:tr>
      <w:tr w:rsidR="00442B15" w14:paraId="52DB3990" w14:textId="77777777" w:rsidTr="00565A72">
        <w:trPr>
          <w:gridAfter w:val="1"/>
          <w:wAfter w:w="107" w:type="dxa"/>
        </w:trPr>
        <w:tc>
          <w:tcPr>
            <w:tcW w:w="90" w:type="dxa"/>
            <w:tcBorders>
              <w:top w:val="nil"/>
              <w:left w:val="nil"/>
              <w:bottom w:val="nil"/>
              <w:right w:val="nil"/>
            </w:tcBorders>
          </w:tcPr>
          <w:p w14:paraId="2ECE080D" w14:textId="77777777" w:rsidR="00442B15" w:rsidRPr="00FE1B49" w:rsidRDefault="00442B15" w:rsidP="00565A72">
            <w:pPr>
              <w:contextualSpacing/>
              <w:jc w:val="both"/>
              <w:rPr>
                <w:sz w:val="22"/>
                <w:szCs w:val="22"/>
              </w:rPr>
            </w:pPr>
          </w:p>
        </w:tc>
        <w:tc>
          <w:tcPr>
            <w:tcW w:w="3690" w:type="dxa"/>
            <w:tcBorders>
              <w:top w:val="nil"/>
              <w:left w:val="nil"/>
              <w:bottom w:val="nil"/>
              <w:right w:val="nil"/>
            </w:tcBorders>
            <w:vAlign w:val="center"/>
          </w:tcPr>
          <w:p w14:paraId="31179B63" w14:textId="77777777" w:rsidR="00442B15" w:rsidRPr="00502991" w:rsidRDefault="00442B15" w:rsidP="00565A72">
            <w:pPr>
              <w:contextualSpacing/>
              <w:jc w:val="right"/>
              <w:rPr>
                <w:i/>
                <w:iCs/>
                <w:sz w:val="18"/>
                <w:szCs w:val="18"/>
              </w:rPr>
            </w:pPr>
            <w:r w:rsidRPr="00502991">
              <w:rPr>
                <w:i/>
                <w:iCs/>
                <w:sz w:val="18"/>
                <w:szCs w:val="18"/>
              </w:rPr>
              <w:t>6 months</w:t>
            </w:r>
          </w:p>
        </w:tc>
        <w:tc>
          <w:tcPr>
            <w:tcW w:w="148" w:type="dxa"/>
            <w:tcBorders>
              <w:top w:val="nil"/>
              <w:left w:val="nil"/>
              <w:bottom w:val="nil"/>
              <w:right w:val="nil"/>
            </w:tcBorders>
          </w:tcPr>
          <w:p w14:paraId="71B0F56F" w14:textId="77777777" w:rsidR="00442B15" w:rsidRDefault="00442B15" w:rsidP="00565A72">
            <w:pPr>
              <w:contextualSpacing/>
              <w:jc w:val="center"/>
              <w:rPr>
                <w:sz w:val="22"/>
                <w:szCs w:val="22"/>
              </w:rPr>
            </w:pPr>
          </w:p>
        </w:tc>
        <w:tc>
          <w:tcPr>
            <w:tcW w:w="1530" w:type="dxa"/>
            <w:tcBorders>
              <w:top w:val="nil"/>
              <w:left w:val="nil"/>
              <w:bottom w:val="nil"/>
              <w:right w:val="single" w:sz="4" w:space="0" w:color="auto"/>
            </w:tcBorders>
            <w:vAlign w:val="center"/>
          </w:tcPr>
          <w:p w14:paraId="2CC4A6AD" w14:textId="77777777" w:rsidR="00442B15" w:rsidRPr="00A51769" w:rsidRDefault="00442B15" w:rsidP="00565A72">
            <w:pPr>
              <w:contextualSpacing/>
              <w:jc w:val="center"/>
              <w:rPr>
                <w:b/>
                <w:bCs/>
                <w:sz w:val="18"/>
                <w:szCs w:val="18"/>
              </w:rPr>
            </w:pPr>
            <w:r w:rsidRPr="00A51769">
              <w:rPr>
                <w:b/>
                <w:bCs/>
                <w:sz w:val="18"/>
                <w:szCs w:val="18"/>
              </w:rPr>
              <w:t>0.0028885</w:t>
            </w:r>
          </w:p>
        </w:tc>
        <w:tc>
          <w:tcPr>
            <w:tcW w:w="922" w:type="dxa"/>
            <w:tcBorders>
              <w:top w:val="nil"/>
              <w:left w:val="single" w:sz="4" w:space="0" w:color="auto"/>
              <w:bottom w:val="nil"/>
              <w:right w:val="nil"/>
            </w:tcBorders>
            <w:vAlign w:val="center"/>
          </w:tcPr>
          <w:p w14:paraId="0F3AFE5D" w14:textId="77777777" w:rsidR="00442B15" w:rsidRPr="000064A6" w:rsidRDefault="00442B15" w:rsidP="00565A72">
            <w:pPr>
              <w:contextualSpacing/>
              <w:jc w:val="center"/>
              <w:rPr>
                <w:sz w:val="18"/>
                <w:szCs w:val="18"/>
              </w:rPr>
            </w:pPr>
            <w:r w:rsidRPr="000064A6">
              <w:rPr>
                <w:sz w:val="18"/>
                <w:szCs w:val="18"/>
              </w:rPr>
              <w:t>0.003029</w:t>
            </w:r>
            <w:r>
              <w:rPr>
                <w:sz w:val="18"/>
                <w:szCs w:val="18"/>
              </w:rPr>
              <w:t>6</w:t>
            </w:r>
          </w:p>
        </w:tc>
        <w:tc>
          <w:tcPr>
            <w:tcW w:w="923" w:type="dxa"/>
            <w:gridSpan w:val="3"/>
            <w:tcBorders>
              <w:top w:val="nil"/>
              <w:left w:val="nil"/>
              <w:bottom w:val="nil"/>
              <w:right w:val="nil"/>
            </w:tcBorders>
            <w:vAlign w:val="center"/>
          </w:tcPr>
          <w:p w14:paraId="653CDC26" w14:textId="77777777" w:rsidR="00442B15" w:rsidRPr="000064A6" w:rsidRDefault="00442B15" w:rsidP="00565A72">
            <w:pPr>
              <w:contextualSpacing/>
              <w:jc w:val="center"/>
              <w:rPr>
                <w:sz w:val="18"/>
                <w:szCs w:val="18"/>
              </w:rPr>
            </w:pPr>
            <w:r w:rsidRPr="000064A6">
              <w:rPr>
                <w:sz w:val="18"/>
                <w:szCs w:val="18"/>
              </w:rPr>
              <w:t>0.0031755</w:t>
            </w:r>
          </w:p>
        </w:tc>
        <w:tc>
          <w:tcPr>
            <w:tcW w:w="922" w:type="dxa"/>
            <w:gridSpan w:val="3"/>
            <w:tcBorders>
              <w:top w:val="nil"/>
              <w:left w:val="nil"/>
              <w:bottom w:val="nil"/>
              <w:right w:val="nil"/>
            </w:tcBorders>
            <w:vAlign w:val="center"/>
          </w:tcPr>
          <w:p w14:paraId="6AD677A4" w14:textId="77777777" w:rsidR="00442B15" w:rsidRPr="000064A6" w:rsidRDefault="00442B15" w:rsidP="00565A72">
            <w:pPr>
              <w:contextualSpacing/>
              <w:jc w:val="center"/>
              <w:rPr>
                <w:sz w:val="18"/>
                <w:szCs w:val="18"/>
              </w:rPr>
            </w:pPr>
            <w:r w:rsidRPr="000064A6">
              <w:rPr>
                <w:sz w:val="18"/>
                <w:szCs w:val="18"/>
              </w:rPr>
              <w:t>0.002896</w:t>
            </w:r>
            <w:r>
              <w:rPr>
                <w:sz w:val="18"/>
                <w:szCs w:val="18"/>
              </w:rPr>
              <w:t>3</w:t>
            </w:r>
          </w:p>
        </w:tc>
        <w:tc>
          <w:tcPr>
            <w:tcW w:w="923" w:type="dxa"/>
            <w:tcBorders>
              <w:top w:val="nil"/>
              <w:left w:val="nil"/>
              <w:bottom w:val="nil"/>
              <w:right w:val="nil"/>
            </w:tcBorders>
            <w:vAlign w:val="center"/>
          </w:tcPr>
          <w:p w14:paraId="40B8C69D" w14:textId="77777777" w:rsidR="00442B15" w:rsidRPr="000064A6" w:rsidRDefault="00442B15" w:rsidP="00565A72">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0BA84E94" w14:textId="77777777" w:rsidR="00442B15" w:rsidRDefault="00442B15" w:rsidP="00565A72">
            <w:pPr>
              <w:contextualSpacing/>
              <w:jc w:val="center"/>
              <w:rPr>
                <w:sz w:val="22"/>
                <w:szCs w:val="22"/>
              </w:rPr>
            </w:pPr>
          </w:p>
        </w:tc>
      </w:tr>
      <w:tr w:rsidR="00442B15" w14:paraId="4C0A5433" w14:textId="77777777" w:rsidTr="00565A72">
        <w:trPr>
          <w:gridAfter w:val="1"/>
          <w:wAfter w:w="107" w:type="dxa"/>
        </w:trPr>
        <w:tc>
          <w:tcPr>
            <w:tcW w:w="90" w:type="dxa"/>
            <w:tcBorders>
              <w:top w:val="nil"/>
              <w:left w:val="nil"/>
              <w:bottom w:val="nil"/>
              <w:right w:val="nil"/>
            </w:tcBorders>
          </w:tcPr>
          <w:p w14:paraId="3F3C3330" w14:textId="77777777" w:rsidR="00442B15" w:rsidRPr="00FE1B49" w:rsidRDefault="00442B15" w:rsidP="00565A72">
            <w:pPr>
              <w:contextualSpacing/>
              <w:jc w:val="both"/>
              <w:rPr>
                <w:sz w:val="22"/>
                <w:szCs w:val="22"/>
              </w:rPr>
            </w:pPr>
          </w:p>
        </w:tc>
        <w:tc>
          <w:tcPr>
            <w:tcW w:w="3690" w:type="dxa"/>
            <w:tcBorders>
              <w:top w:val="nil"/>
              <w:left w:val="nil"/>
              <w:bottom w:val="nil"/>
              <w:right w:val="nil"/>
            </w:tcBorders>
            <w:vAlign w:val="center"/>
          </w:tcPr>
          <w:p w14:paraId="0384852B" w14:textId="77777777" w:rsidR="00442B15" w:rsidRPr="00502991" w:rsidRDefault="00442B15" w:rsidP="00565A72">
            <w:pPr>
              <w:contextualSpacing/>
              <w:jc w:val="right"/>
              <w:rPr>
                <w:i/>
                <w:iCs/>
                <w:sz w:val="18"/>
                <w:szCs w:val="18"/>
              </w:rPr>
            </w:pPr>
            <w:r w:rsidRPr="00502991">
              <w:rPr>
                <w:i/>
                <w:iCs/>
                <w:sz w:val="18"/>
                <w:szCs w:val="18"/>
              </w:rPr>
              <w:t>12 months</w:t>
            </w:r>
          </w:p>
        </w:tc>
        <w:tc>
          <w:tcPr>
            <w:tcW w:w="148" w:type="dxa"/>
            <w:tcBorders>
              <w:top w:val="nil"/>
              <w:left w:val="nil"/>
              <w:bottom w:val="nil"/>
              <w:right w:val="nil"/>
            </w:tcBorders>
          </w:tcPr>
          <w:p w14:paraId="0DF5761A" w14:textId="77777777" w:rsidR="00442B15" w:rsidRDefault="00442B15" w:rsidP="00565A72">
            <w:pPr>
              <w:contextualSpacing/>
              <w:jc w:val="center"/>
              <w:rPr>
                <w:sz w:val="22"/>
                <w:szCs w:val="22"/>
              </w:rPr>
            </w:pPr>
          </w:p>
        </w:tc>
        <w:tc>
          <w:tcPr>
            <w:tcW w:w="1530" w:type="dxa"/>
            <w:tcBorders>
              <w:top w:val="nil"/>
              <w:left w:val="nil"/>
              <w:bottom w:val="nil"/>
              <w:right w:val="single" w:sz="4" w:space="0" w:color="auto"/>
            </w:tcBorders>
            <w:vAlign w:val="center"/>
          </w:tcPr>
          <w:p w14:paraId="1CC06EC2" w14:textId="77777777" w:rsidR="00442B15" w:rsidRPr="000064A6" w:rsidRDefault="00442B15" w:rsidP="00565A72">
            <w:pPr>
              <w:contextualSpacing/>
              <w:jc w:val="center"/>
              <w:rPr>
                <w:sz w:val="18"/>
                <w:szCs w:val="18"/>
              </w:rPr>
            </w:pPr>
            <w:r w:rsidRPr="000064A6">
              <w:rPr>
                <w:sz w:val="18"/>
                <w:szCs w:val="18"/>
              </w:rPr>
              <w:t>0.0030190</w:t>
            </w:r>
          </w:p>
        </w:tc>
        <w:tc>
          <w:tcPr>
            <w:tcW w:w="922" w:type="dxa"/>
            <w:tcBorders>
              <w:top w:val="nil"/>
              <w:left w:val="single" w:sz="4" w:space="0" w:color="auto"/>
              <w:bottom w:val="nil"/>
              <w:right w:val="nil"/>
            </w:tcBorders>
            <w:vAlign w:val="center"/>
          </w:tcPr>
          <w:p w14:paraId="1D65BB81" w14:textId="77777777" w:rsidR="00442B15" w:rsidRPr="000064A6" w:rsidRDefault="00442B15" w:rsidP="00565A72">
            <w:pPr>
              <w:contextualSpacing/>
              <w:jc w:val="center"/>
              <w:rPr>
                <w:sz w:val="18"/>
                <w:szCs w:val="18"/>
              </w:rPr>
            </w:pPr>
            <w:r w:rsidRPr="000064A6">
              <w:rPr>
                <w:sz w:val="18"/>
                <w:szCs w:val="18"/>
              </w:rPr>
              <w:t>0.003033</w:t>
            </w:r>
            <w:r>
              <w:rPr>
                <w:sz w:val="18"/>
                <w:szCs w:val="18"/>
              </w:rPr>
              <w:t>2</w:t>
            </w:r>
          </w:p>
        </w:tc>
        <w:tc>
          <w:tcPr>
            <w:tcW w:w="923" w:type="dxa"/>
            <w:gridSpan w:val="3"/>
            <w:tcBorders>
              <w:top w:val="nil"/>
              <w:left w:val="nil"/>
              <w:bottom w:val="nil"/>
              <w:right w:val="nil"/>
            </w:tcBorders>
            <w:vAlign w:val="center"/>
          </w:tcPr>
          <w:p w14:paraId="62D71216" w14:textId="77777777" w:rsidR="00442B15" w:rsidRPr="000064A6" w:rsidRDefault="00442B15" w:rsidP="00565A72">
            <w:pPr>
              <w:contextualSpacing/>
              <w:jc w:val="center"/>
              <w:rPr>
                <w:sz w:val="18"/>
                <w:szCs w:val="18"/>
              </w:rPr>
            </w:pPr>
            <w:r w:rsidRPr="000064A6">
              <w:rPr>
                <w:sz w:val="18"/>
                <w:szCs w:val="18"/>
              </w:rPr>
              <w:t>0.0032122</w:t>
            </w:r>
          </w:p>
        </w:tc>
        <w:tc>
          <w:tcPr>
            <w:tcW w:w="922" w:type="dxa"/>
            <w:gridSpan w:val="3"/>
            <w:tcBorders>
              <w:top w:val="nil"/>
              <w:left w:val="nil"/>
              <w:bottom w:val="nil"/>
              <w:right w:val="nil"/>
            </w:tcBorders>
            <w:vAlign w:val="center"/>
          </w:tcPr>
          <w:p w14:paraId="6FDDC81B" w14:textId="77777777" w:rsidR="00442B15" w:rsidRPr="000064A6" w:rsidRDefault="00442B15" w:rsidP="00565A72">
            <w:pPr>
              <w:contextualSpacing/>
              <w:jc w:val="center"/>
              <w:rPr>
                <w:b/>
                <w:bCs/>
                <w:sz w:val="18"/>
                <w:szCs w:val="18"/>
              </w:rPr>
            </w:pPr>
            <w:r w:rsidRPr="000064A6">
              <w:rPr>
                <w:b/>
                <w:bCs/>
                <w:sz w:val="18"/>
                <w:szCs w:val="18"/>
              </w:rPr>
              <w:t>0.002932</w:t>
            </w:r>
            <w:r>
              <w:rPr>
                <w:b/>
                <w:bCs/>
                <w:sz w:val="18"/>
                <w:szCs w:val="18"/>
              </w:rPr>
              <w:t>8</w:t>
            </w:r>
          </w:p>
        </w:tc>
        <w:tc>
          <w:tcPr>
            <w:tcW w:w="923" w:type="dxa"/>
            <w:tcBorders>
              <w:top w:val="nil"/>
              <w:left w:val="nil"/>
              <w:bottom w:val="nil"/>
              <w:right w:val="nil"/>
            </w:tcBorders>
            <w:vAlign w:val="center"/>
          </w:tcPr>
          <w:p w14:paraId="2A52A627" w14:textId="77777777" w:rsidR="00442B15" w:rsidRPr="000064A6" w:rsidRDefault="00442B15" w:rsidP="00565A72">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3FBCE0D6" w14:textId="77777777" w:rsidR="00442B15" w:rsidRDefault="00442B15" w:rsidP="00565A72">
            <w:pPr>
              <w:contextualSpacing/>
              <w:jc w:val="center"/>
              <w:rPr>
                <w:sz w:val="22"/>
                <w:szCs w:val="22"/>
              </w:rPr>
            </w:pPr>
          </w:p>
        </w:tc>
      </w:tr>
      <w:tr w:rsidR="00442B15" w14:paraId="4D3875CF" w14:textId="77777777" w:rsidTr="00565A72">
        <w:trPr>
          <w:gridAfter w:val="1"/>
          <w:wAfter w:w="107" w:type="dxa"/>
        </w:trPr>
        <w:tc>
          <w:tcPr>
            <w:tcW w:w="90" w:type="dxa"/>
            <w:tcBorders>
              <w:top w:val="nil"/>
              <w:left w:val="nil"/>
              <w:bottom w:val="nil"/>
              <w:right w:val="nil"/>
            </w:tcBorders>
          </w:tcPr>
          <w:p w14:paraId="434CF5EE" w14:textId="77777777" w:rsidR="00442B15" w:rsidRPr="00FE1B49" w:rsidRDefault="00442B15" w:rsidP="00565A72">
            <w:pPr>
              <w:contextualSpacing/>
              <w:jc w:val="both"/>
              <w:rPr>
                <w:sz w:val="22"/>
                <w:szCs w:val="22"/>
              </w:rPr>
            </w:pPr>
          </w:p>
        </w:tc>
        <w:tc>
          <w:tcPr>
            <w:tcW w:w="3690" w:type="dxa"/>
            <w:tcBorders>
              <w:top w:val="nil"/>
              <w:left w:val="nil"/>
              <w:bottom w:val="single" w:sz="4" w:space="0" w:color="auto"/>
              <w:right w:val="nil"/>
            </w:tcBorders>
            <w:vAlign w:val="center"/>
          </w:tcPr>
          <w:p w14:paraId="7A837749" w14:textId="77777777" w:rsidR="00442B15" w:rsidRPr="00502991" w:rsidRDefault="00442B15" w:rsidP="00565A72">
            <w:pPr>
              <w:contextualSpacing/>
              <w:jc w:val="right"/>
              <w:rPr>
                <w:b/>
                <w:bCs/>
                <w:sz w:val="20"/>
                <w:szCs w:val="20"/>
              </w:rPr>
            </w:pPr>
            <w:r w:rsidRPr="00502991">
              <w:rPr>
                <w:b/>
                <w:bCs/>
                <w:sz w:val="20"/>
                <w:szCs w:val="20"/>
              </w:rPr>
              <w:t>One-month horizon: other time series</w:t>
            </w:r>
          </w:p>
        </w:tc>
        <w:tc>
          <w:tcPr>
            <w:tcW w:w="148" w:type="dxa"/>
            <w:tcBorders>
              <w:top w:val="nil"/>
              <w:left w:val="nil"/>
              <w:bottom w:val="nil"/>
              <w:right w:val="nil"/>
            </w:tcBorders>
          </w:tcPr>
          <w:p w14:paraId="208424D5" w14:textId="77777777" w:rsidR="00442B15" w:rsidRDefault="00442B15" w:rsidP="00565A72">
            <w:pPr>
              <w:contextualSpacing/>
              <w:jc w:val="center"/>
              <w:rPr>
                <w:sz w:val="22"/>
                <w:szCs w:val="22"/>
              </w:rPr>
            </w:pPr>
          </w:p>
        </w:tc>
        <w:tc>
          <w:tcPr>
            <w:tcW w:w="1530" w:type="dxa"/>
            <w:tcBorders>
              <w:top w:val="nil"/>
              <w:left w:val="nil"/>
              <w:bottom w:val="single" w:sz="4" w:space="0" w:color="auto"/>
              <w:right w:val="nil"/>
            </w:tcBorders>
            <w:vAlign w:val="center"/>
          </w:tcPr>
          <w:p w14:paraId="0885B5DB" w14:textId="77777777" w:rsidR="00442B15" w:rsidRPr="00B917B8" w:rsidRDefault="00442B15" w:rsidP="00565A72">
            <w:pPr>
              <w:contextualSpacing/>
              <w:jc w:val="center"/>
              <w:rPr>
                <w:sz w:val="18"/>
                <w:szCs w:val="18"/>
              </w:rPr>
            </w:pPr>
          </w:p>
        </w:tc>
        <w:tc>
          <w:tcPr>
            <w:tcW w:w="922" w:type="dxa"/>
            <w:tcBorders>
              <w:top w:val="nil"/>
              <w:left w:val="nil"/>
              <w:bottom w:val="single" w:sz="4" w:space="0" w:color="auto"/>
              <w:right w:val="nil"/>
            </w:tcBorders>
            <w:vAlign w:val="center"/>
          </w:tcPr>
          <w:p w14:paraId="0C9E4810" w14:textId="77777777" w:rsidR="00442B15" w:rsidRPr="00B917B8" w:rsidRDefault="00442B15" w:rsidP="00565A72">
            <w:pPr>
              <w:contextualSpacing/>
              <w:jc w:val="center"/>
              <w:rPr>
                <w:sz w:val="18"/>
                <w:szCs w:val="18"/>
              </w:rPr>
            </w:pPr>
          </w:p>
        </w:tc>
        <w:tc>
          <w:tcPr>
            <w:tcW w:w="923" w:type="dxa"/>
            <w:gridSpan w:val="3"/>
            <w:tcBorders>
              <w:top w:val="nil"/>
              <w:left w:val="nil"/>
              <w:bottom w:val="single" w:sz="4" w:space="0" w:color="auto"/>
              <w:right w:val="nil"/>
            </w:tcBorders>
            <w:vAlign w:val="center"/>
          </w:tcPr>
          <w:p w14:paraId="2F3F3573" w14:textId="77777777" w:rsidR="00442B15" w:rsidRPr="00B917B8" w:rsidRDefault="00442B15" w:rsidP="00565A72">
            <w:pPr>
              <w:contextualSpacing/>
              <w:jc w:val="center"/>
              <w:rPr>
                <w:sz w:val="18"/>
                <w:szCs w:val="18"/>
              </w:rPr>
            </w:pPr>
          </w:p>
        </w:tc>
        <w:tc>
          <w:tcPr>
            <w:tcW w:w="922" w:type="dxa"/>
            <w:gridSpan w:val="3"/>
            <w:tcBorders>
              <w:top w:val="nil"/>
              <w:left w:val="nil"/>
              <w:bottom w:val="single" w:sz="4" w:space="0" w:color="auto"/>
              <w:right w:val="nil"/>
            </w:tcBorders>
            <w:vAlign w:val="center"/>
          </w:tcPr>
          <w:p w14:paraId="26F259FD" w14:textId="77777777" w:rsidR="00442B15" w:rsidRPr="00B917B8" w:rsidRDefault="00442B15" w:rsidP="00565A72">
            <w:pPr>
              <w:contextualSpacing/>
              <w:jc w:val="center"/>
              <w:rPr>
                <w:sz w:val="18"/>
                <w:szCs w:val="18"/>
              </w:rPr>
            </w:pPr>
          </w:p>
        </w:tc>
        <w:tc>
          <w:tcPr>
            <w:tcW w:w="923" w:type="dxa"/>
            <w:tcBorders>
              <w:top w:val="nil"/>
              <w:left w:val="nil"/>
              <w:bottom w:val="single" w:sz="4" w:space="0" w:color="auto"/>
              <w:right w:val="nil"/>
            </w:tcBorders>
            <w:vAlign w:val="center"/>
          </w:tcPr>
          <w:p w14:paraId="3A731740" w14:textId="77777777" w:rsidR="00442B15" w:rsidRPr="00B917B8" w:rsidRDefault="00442B15" w:rsidP="00565A72">
            <w:pPr>
              <w:contextualSpacing/>
              <w:jc w:val="center"/>
              <w:rPr>
                <w:sz w:val="18"/>
                <w:szCs w:val="18"/>
              </w:rPr>
            </w:pPr>
          </w:p>
        </w:tc>
        <w:tc>
          <w:tcPr>
            <w:tcW w:w="180" w:type="dxa"/>
            <w:gridSpan w:val="3"/>
            <w:tcBorders>
              <w:top w:val="nil"/>
              <w:left w:val="nil"/>
              <w:bottom w:val="nil"/>
              <w:right w:val="nil"/>
            </w:tcBorders>
          </w:tcPr>
          <w:p w14:paraId="6C4FD202" w14:textId="77777777" w:rsidR="00442B15" w:rsidRDefault="00442B15" w:rsidP="00565A72">
            <w:pPr>
              <w:contextualSpacing/>
              <w:jc w:val="center"/>
              <w:rPr>
                <w:sz w:val="22"/>
                <w:szCs w:val="22"/>
              </w:rPr>
            </w:pPr>
          </w:p>
        </w:tc>
      </w:tr>
      <w:tr w:rsidR="00442B15" w14:paraId="74A13C36" w14:textId="77777777" w:rsidTr="00565A72">
        <w:trPr>
          <w:gridAfter w:val="1"/>
          <w:wAfter w:w="107" w:type="dxa"/>
        </w:trPr>
        <w:tc>
          <w:tcPr>
            <w:tcW w:w="90" w:type="dxa"/>
            <w:tcBorders>
              <w:top w:val="nil"/>
              <w:left w:val="nil"/>
              <w:bottom w:val="nil"/>
              <w:right w:val="nil"/>
            </w:tcBorders>
          </w:tcPr>
          <w:p w14:paraId="0A0C7360" w14:textId="77777777" w:rsidR="00442B15" w:rsidRPr="00FE1B49" w:rsidRDefault="00442B15" w:rsidP="00565A72">
            <w:pPr>
              <w:contextualSpacing/>
              <w:jc w:val="both"/>
              <w:rPr>
                <w:sz w:val="22"/>
                <w:szCs w:val="22"/>
              </w:rPr>
            </w:pPr>
          </w:p>
        </w:tc>
        <w:tc>
          <w:tcPr>
            <w:tcW w:w="3690" w:type="dxa"/>
            <w:tcBorders>
              <w:top w:val="single" w:sz="4" w:space="0" w:color="auto"/>
              <w:left w:val="nil"/>
              <w:bottom w:val="nil"/>
              <w:right w:val="nil"/>
            </w:tcBorders>
            <w:vAlign w:val="center"/>
          </w:tcPr>
          <w:p w14:paraId="1AB2CFF1" w14:textId="77777777" w:rsidR="00442B15" w:rsidRPr="00502991" w:rsidRDefault="00442B15" w:rsidP="00565A72">
            <w:pPr>
              <w:contextualSpacing/>
              <w:jc w:val="right"/>
              <w:rPr>
                <w:i/>
                <w:iCs/>
                <w:sz w:val="18"/>
                <w:szCs w:val="18"/>
              </w:rPr>
            </w:pPr>
            <w:r w:rsidRPr="00502991">
              <w:rPr>
                <w:i/>
                <w:iCs/>
                <w:sz w:val="18"/>
                <w:szCs w:val="18"/>
              </w:rPr>
              <w:t>US unemployment, Jan 1990 – Jan 2000</w:t>
            </w:r>
          </w:p>
        </w:tc>
        <w:tc>
          <w:tcPr>
            <w:tcW w:w="148" w:type="dxa"/>
            <w:tcBorders>
              <w:top w:val="nil"/>
              <w:left w:val="nil"/>
              <w:bottom w:val="nil"/>
              <w:right w:val="nil"/>
            </w:tcBorders>
          </w:tcPr>
          <w:p w14:paraId="58E00E84" w14:textId="77777777" w:rsidR="00442B15" w:rsidRDefault="00442B15" w:rsidP="00565A72">
            <w:pPr>
              <w:contextualSpacing/>
              <w:jc w:val="center"/>
              <w:rPr>
                <w:sz w:val="22"/>
                <w:szCs w:val="22"/>
              </w:rPr>
            </w:pPr>
          </w:p>
        </w:tc>
        <w:tc>
          <w:tcPr>
            <w:tcW w:w="1530" w:type="dxa"/>
            <w:tcBorders>
              <w:top w:val="single" w:sz="4" w:space="0" w:color="auto"/>
              <w:left w:val="nil"/>
              <w:bottom w:val="nil"/>
              <w:right w:val="single" w:sz="4" w:space="0" w:color="auto"/>
            </w:tcBorders>
            <w:vAlign w:val="center"/>
          </w:tcPr>
          <w:p w14:paraId="2699C01C" w14:textId="77777777" w:rsidR="00442B15" w:rsidRPr="00B2081F" w:rsidRDefault="00442B15" w:rsidP="00565A72">
            <w:pPr>
              <w:contextualSpacing/>
              <w:jc w:val="center"/>
              <w:rPr>
                <w:sz w:val="18"/>
                <w:szCs w:val="18"/>
              </w:rPr>
            </w:pPr>
            <w:r w:rsidRPr="00B2081F">
              <w:rPr>
                <w:sz w:val="18"/>
                <w:szCs w:val="18"/>
              </w:rPr>
              <w:t>0.1412112</w:t>
            </w:r>
          </w:p>
        </w:tc>
        <w:tc>
          <w:tcPr>
            <w:tcW w:w="922" w:type="dxa"/>
            <w:tcBorders>
              <w:top w:val="single" w:sz="4" w:space="0" w:color="auto"/>
              <w:left w:val="single" w:sz="4" w:space="0" w:color="auto"/>
              <w:bottom w:val="nil"/>
              <w:right w:val="nil"/>
            </w:tcBorders>
            <w:vAlign w:val="center"/>
          </w:tcPr>
          <w:p w14:paraId="736BCA0F" w14:textId="77777777" w:rsidR="00442B15" w:rsidRPr="00B2081F" w:rsidRDefault="00442B15" w:rsidP="00565A72">
            <w:pPr>
              <w:contextualSpacing/>
              <w:jc w:val="center"/>
              <w:rPr>
                <w:b/>
                <w:bCs/>
                <w:sz w:val="18"/>
                <w:szCs w:val="18"/>
              </w:rPr>
            </w:pPr>
            <w:r w:rsidRPr="00B2081F">
              <w:rPr>
                <w:b/>
                <w:bCs/>
                <w:sz w:val="18"/>
                <w:szCs w:val="18"/>
              </w:rPr>
              <w:t>0.134985</w:t>
            </w:r>
          </w:p>
        </w:tc>
        <w:tc>
          <w:tcPr>
            <w:tcW w:w="923" w:type="dxa"/>
            <w:gridSpan w:val="3"/>
            <w:tcBorders>
              <w:top w:val="single" w:sz="4" w:space="0" w:color="auto"/>
              <w:left w:val="nil"/>
              <w:bottom w:val="nil"/>
              <w:right w:val="nil"/>
            </w:tcBorders>
            <w:vAlign w:val="center"/>
          </w:tcPr>
          <w:p w14:paraId="0933A421" w14:textId="77777777" w:rsidR="00442B15" w:rsidRPr="00B2081F" w:rsidRDefault="00442B15" w:rsidP="00565A72">
            <w:pPr>
              <w:contextualSpacing/>
              <w:jc w:val="center"/>
              <w:rPr>
                <w:sz w:val="18"/>
                <w:szCs w:val="18"/>
              </w:rPr>
            </w:pPr>
            <w:r w:rsidRPr="00B2081F">
              <w:rPr>
                <w:sz w:val="18"/>
                <w:szCs w:val="18"/>
              </w:rPr>
              <w:t>0.1426769</w:t>
            </w:r>
          </w:p>
        </w:tc>
        <w:tc>
          <w:tcPr>
            <w:tcW w:w="922" w:type="dxa"/>
            <w:gridSpan w:val="3"/>
            <w:tcBorders>
              <w:top w:val="single" w:sz="4" w:space="0" w:color="auto"/>
              <w:left w:val="nil"/>
              <w:bottom w:val="nil"/>
              <w:right w:val="nil"/>
            </w:tcBorders>
            <w:vAlign w:val="center"/>
          </w:tcPr>
          <w:p w14:paraId="1D2C3113" w14:textId="77777777" w:rsidR="00442B15" w:rsidRPr="00B2081F" w:rsidRDefault="00442B15" w:rsidP="00565A72">
            <w:pPr>
              <w:contextualSpacing/>
              <w:jc w:val="center"/>
              <w:rPr>
                <w:sz w:val="18"/>
                <w:szCs w:val="18"/>
              </w:rPr>
            </w:pPr>
            <w:r w:rsidRPr="00B2081F">
              <w:rPr>
                <w:sz w:val="18"/>
                <w:szCs w:val="18"/>
              </w:rPr>
              <w:t>0.1404471</w:t>
            </w:r>
          </w:p>
        </w:tc>
        <w:tc>
          <w:tcPr>
            <w:tcW w:w="923" w:type="dxa"/>
            <w:tcBorders>
              <w:top w:val="single" w:sz="4" w:space="0" w:color="auto"/>
              <w:left w:val="nil"/>
              <w:bottom w:val="nil"/>
              <w:right w:val="nil"/>
            </w:tcBorders>
            <w:vAlign w:val="center"/>
          </w:tcPr>
          <w:p w14:paraId="43636A63" w14:textId="77777777" w:rsidR="00442B15" w:rsidRPr="00B2081F" w:rsidRDefault="00442B15" w:rsidP="00565A72">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57F5328D" w14:textId="77777777" w:rsidR="00442B15" w:rsidRDefault="00442B15" w:rsidP="00565A72">
            <w:pPr>
              <w:contextualSpacing/>
              <w:jc w:val="center"/>
              <w:rPr>
                <w:sz w:val="22"/>
                <w:szCs w:val="22"/>
              </w:rPr>
            </w:pPr>
          </w:p>
        </w:tc>
      </w:tr>
      <w:tr w:rsidR="00442B15" w14:paraId="79EA8367" w14:textId="77777777" w:rsidTr="00565A72">
        <w:trPr>
          <w:gridAfter w:val="1"/>
          <w:wAfter w:w="107" w:type="dxa"/>
        </w:trPr>
        <w:tc>
          <w:tcPr>
            <w:tcW w:w="90" w:type="dxa"/>
            <w:tcBorders>
              <w:top w:val="nil"/>
              <w:left w:val="nil"/>
              <w:bottom w:val="nil"/>
              <w:right w:val="nil"/>
            </w:tcBorders>
          </w:tcPr>
          <w:p w14:paraId="688FE085" w14:textId="77777777" w:rsidR="00442B15" w:rsidRPr="00FE1B49" w:rsidRDefault="00442B15" w:rsidP="00565A72">
            <w:pPr>
              <w:contextualSpacing/>
              <w:jc w:val="both"/>
              <w:rPr>
                <w:sz w:val="22"/>
                <w:szCs w:val="22"/>
              </w:rPr>
            </w:pPr>
          </w:p>
        </w:tc>
        <w:tc>
          <w:tcPr>
            <w:tcW w:w="3690" w:type="dxa"/>
            <w:tcBorders>
              <w:top w:val="nil"/>
              <w:left w:val="nil"/>
              <w:bottom w:val="nil"/>
              <w:right w:val="nil"/>
            </w:tcBorders>
            <w:vAlign w:val="center"/>
          </w:tcPr>
          <w:p w14:paraId="72A546B9" w14:textId="77777777" w:rsidR="00442B15" w:rsidRPr="00502991" w:rsidRDefault="00442B15" w:rsidP="00565A72">
            <w:pPr>
              <w:contextualSpacing/>
              <w:jc w:val="right"/>
              <w:rPr>
                <w:i/>
                <w:iCs/>
                <w:sz w:val="18"/>
                <w:szCs w:val="18"/>
              </w:rPr>
            </w:pPr>
            <w:r w:rsidRPr="00502991">
              <w:rPr>
                <w:i/>
                <w:iCs/>
                <w:sz w:val="18"/>
                <w:szCs w:val="18"/>
              </w:rPr>
              <w:t>US 3-month Treasury rate, Jan 1985 – Jan 1995</w:t>
            </w:r>
          </w:p>
        </w:tc>
        <w:tc>
          <w:tcPr>
            <w:tcW w:w="148" w:type="dxa"/>
            <w:tcBorders>
              <w:top w:val="nil"/>
              <w:left w:val="nil"/>
              <w:bottom w:val="nil"/>
              <w:right w:val="nil"/>
            </w:tcBorders>
          </w:tcPr>
          <w:p w14:paraId="49972370" w14:textId="77777777" w:rsidR="00442B15" w:rsidRDefault="00442B15" w:rsidP="00565A72">
            <w:pPr>
              <w:contextualSpacing/>
              <w:jc w:val="center"/>
              <w:rPr>
                <w:sz w:val="22"/>
                <w:szCs w:val="22"/>
              </w:rPr>
            </w:pPr>
          </w:p>
        </w:tc>
        <w:tc>
          <w:tcPr>
            <w:tcW w:w="1530" w:type="dxa"/>
            <w:tcBorders>
              <w:top w:val="nil"/>
              <w:left w:val="nil"/>
              <w:bottom w:val="nil"/>
              <w:right w:val="single" w:sz="4" w:space="0" w:color="auto"/>
            </w:tcBorders>
            <w:vAlign w:val="center"/>
          </w:tcPr>
          <w:p w14:paraId="46375FD2" w14:textId="77777777" w:rsidR="00442B15" w:rsidRPr="00F77E30" w:rsidRDefault="00442B15" w:rsidP="00565A72">
            <w:pPr>
              <w:contextualSpacing/>
              <w:jc w:val="center"/>
              <w:rPr>
                <w:b/>
                <w:bCs/>
                <w:sz w:val="18"/>
                <w:szCs w:val="18"/>
              </w:rPr>
            </w:pPr>
            <w:r w:rsidRPr="00F77E30">
              <w:rPr>
                <w:b/>
                <w:bCs/>
                <w:sz w:val="18"/>
                <w:szCs w:val="18"/>
              </w:rPr>
              <w:t>0.2084125</w:t>
            </w:r>
          </w:p>
        </w:tc>
        <w:tc>
          <w:tcPr>
            <w:tcW w:w="922" w:type="dxa"/>
            <w:tcBorders>
              <w:top w:val="nil"/>
              <w:left w:val="single" w:sz="4" w:space="0" w:color="auto"/>
              <w:bottom w:val="nil"/>
              <w:right w:val="nil"/>
            </w:tcBorders>
            <w:vAlign w:val="center"/>
          </w:tcPr>
          <w:p w14:paraId="5563D6DA" w14:textId="77777777" w:rsidR="00442B15" w:rsidRPr="00F77E30" w:rsidRDefault="00442B15" w:rsidP="00565A72">
            <w:pPr>
              <w:contextualSpacing/>
              <w:jc w:val="center"/>
              <w:rPr>
                <w:sz w:val="18"/>
                <w:szCs w:val="18"/>
              </w:rPr>
            </w:pPr>
            <w:r w:rsidRPr="00F77E30">
              <w:rPr>
                <w:sz w:val="18"/>
                <w:szCs w:val="18"/>
              </w:rPr>
              <w:t>0.22266</w:t>
            </w:r>
            <w:r>
              <w:rPr>
                <w:sz w:val="18"/>
                <w:szCs w:val="18"/>
              </w:rPr>
              <w:t>9</w:t>
            </w:r>
          </w:p>
        </w:tc>
        <w:tc>
          <w:tcPr>
            <w:tcW w:w="923" w:type="dxa"/>
            <w:gridSpan w:val="3"/>
            <w:tcBorders>
              <w:top w:val="nil"/>
              <w:left w:val="nil"/>
              <w:bottom w:val="nil"/>
              <w:right w:val="nil"/>
            </w:tcBorders>
            <w:vAlign w:val="center"/>
          </w:tcPr>
          <w:p w14:paraId="723641AF" w14:textId="77777777" w:rsidR="00442B15" w:rsidRPr="00F77E30" w:rsidRDefault="00442B15" w:rsidP="00565A72">
            <w:pPr>
              <w:contextualSpacing/>
              <w:jc w:val="center"/>
              <w:rPr>
                <w:sz w:val="18"/>
                <w:szCs w:val="18"/>
              </w:rPr>
            </w:pPr>
            <w:r w:rsidRPr="00F77E30">
              <w:rPr>
                <w:sz w:val="18"/>
                <w:szCs w:val="18"/>
              </w:rPr>
              <w:t>0.2091016</w:t>
            </w:r>
          </w:p>
        </w:tc>
        <w:tc>
          <w:tcPr>
            <w:tcW w:w="922" w:type="dxa"/>
            <w:gridSpan w:val="3"/>
            <w:tcBorders>
              <w:top w:val="nil"/>
              <w:left w:val="nil"/>
              <w:bottom w:val="nil"/>
              <w:right w:val="nil"/>
            </w:tcBorders>
            <w:vAlign w:val="center"/>
          </w:tcPr>
          <w:p w14:paraId="2682C445" w14:textId="77777777" w:rsidR="00442B15" w:rsidRPr="00F77E30" w:rsidRDefault="00442B15" w:rsidP="00565A72">
            <w:pPr>
              <w:contextualSpacing/>
              <w:jc w:val="center"/>
              <w:rPr>
                <w:sz w:val="18"/>
                <w:szCs w:val="18"/>
              </w:rPr>
            </w:pPr>
            <w:r w:rsidRPr="00F77E30">
              <w:rPr>
                <w:sz w:val="18"/>
                <w:szCs w:val="18"/>
              </w:rPr>
              <w:t>0.2344242</w:t>
            </w:r>
          </w:p>
        </w:tc>
        <w:tc>
          <w:tcPr>
            <w:tcW w:w="923" w:type="dxa"/>
            <w:tcBorders>
              <w:top w:val="nil"/>
              <w:left w:val="nil"/>
              <w:bottom w:val="nil"/>
              <w:right w:val="nil"/>
            </w:tcBorders>
            <w:vAlign w:val="center"/>
          </w:tcPr>
          <w:p w14:paraId="01B061EA" w14:textId="77777777" w:rsidR="00442B15" w:rsidRPr="00F77E30" w:rsidRDefault="00442B15" w:rsidP="00565A72">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66A8EF20" w14:textId="77777777" w:rsidR="00442B15" w:rsidRDefault="00442B15" w:rsidP="00565A72">
            <w:pPr>
              <w:contextualSpacing/>
              <w:jc w:val="center"/>
              <w:rPr>
                <w:sz w:val="22"/>
                <w:szCs w:val="22"/>
              </w:rPr>
            </w:pPr>
          </w:p>
        </w:tc>
      </w:tr>
      <w:tr w:rsidR="00442B15" w14:paraId="7A0B874A" w14:textId="77777777" w:rsidTr="00565A72">
        <w:trPr>
          <w:gridAfter w:val="1"/>
          <w:wAfter w:w="107" w:type="dxa"/>
        </w:trPr>
        <w:tc>
          <w:tcPr>
            <w:tcW w:w="90" w:type="dxa"/>
            <w:tcBorders>
              <w:top w:val="nil"/>
              <w:left w:val="nil"/>
              <w:bottom w:val="nil"/>
              <w:right w:val="nil"/>
            </w:tcBorders>
          </w:tcPr>
          <w:p w14:paraId="34C00306" w14:textId="77777777" w:rsidR="00442B15" w:rsidRPr="00FE1B49" w:rsidRDefault="00442B15" w:rsidP="00565A72">
            <w:pPr>
              <w:contextualSpacing/>
              <w:jc w:val="both"/>
              <w:rPr>
                <w:sz w:val="22"/>
                <w:szCs w:val="22"/>
              </w:rPr>
            </w:pPr>
          </w:p>
        </w:tc>
        <w:tc>
          <w:tcPr>
            <w:tcW w:w="3690" w:type="dxa"/>
            <w:tcBorders>
              <w:top w:val="nil"/>
              <w:left w:val="nil"/>
              <w:bottom w:val="nil"/>
              <w:right w:val="nil"/>
            </w:tcBorders>
            <w:vAlign w:val="center"/>
          </w:tcPr>
          <w:p w14:paraId="4540D9B7" w14:textId="77777777" w:rsidR="00442B15" w:rsidRPr="00502991" w:rsidRDefault="00442B15" w:rsidP="00565A72">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8" w:type="dxa"/>
            <w:tcBorders>
              <w:top w:val="nil"/>
              <w:left w:val="nil"/>
              <w:bottom w:val="nil"/>
              <w:right w:val="nil"/>
            </w:tcBorders>
          </w:tcPr>
          <w:p w14:paraId="63ED27D5" w14:textId="77777777" w:rsidR="00442B15" w:rsidRDefault="00442B15" w:rsidP="00565A72">
            <w:pPr>
              <w:contextualSpacing/>
              <w:jc w:val="center"/>
              <w:rPr>
                <w:sz w:val="22"/>
                <w:szCs w:val="22"/>
              </w:rPr>
            </w:pPr>
          </w:p>
        </w:tc>
        <w:tc>
          <w:tcPr>
            <w:tcW w:w="1530" w:type="dxa"/>
            <w:tcBorders>
              <w:top w:val="nil"/>
              <w:left w:val="nil"/>
              <w:bottom w:val="nil"/>
              <w:right w:val="single" w:sz="4" w:space="0" w:color="auto"/>
            </w:tcBorders>
            <w:vAlign w:val="center"/>
          </w:tcPr>
          <w:p w14:paraId="1C1DF4DE" w14:textId="77777777" w:rsidR="00442B15" w:rsidRPr="0038422E" w:rsidRDefault="00442B15" w:rsidP="00565A72">
            <w:pPr>
              <w:contextualSpacing/>
              <w:jc w:val="center"/>
              <w:rPr>
                <w:sz w:val="18"/>
                <w:szCs w:val="18"/>
              </w:rPr>
            </w:pPr>
            <w:r w:rsidRPr="0038422E">
              <w:rPr>
                <w:sz w:val="18"/>
                <w:szCs w:val="18"/>
              </w:rPr>
              <w:t>0.002480</w:t>
            </w:r>
            <w:r>
              <w:rPr>
                <w:sz w:val="18"/>
                <w:szCs w:val="18"/>
              </w:rPr>
              <w:t>1</w:t>
            </w:r>
          </w:p>
        </w:tc>
        <w:tc>
          <w:tcPr>
            <w:tcW w:w="922" w:type="dxa"/>
            <w:tcBorders>
              <w:top w:val="nil"/>
              <w:left w:val="single" w:sz="4" w:space="0" w:color="auto"/>
              <w:bottom w:val="nil"/>
              <w:right w:val="nil"/>
            </w:tcBorders>
            <w:vAlign w:val="center"/>
          </w:tcPr>
          <w:p w14:paraId="44479DFF" w14:textId="77777777" w:rsidR="00442B15" w:rsidRPr="0038422E" w:rsidRDefault="00442B15" w:rsidP="00565A72">
            <w:pPr>
              <w:contextualSpacing/>
              <w:jc w:val="center"/>
              <w:rPr>
                <w:b/>
                <w:bCs/>
                <w:sz w:val="18"/>
                <w:szCs w:val="18"/>
              </w:rPr>
            </w:pPr>
            <w:r w:rsidRPr="0038422E">
              <w:rPr>
                <w:b/>
                <w:bCs/>
                <w:sz w:val="18"/>
                <w:szCs w:val="18"/>
              </w:rPr>
              <w:t>0.001302</w:t>
            </w:r>
          </w:p>
        </w:tc>
        <w:tc>
          <w:tcPr>
            <w:tcW w:w="923" w:type="dxa"/>
            <w:gridSpan w:val="3"/>
            <w:tcBorders>
              <w:top w:val="nil"/>
              <w:left w:val="nil"/>
              <w:bottom w:val="nil"/>
              <w:right w:val="nil"/>
            </w:tcBorders>
            <w:vAlign w:val="center"/>
          </w:tcPr>
          <w:p w14:paraId="0A852611" w14:textId="77777777" w:rsidR="00442B15" w:rsidRPr="0038422E" w:rsidRDefault="00442B15" w:rsidP="00565A72">
            <w:pPr>
              <w:contextualSpacing/>
              <w:jc w:val="center"/>
              <w:rPr>
                <w:sz w:val="18"/>
                <w:szCs w:val="18"/>
              </w:rPr>
            </w:pPr>
            <w:r w:rsidRPr="0038422E">
              <w:rPr>
                <w:sz w:val="18"/>
                <w:szCs w:val="18"/>
              </w:rPr>
              <w:t>0.0028711</w:t>
            </w:r>
          </w:p>
        </w:tc>
        <w:tc>
          <w:tcPr>
            <w:tcW w:w="922" w:type="dxa"/>
            <w:gridSpan w:val="3"/>
            <w:tcBorders>
              <w:top w:val="nil"/>
              <w:left w:val="nil"/>
              <w:bottom w:val="nil"/>
              <w:right w:val="nil"/>
            </w:tcBorders>
            <w:vAlign w:val="center"/>
          </w:tcPr>
          <w:p w14:paraId="31121944" w14:textId="77777777" w:rsidR="00442B15" w:rsidRPr="0038422E" w:rsidRDefault="00442B15" w:rsidP="00565A72">
            <w:pPr>
              <w:contextualSpacing/>
              <w:jc w:val="center"/>
              <w:rPr>
                <w:sz w:val="18"/>
                <w:szCs w:val="18"/>
              </w:rPr>
            </w:pPr>
            <w:r w:rsidRPr="0038422E">
              <w:rPr>
                <w:sz w:val="18"/>
                <w:szCs w:val="18"/>
              </w:rPr>
              <w:t>0.002490</w:t>
            </w:r>
            <w:r>
              <w:rPr>
                <w:sz w:val="18"/>
                <w:szCs w:val="18"/>
              </w:rPr>
              <w:t>9</w:t>
            </w:r>
          </w:p>
        </w:tc>
        <w:tc>
          <w:tcPr>
            <w:tcW w:w="923" w:type="dxa"/>
            <w:tcBorders>
              <w:top w:val="nil"/>
              <w:left w:val="nil"/>
              <w:bottom w:val="nil"/>
              <w:right w:val="nil"/>
            </w:tcBorders>
            <w:vAlign w:val="center"/>
          </w:tcPr>
          <w:p w14:paraId="1E601D4C" w14:textId="77777777" w:rsidR="00442B15" w:rsidRPr="0038422E" w:rsidRDefault="00442B15" w:rsidP="00565A72">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6850AD0C" w14:textId="77777777" w:rsidR="00442B15" w:rsidRDefault="00442B15" w:rsidP="00565A72">
            <w:pPr>
              <w:contextualSpacing/>
              <w:jc w:val="center"/>
              <w:rPr>
                <w:sz w:val="22"/>
                <w:szCs w:val="22"/>
              </w:rPr>
            </w:pPr>
          </w:p>
        </w:tc>
      </w:tr>
      <w:tr w:rsidR="00442B15" w14:paraId="0AC33804" w14:textId="77777777" w:rsidTr="00565A72">
        <w:tc>
          <w:tcPr>
            <w:tcW w:w="90" w:type="dxa"/>
            <w:tcBorders>
              <w:top w:val="nil"/>
              <w:left w:val="nil"/>
              <w:bottom w:val="nil"/>
              <w:right w:val="nil"/>
            </w:tcBorders>
          </w:tcPr>
          <w:p w14:paraId="27520B3C" w14:textId="77777777" w:rsidR="00442B15" w:rsidRPr="00FE1B49" w:rsidRDefault="00442B15" w:rsidP="00565A72">
            <w:pPr>
              <w:contextualSpacing/>
              <w:jc w:val="both"/>
              <w:rPr>
                <w:sz w:val="22"/>
                <w:szCs w:val="22"/>
              </w:rPr>
            </w:pPr>
          </w:p>
        </w:tc>
        <w:tc>
          <w:tcPr>
            <w:tcW w:w="3690" w:type="dxa"/>
            <w:tcBorders>
              <w:top w:val="nil"/>
              <w:left w:val="nil"/>
              <w:bottom w:val="nil"/>
              <w:right w:val="nil"/>
            </w:tcBorders>
            <w:vAlign w:val="center"/>
          </w:tcPr>
          <w:p w14:paraId="1185BF43" w14:textId="77777777" w:rsidR="00442B15" w:rsidRPr="00502991" w:rsidRDefault="00442B15" w:rsidP="00565A72">
            <w:pPr>
              <w:contextualSpacing/>
              <w:jc w:val="right"/>
              <w:rPr>
                <w:i/>
                <w:iCs/>
                <w:sz w:val="18"/>
                <w:szCs w:val="18"/>
              </w:rPr>
            </w:pPr>
          </w:p>
        </w:tc>
        <w:tc>
          <w:tcPr>
            <w:tcW w:w="148" w:type="dxa"/>
            <w:tcBorders>
              <w:top w:val="nil"/>
              <w:left w:val="nil"/>
              <w:bottom w:val="nil"/>
              <w:right w:val="nil"/>
            </w:tcBorders>
          </w:tcPr>
          <w:p w14:paraId="5307253C" w14:textId="77777777" w:rsidR="00442B15" w:rsidRDefault="00442B15" w:rsidP="00565A72">
            <w:pPr>
              <w:contextualSpacing/>
              <w:jc w:val="center"/>
              <w:rPr>
                <w:sz w:val="22"/>
                <w:szCs w:val="22"/>
              </w:rPr>
            </w:pPr>
          </w:p>
        </w:tc>
        <w:tc>
          <w:tcPr>
            <w:tcW w:w="1530" w:type="dxa"/>
            <w:tcBorders>
              <w:top w:val="nil"/>
              <w:left w:val="nil"/>
              <w:bottom w:val="nil"/>
              <w:right w:val="nil"/>
            </w:tcBorders>
            <w:vAlign w:val="center"/>
          </w:tcPr>
          <w:p w14:paraId="542C5BF7" w14:textId="77777777" w:rsidR="00442B15" w:rsidRPr="00C4156C" w:rsidRDefault="00442B15" w:rsidP="00565A72">
            <w:pPr>
              <w:contextualSpacing/>
              <w:jc w:val="center"/>
              <w:rPr>
                <w:sz w:val="18"/>
                <w:szCs w:val="18"/>
              </w:rPr>
            </w:pPr>
          </w:p>
        </w:tc>
        <w:tc>
          <w:tcPr>
            <w:tcW w:w="1281" w:type="dxa"/>
            <w:gridSpan w:val="3"/>
            <w:tcBorders>
              <w:top w:val="nil"/>
              <w:left w:val="nil"/>
              <w:bottom w:val="nil"/>
              <w:right w:val="nil"/>
            </w:tcBorders>
            <w:vAlign w:val="center"/>
          </w:tcPr>
          <w:p w14:paraId="44D10585" w14:textId="77777777" w:rsidR="00442B15" w:rsidRPr="00C4156C" w:rsidRDefault="00442B15" w:rsidP="00565A72">
            <w:pPr>
              <w:contextualSpacing/>
              <w:jc w:val="center"/>
              <w:rPr>
                <w:sz w:val="18"/>
                <w:szCs w:val="18"/>
              </w:rPr>
            </w:pPr>
          </w:p>
        </w:tc>
        <w:tc>
          <w:tcPr>
            <w:tcW w:w="1212" w:type="dxa"/>
            <w:gridSpan w:val="3"/>
            <w:tcBorders>
              <w:top w:val="nil"/>
              <w:left w:val="nil"/>
              <w:bottom w:val="nil"/>
              <w:right w:val="nil"/>
            </w:tcBorders>
            <w:vAlign w:val="center"/>
          </w:tcPr>
          <w:p w14:paraId="21CDA3A6" w14:textId="77777777" w:rsidR="00442B15" w:rsidRPr="00C4156C" w:rsidRDefault="00442B15" w:rsidP="00565A72">
            <w:pPr>
              <w:contextualSpacing/>
              <w:jc w:val="center"/>
              <w:rPr>
                <w:sz w:val="18"/>
                <w:szCs w:val="18"/>
              </w:rPr>
            </w:pPr>
          </w:p>
        </w:tc>
        <w:tc>
          <w:tcPr>
            <w:tcW w:w="1212" w:type="dxa"/>
            <w:gridSpan w:val="3"/>
            <w:tcBorders>
              <w:top w:val="nil"/>
              <w:left w:val="nil"/>
              <w:bottom w:val="nil"/>
              <w:right w:val="nil"/>
            </w:tcBorders>
            <w:vAlign w:val="center"/>
          </w:tcPr>
          <w:p w14:paraId="690BD318" w14:textId="77777777" w:rsidR="00442B15" w:rsidRPr="00C4156C" w:rsidRDefault="00442B15" w:rsidP="00565A72">
            <w:pPr>
              <w:contextualSpacing/>
              <w:jc w:val="center"/>
              <w:rPr>
                <w:sz w:val="18"/>
                <w:szCs w:val="18"/>
              </w:rPr>
            </w:pPr>
          </w:p>
        </w:tc>
        <w:tc>
          <w:tcPr>
            <w:tcW w:w="136" w:type="dxa"/>
            <w:tcBorders>
              <w:top w:val="nil"/>
              <w:left w:val="nil"/>
              <w:bottom w:val="nil"/>
              <w:right w:val="nil"/>
            </w:tcBorders>
            <w:vAlign w:val="center"/>
          </w:tcPr>
          <w:p w14:paraId="05AE3DFA" w14:textId="77777777" w:rsidR="00442B15" w:rsidRPr="00C4156C" w:rsidRDefault="00442B15" w:rsidP="00565A72">
            <w:pPr>
              <w:contextualSpacing/>
              <w:jc w:val="center"/>
              <w:rPr>
                <w:b/>
                <w:bCs/>
                <w:sz w:val="18"/>
                <w:szCs w:val="18"/>
              </w:rPr>
            </w:pPr>
          </w:p>
        </w:tc>
        <w:tc>
          <w:tcPr>
            <w:tcW w:w="136" w:type="dxa"/>
            <w:gridSpan w:val="2"/>
            <w:tcBorders>
              <w:top w:val="nil"/>
              <w:left w:val="nil"/>
              <w:bottom w:val="nil"/>
              <w:right w:val="nil"/>
            </w:tcBorders>
          </w:tcPr>
          <w:p w14:paraId="088C55C6" w14:textId="77777777" w:rsidR="00442B15" w:rsidRDefault="00442B15" w:rsidP="00565A72">
            <w:pPr>
              <w:contextualSpacing/>
              <w:jc w:val="center"/>
              <w:rPr>
                <w:sz w:val="22"/>
                <w:szCs w:val="22"/>
              </w:rPr>
            </w:pPr>
          </w:p>
        </w:tc>
      </w:tr>
      <w:tr w:rsidR="00442B15" w14:paraId="6315D25D" w14:textId="77777777" w:rsidTr="00565A72">
        <w:trPr>
          <w:gridAfter w:val="1"/>
          <w:wAfter w:w="107" w:type="dxa"/>
        </w:trPr>
        <w:tc>
          <w:tcPr>
            <w:tcW w:w="90" w:type="dxa"/>
            <w:tcBorders>
              <w:top w:val="nil"/>
              <w:left w:val="nil"/>
              <w:bottom w:val="nil"/>
              <w:right w:val="nil"/>
            </w:tcBorders>
          </w:tcPr>
          <w:p w14:paraId="7E48B5EF" w14:textId="77777777" w:rsidR="00442B15" w:rsidRPr="00FE1B49" w:rsidRDefault="00442B15" w:rsidP="00565A72">
            <w:pPr>
              <w:contextualSpacing/>
              <w:jc w:val="both"/>
              <w:rPr>
                <w:sz w:val="22"/>
                <w:szCs w:val="22"/>
              </w:rPr>
            </w:pPr>
          </w:p>
        </w:tc>
        <w:tc>
          <w:tcPr>
            <w:tcW w:w="3690" w:type="dxa"/>
            <w:tcBorders>
              <w:top w:val="nil"/>
              <w:left w:val="nil"/>
              <w:bottom w:val="single" w:sz="4" w:space="0" w:color="auto"/>
              <w:right w:val="nil"/>
            </w:tcBorders>
            <w:vAlign w:val="center"/>
          </w:tcPr>
          <w:p w14:paraId="467892C7" w14:textId="77777777" w:rsidR="00442B15" w:rsidRPr="00502991" w:rsidRDefault="00442B15" w:rsidP="00565A72">
            <w:pPr>
              <w:contextualSpacing/>
              <w:jc w:val="right"/>
              <w:rPr>
                <w:b/>
                <w:bCs/>
                <w:sz w:val="20"/>
                <w:szCs w:val="20"/>
              </w:rPr>
            </w:pPr>
            <w:r w:rsidRPr="00502991">
              <w:rPr>
                <w:b/>
                <w:bCs/>
                <w:sz w:val="20"/>
                <w:szCs w:val="20"/>
              </w:rPr>
              <w:t>US monthly inflation: multivariate model</w:t>
            </w:r>
          </w:p>
        </w:tc>
        <w:tc>
          <w:tcPr>
            <w:tcW w:w="148" w:type="dxa"/>
            <w:tcBorders>
              <w:top w:val="nil"/>
              <w:left w:val="nil"/>
              <w:bottom w:val="nil"/>
              <w:right w:val="nil"/>
            </w:tcBorders>
          </w:tcPr>
          <w:p w14:paraId="1AA3A700" w14:textId="77777777" w:rsidR="00442B15" w:rsidRDefault="00442B15" w:rsidP="00565A72">
            <w:pPr>
              <w:contextualSpacing/>
              <w:jc w:val="center"/>
              <w:rPr>
                <w:sz w:val="22"/>
                <w:szCs w:val="22"/>
              </w:rPr>
            </w:pPr>
          </w:p>
        </w:tc>
        <w:tc>
          <w:tcPr>
            <w:tcW w:w="1530" w:type="dxa"/>
            <w:tcBorders>
              <w:top w:val="nil"/>
              <w:left w:val="nil"/>
              <w:bottom w:val="single" w:sz="4" w:space="0" w:color="auto"/>
              <w:right w:val="single" w:sz="4" w:space="0" w:color="auto"/>
            </w:tcBorders>
            <w:vAlign w:val="center"/>
          </w:tcPr>
          <w:p w14:paraId="134A6226" w14:textId="77777777" w:rsidR="00442B15" w:rsidRPr="00CD4B2C" w:rsidRDefault="00442B15" w:rsidP="00565A72">
            <w:pPr>
              <w:contextualSpacing/>
              <w:jc w:val="center"/>
              <w:rPr>
                <w:sz w:val="20"/>
                <w:szCs w:val="20"/>
              </w:rPr>
            </w:pPr>
            <w:r>
              <w:rPr>
                <w:sz w:val="20"/>
                <w:szCs w:val="20"/>
              </w:rPr>
              <w:t>Modified forest</w:t>
            </w:r>
          </w:p>
        </w:tc>
        <w:tc>
          <w:tcPr>
            <w:tcW w:w="1230" w:type="dxa"/>
            <w:gridSpan w:val="2"/>
            <w:tcBorders>
              <w:top w:val="nil"/>
              <w:left w:val="single" w:sz="4" w:space="0" w:color="auto"/>
              <w:bottom w:val="single" w:sz="4" w:space="0" w:color="auto"/>
              <w:right w:val="nil"/>
            </w:tcBorders>
            <w:vAlign w:val="center"/>
          </w:tcPr>
          <w:p w14:paraId="27A419A8" w14:textId="77777777" w:rsidR="00442B15" w:rsidRPr="00CD4B2C" w:rsidRDefault="00442B15" w:rsidP="00565A72">
            <w:pPr>
              <w:contextualSpacing/>
              <w:jc w:val="center"/>
              <w:rPr>
                <w:sz w:val="20"/>
                <w:szCs w:val="20"/>
              </w:rPr>
            </w:pPr>
            <w:r w:rsidRPr="00CD4B2C">
              <w:rPr>
                <w:sz w:val="20"/>
                <w:szCs w:val="20"/>
              </w:rPr>
              <w:t xml:space="preserve">VAR </w:t>
            </w:r>
          </w:p>
        </w:tc>
        <w:tc>
          <w:tcPr>
            <w:tcW w:w="1230" w:type="dxa"/>
            <w:gridSpan w:val="3"/>
            <w:tcBorders>
              <w:top w:val="nil"/>
              <w:left w:val="nil"/>
              <w:bottom w:val="single" w:sz="4" w:space="0" w:color="auto"/>
              <w:right w:val="nil"/>
            </w:tcBorders>
            <w:vAlign w:val="center"/>
          </w:tcPr>
          <w:p w14:paraId="5D79114E" w14:textId="77777777" w:rsidR="00442B15" w:rsidRPr="00CD4B2C" w:rsidRDefault="00442B15" w:rsidP="00565A72">
            <w:pPr>
              <w:contextualSpacing/>
              <w:jc w:val="center"/>
              <w:rPr>
                <w:sz w:val="20"/>
                <w:szCs w:val="20"/>
              </w:rPr>
            </w:pPr>
            <w:r w:rsidRPr="00CD4B2C">
              <w:rPr>
                <w:sz w:val="20"/>
                <w:szCs w:val="20"/>
              </w:rPr>
              <w:t>“Base” forest</w:t>
            </w:r>
          </w:p>
        </w:tc>
        <w:tc>
          <w:tcPr>
            <w:tcW w:w="1230" w:type="dxa"/>
            <w:gridSpan w:val="3"/>
            <w:tcBorders>
              <w:top w:val="nil"/>
              <w:left w:val="nil"/>
              <w:bottom w:val="single" w:sz="4" w:space="0" w:color="auto"/>
              <w:right w:val="nil"/>
            </w:tcBorders>
            <w:vAlign w:val="center"/>
          </w:tcPr>
          <w:p w14:paraId="0899BDEC" w14:textId="77777777" w:rsidR="00442B15" w:rsidRPr="00CD4B2C" w:rsidRDefault="00442B15" w:rsidP="00565A72">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0D17BF62" w14:textId="77777777" w:rsidR="00442B15" w:rsidRDefault="00442B15" w:rsidP="00565A72">
            <w:pPr>
              <w:contextualSpacing/>
              <w:jc w:val="center"/>
              <w:rPr>
                <w:sz w:val="22"/>
                <w:szCs w:val="22"/>
              </w:rPr>
            </w:pPr>
          </w:p>
        </w:tc>
      </w:tr>
      <w:tr w:rsidR="00442B15" w14:paraId="7C06EA68" w14:textId="77777777" w:rsidTr="00565A72">
        <w:trPr>
          <w:gridAfter w:val="1"/>
          <w:wAfter w:w="107" w:type="dxa"/>
        </w:trPr>
        <w:tc>
          <w:tcPr>
            <w:tcW w:w="90" w:type="dxa"/>
            <w:tcBorders>
              <w:top w:val="nil"/>
              <w:left w:val="nil"/>
              <w:bottom w:val="nil"/>
              <w:right w:val="nil"/>
            </w:tcBorders>
          </w:tcPr>
          <w:p w14:paraId="573429BA" w14:textId="77777777" w:rsidR="00442B15" w:rsidRPr="00FE1B49" w:rsidRDefault="00442B15" w:rsidP="00565A72">
            <w:pPr>
              <w:contextualSpacing/>
              <w:jc w:val="both"/>
              <w:rPr>
                <w:sz w:val="22"/>
                <w:szCs w:val="22"/>
              </w:rPr>
            </w:pPr>
          </w:p>
        </w:tc>
        <w:tc>
          <w:tcPr>
            <w:tcW w:w="3690" w:type="dxa"/>
            <w:tcBorders>
              <w:top w:val="single" w:sz="4" w:space="0" w:color="auto"/>
              <w:left w:val="nil"/>
              <w:bottom w:val="nil"/>
              <w:right w:val="nil"/>
            </w:tcBorders>
            <w:vAlign w:val="center"/>
          </w:tcPr>
          <w:p w14:paraId="0731ACA6" w14:textId="77777777" w:rsidR="00442B15" w:rsidRPr="00502991" w:rsidRDefault="00442B15" w:rsidP="00565A72">
            <w:pPr>
              <w:contextualSpacing/>
              <w:jc w:val="right"/>
              <w:rPr>
                <w:i/>
                <w:iCs/>
                <w:sz w:val="18"/>
                <w:szCs w:val="18"/>
              </w:rPr>
            </w:pPr>
            <w:r>
              <w:rPr>
                <w:i/>
                <w:iCs/>
                <w:sz w:val="18"/>
                <w:szCs w:val="18"/>
              </w:rPr>
              <w:t>Predicted from Jan 1999 – Jan 2020</w:t>
            </w:r>
          </w:p>
        </w:tc>
        <w:tc>
          <w:tcPr>
            <w:tcW w:w="148" w:type="dxa"/>
            <w:tcBorders>
              <w:top w:val="nil"/>
              <w:left w:val="nil"/>
              <w:bottom w:val="nil"/>
              <w:right w:val="nil"/>
            </w:tcBorders>
          </w:tcPr>
          <w:p w14:paraId="17B91B3F" w14:textId="77777777" w:rsidR="00442B15" w:rsidRDefault="00442B15" w:rsidP="00565A72">
            <w:pPr>
              <w:contextualSpacing/>
              <w:jc w:val="center"/>
              <w:rPr>
                <w:sz w:val="22"/>
                <w:szCs w:val="22"/>
              </w:rPr>
            </w:pPr>
          </w:p>
        </w:tc>
        <w:tc>
          <w:tcPr>
            <w:tcW w:w="1530" w:type="dxa"/>
            <w:tcBorders>
              <w:top w:val="single" w:sz="4" w:space="0" w:color="auto"/>
              <w:left w:val="nil"/>
              <w:bottom w:val="nil"/>
              <w:right w:val="single" w:sz="4" w:space="0" w:color="auto"/>
            </w:tcBorders>
            <w:vAlign w:val="center"/>
          </w:tcPr>
          <w:p w14:paraId="3357098B" w14:textId="77777777" w:rsidR="00442B15" w:rsidRPr="00514EB4" w:rsidRDefault="00442B15" w:rsidP="00565A72">
            <w:pPr>
              <w:contextualSpacing/>
              <w:jc w:val="center"/>
              <w:rPr>
                <w:sz w:val="18"/>
                <w:szCs w:val="18"/>
              </w:rPr>
            </w:pPr>
            <w:r w:rsidRPr="00514EB4">
              <w:rPr>
                <w:sz w:val="18"/>
                <w:szCs w:val="18"/>
              </w:rPr>
              <w:t>0.002690</w:t>
            </w:r>
            <w:r>
              <w:rPr>
                <w:sz w:val="18"/>
                <w:szCs w:val="18"/>
              </w:rPr>
              <w:t>5</w:t>
            </w:r>
          </w:p>
        </w:tc>
        <w:tc>
          <w:tcPr>
            <w:tcW w:w="1230" w:type="dxa"/>
            <w:gridSpan w:val="2"/>
            <w:tcBorders>
              <w:top w:val="single" w:sz="4" w:space="0" w:color="auto"/>
              <w:left w:val="single" w:sz="4" w:space="0" w:color="auto"/>
              <w:bottom w:val="nil"/>
              <w:right w:val="nil"/>
            </w:tcBorders>
            <w:vAlign w:val="center"/>
          </w:tcPr>
          <w:p w14:paraId="2D15E22E" w14:textId="77777777" w:rsidR="00442B15" w:rsidRPr="00514EB4" w:rsidRDefault="00442B15" w:rsidP="00565A72">
            <w:pPr>
              <w:contextualSpacing/>
              <w:jc w:val="center"/>
              <w:rPr>
                <w:b/>
                <w:bCs/>
                <w:sz w:val="18"/>
                <w:szCs w:val="18"/>
              </w:rPr>
            </w:pPr>
            <w:r w:rsidRPr="00514EB4">
              <w:rPr>
                <w:b/>
                <w:bCs/>
                <w:sz w:val="18"/>
                <w:szCs w:val="18"/>
              </w:rPr>
              <w:t>0.002097</w:t>
            </w:r>
            <w:r>
              <w:rPr>
                <w:b/>
                <w:bCs/>
                <w:sz w:val="18"/>
                <w:szCs w:val="18"/>
              </w:rPr>
              <w:t>9</w:t>
            </w:r>
          </w:p>
        </w:tc>
        <w:tc>
          <w:tcPr>
            <w:tcW w:w="1230" w:type="dxa"/>
            <w:gridSpan w:val="3"/>
            <w:tcBorders>
              <w:top w:val="single" w:sz="4" w:space="0" w:color="auto"/>
              <w:left w:val="nil"/>
              <w:bottom w:val="nil"/>
              <w:right w:val="nil"/>
            </w:tcBorders>
            <w:vAlign w:val="center"/>
          </w:tcPr>
          <w:p w14:paraId="3B92B988" w14:textId="77777777" w:rsidR="00442B15" w:rsidRPr="00514EB4" w:rsidRDefault="00442B15" w:rsidP="00565A72">
            <w:pPr>
              <w:contextualSpacing/>
              <w:jc w:val="center"/>
              <w:rPr>
                <w:sz w:val="18"/>
                <w:szCs w:val="18"/>
              </w:rPr>
            </w:pPr>
            <w:r w:rsidRPr="00514EB4">
              <w:rPr>
                <w:sz w:val="18"/>
                <w:szCs w:val="18"/>
              </w:rPr>
              <w:t>0.002863</w:t>
            </w:r>
            <w:r>
              <w:rPr>
                <w:sz w:val="18"/>
                <w:szCs w:val="18"/>
              </w:rPr>
              <w:t>3</w:t>
            </w:r>
          </w:p>
        </w:tc>
        <w:tc>
          <w:tcPr>
            <w:tcW w:w="1230" w:type="dxa"/>
            <w:gridSpan w:val="3"/>
            <w:tcBorders>
              <w:top w:val="single" w:sz="4" w:space="0" w:color="auto"/>
              <w:left w:val="nil"/>
              <w:bottom w:val="nil"/>
              <w:right w:val="nil"/>
            </w:tcBorders>
            <w:vAlign w:val="center"/>
          </w:tcPr>
          <w:p w14:paraId="06E46070" w14:textId="77777777" w:rsidR="00442B15" w:rsidRPr="00514EB4" w:rsidRDefault="00442B15" w:rsidP="00565A72">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02546DDA" w14:textId="77777777" w:rsidR="00442B15" w:rsidRDefault="00442B15" w:rsidP="00565A72">
            <w:pPr>
              <w:contextualSpacing/>
              <w:jc w:val="center"/>
              <w:rPr>
                <w:sz w:val="22"/>
                <w:szCs w:val="22"/>
              </w:rPr>
            </w:pPr>
          </w:p>
        </w:tc>
      </w:tr>
      <w:tr w:rsidR="00442B15" w14:paraId="42CBDF47" w14:textId="77777777" w:rsidTr="00565A72">
        <w:trPr>
          <w:gridAfter w:val="1"/>
          <w:wAfter w:w="107" w:type="dxa"/>
          <w:trHeight w:val="252"/>
        </w:trPr>
        <w:tc>
          <w:tcPr>
            <w:tcW w:w="9328" w:type="dxa"/>
            <w:gridSpan w:val="15"/>
            <w:tcBorders>
              <w:top w:val="single" w:sz="18" w:space="0" w:color="auto"/>
              <w:left w:val="nil"/>
              <w:bottom w:val="nil"/>
              <w:right w:val="nil"/>
            </w:tcBorders>
          </w:tcPr>
          <w:p w14:paraId="305B8A0D" w14:textId="77777777" w:rsidR="00442B15" w:rsidRDefault="00442B15" w:rsidP="00565A72">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60F68A75" w14:textId="77777777" w:rsidR="00442B15" w:rsidRPr="00F2663C" w:rsidRDefault="00442B15" w:rsidP="00F2663C">
      <w:pPr>
        <w:ind w:firstLine="720"/>
        <w:rPr>
          <w:sz w:val="22"/>
          <w:szCs w:val="22"/>
        </w:rPr>
      </w:pPr>
    </w:p>
    <w:sectPr w:rsidR="00442B15" w:rsidRPr="00F2663C" w:rsidSect="00E82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0093A" w14:textId="77777777" w:rsidR="006E7C45" w:rsidRDefault="006E7C45" w:rsidP="003268A0">
      <w:r>
        <w:separator/>
      </w:r>
    </w:p>
  </w:endnote>
  <w:endnote w:type="continuationSeparator" w:id="0">
    <w:p w14:paraId="2CF30C66" w14:textId="77777777" w:rsidR="006E7C45" w:rsidRDefault="006E7C45"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EDD7E" w14:textId="77777777" w:rsidR="006E7C45" w:rsidRDefault="006E7C45" w:rsidP="003268A0">
      <w:r>
        <w:separator/>
      </w:r>
    </w:p>
  </w:footnote>
  <w:footnote w:type="continuationSeparator" w:id="0">
    <w:p w14:paraId="155A97D5" w14:textId="77777777" w:rsidR="006E7C45" w:rsidRDefault="006E7C45" w:rsidP="0032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425A"/>
    <w:rsid w:val="000847E0"/>
    <w:rsid w:val="0008593F"/>
    <w:rsid w:val="000868E5"/>
    <w:rsid w:val="00087937"/>
    <w:rsid w:val="00090187"/>
    <w:rsid w:val="0009193C"/>
    <w:rsid w:val="000A1CE9"/>
    <w:rsid w:val="000B08B3"/>
    <w:rsid w:val="000B57D8"/>
    <w:rsid w:val="000C2384"/>
    <w:rsid w:val="000C3C0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0BC"/>
    <w:rsid w:val="001446EC"/>
    <w:rsid w:val="00145A6A"/>
    <w:rsid w:val="00147080"/>
    <w:rsid w:val="0014730A"/>
    <w:rsid w:val="001477F3"/>
    <w:rsid w:val="00150FEF"/>
    <w:rsid w:val="001668B0"/>
    <w:rsid w:val="00167A62"/>
    <w:rsid w:val="00167B86"/>
    <w:rsid w:val="00171697"/>
    <w:rsid w:val="00175A0F"/>
    <w:rsid w:val="00175AD3"/>
    <w:rsid w:val="001761F3"/>
    <w:rsid w:val="00177108"/>
    <w:rsid w:val="00183F3F"/>
    <w:rsid w:val="00185084"/>
    <w:rsid w:val="0019110B"/>
    <w:rsid w:val="0019114A"/>
    <w:rsid w:val="0019178B"/>
    <w:rsid w:val="001920E8"/>
    <w:rsid w:val="001927ED"/>
    <w:rsid w:val="001943AF"/>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884"/>
    <w:rsid w:val="001F6FCD"/>
    <w:rsid w:val="0020041C"/>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692"/>
    <w:rsid w:val="00264EB6"/>
    <w:rsid w:val="00264F1E"/>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1463"/>
    <w:rsid w:val="00343625"/>
    <w:rsid w:val="003473E7"/>
    <w:rsid w:val="00347430"/>
    <w:rsid w:val="003475BE"/>
    <w:rsid w:val="00347869"/>
    <w:rsid w:val="0035293F"/>
    <w:rsid w:val="00353EFF"/>
    <w:rsid w:val="003577D4"/>
    <w:rsid w:val="00366AE3"/>
    <w:rsid w:val="0037151A"/>
    <w:rsid w:val="003756E8"/>
    <w:rsid w:val="00375FB6"/>
    <w:rsid w:val="00376881"/>
    <w:rsid w:val="0038422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4F68"/>
    <w:rsid w:val="004B3ACA"/>
    <w:rsid w:val="004B76B5"/>
    <w:rsid w:val="004C06F5"/>
    <w:rsid w:val="004C087C"/>
    <w:rsid w:val="004C6D17"/>
    <w:rsid w:val="004D03EC"/>
    <w:rsid w:val="004D2583"/>
    <w:rsid w:val="004D2B04"/>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A05D9"/>
    <w:rsid w:val="005A2253"/>
    <w:rsid w:val="005A2459"/>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079DA"/>
    <w:rsid w:val="00611E47"/>
    <w:rsid w:val="0061266B"/>
    <w:rsid w:val="00620DDE"/>
    <w:rsid w:val="006225F0"/>
    <w:rsid w:val="0062384F"/>
    <w:rsid w:val="00630D92"/>
    <w:rsid w:val="006357A3"/>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0995"/>
    <w:rsid w:val="006973A1"/>
    <w:rsid w:val="00697DDC"/>
    <w:rsid w:val="006A0D7E"/>
    <w:rsid w:val="006A0F89"/>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E7C4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6AC1"/>
    <w:rsid w:val="00890DF5"/>
    <w:rsid w:val="0089114D"/>
    <w:rsid w:val="00891D81"/>
    <w:rsid w:val="00891E67"/>
    <w:rsid w:val="0089282E"/>
    <w:rsid w:val="008A32CD"/>
    <w:rsid w:val="008B0304"/>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06E73"/>
    <w:rsid w:val="00A12D60"/>
    <w:rsid w:val="00A1636E"/>
    <w:rsid w:val="00A20F1B"/>
    <w:rsid w:val="00A22BBB"/>
    <w:rsid w:val="00A23F03"/>
    <w:rsid w:val="00A24911"/>
    <w:rsid w:val="00A24BAB"/>
    <w:rsid w:val="00A2527D"/>
    <w:rsid w:val="00A263C9"/>
    <w:rsid w:val="00A2703F"/>
    <w:rsid w:val="00A300DC"/>
    <w:rsid w:val="00A30DF6"/>
    <w:rsid w:val="00A40D4C"/>
    <w:rsid w:val="00A43970"/>
    <w:rsid w:val="00A51769"/>
    <w:rsid w:val="00A51A3B"/>
    <w:rsid w:val="00A52994"/>
    <w:rsid w:val="00A56122"/>
    <w:rsid w:val="00A60794"/>
    <w:rsid w:val="00A607CD"/>
    <w:rsid w:val="00A6085E"/>
    <w:rsid w:val="00A61209"/>
    <w:rsid w:val="00A658E8"/>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28B2"/>
    <w:rsid w:val="00B37199"/>
    <w:rsid w:val="00B40FB4"/>
    <w:rsid w:val="00B466D0"/>
    <w:rsid w:val="00B523A9"/>
    <w:rsid w:val="00B53BF7"/>
    <w:rsid w:val="00B54F4F"/>
    <w:rsid w:val="00B568DB"/>
    <w:rsid w:val="00B642ED"/>
    <w:rsid w:val="00B64C5E"/>
    <w:rsid w:val="00B719B3"/>
    <w:rsid w:val="00B73266"/>
    <w:rsid w:val="00B75928"/>
    <w:rsid w:val="00B76C43"/>
    <w:rsid w:val="00B77605"/>
    <w:rsid w:val="00B77A6A"/>
    <w:rsid w:val="00B8342C"/>
    <w:rsid w:val="00B839B4"/>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3779"/>
    <w:rsid w:val="00BC46F2"/>
    <w:rsid w:val="00BC4D42"/>
    <w:rsid w:val="00BC587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35AB5"/>
    <w:rsid w:val="00C4156C"/>
    <w:rsid w:val="00C47D9B"/>
    <w:rsid w:val="00C56A2C"/>
    <w:rsid w:val="00C57AA8"/>
    <w:rsid w:val="00C66026"/>
    <w:rsid w:val="00C67AA0"/>
    <w:rsid w:val="00C70257"/>
    <w:rsid w:val="00C73383"/>
    <w:rsid w:val="00C733C9"/>
    <w:rsid w:val="00C76CB1"/>
    <w:rsid w:val="00C77B71"/>
    <w:rsid w:val="00C81A5C"/>
    <w:rsid w:val="00C82A47"/>
    <w:rsid w:val="00C85295"/>
    <w:rsid w:val="00C93BCD"/>
    <w:rsid w:val="00C9425C"/>
    <w:rsid w:val="00C94D0C"/>
    <w:rsid w:val="00CA16A5"/>
    <w:rsid w:val="00CA2645"/>
    <w:rsid w:val="00CA7F90"/>
    <w:rsid w:val="00CB0481"/>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71769"/>
    <w:rsid w:val="00E81942"/>
    <w:rsid w:val="00E8245F"/>
    <w:rsid w:val="00E85459"/>
    <w:rsid w:val="00E90264"/>
    <w:rsid w:val="00E94D73"/>
    <w:rsid w:val="00EA1953"/>
    <w:rsid w:val="00EA5EB0"/>
    <w:rsid w:val="00EB019D"/>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A090E"/>
    <w:rsid w:val="00FA380C"/>
    <w:rsid w:val="00FA3DF8"/>
    <w:rsid w:val="00FB19B9"/>
    <w:rsid w:val="00FB1CB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B4"/>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24</Pages>
  <Words>11729</Words>
  <Characters>66856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433</cp:revision>
  <cp:lastPrinted>2020-11-12T19:44:00Z</cp:lastPrinted>
  <dcterms:created xsi:type="dcterms:W3CDTF">2021-03-09T18:34:00Z</dcterms:created>
  <dcterms:modified xsi:type="dcterms:W3CDTF">2021-03-20T19:36:00Z</dcterms:modified>
</cp:coreProperties>
</file>