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585D5F">
      <w:pPr>
        <w:spacing w:after="160"/>
      </w:pPr>
    </w:p>
    <w:p w14:paraId="07319CE4" w14:textId="155C83CA" w:rsidR="00152DEA" w:rsidRDefault="00152DEA" w:rsidP="00585D5F">
      <w:pPr>
        <w:spacing w:after="160"/>
      </w:pPr>
    </w:p>
    <w:p w14:paraId="19388F43" w14:textId="29DCBDA1" w:rsidR="00152DEA" w:rsidRDefault="00152DEA" w:rsidP="00585D5F">
      <w:pPr>
        <w:spacing w:after="160"/>
      </w:pPr>
    </w:p>
    <w:p w14:paraId="58B12A6A" w14:textId="77777777" w:rsidR="00152DEA" w:rsidRPr="00152DEA" w:rsidRDefault="00152DEA" w:rsidP="00152DEA">
      <w:pPr>
        <w:pStyle w:val="Heading1"/>
        <w:spacing w:before="0" w:beforeAutospacing="0" w:after="0" w:afterAutospacing="0"/>
        <w:jc w:val="center"/>
        <w:rPr>
          <w:b w:val="0"/>
          <w:bCs w:val="0"/>
          <w:sz w:val="22"/>
          <w:szCs w:val="22"/>
        </w:rPr>
      </w:pPr>
      <w:r w:rsidRPr="00152DEA">
        <w:rPr>
          <w:b w:val="0"/>
          <w:bCs w:val="0"/>
          <w:sz w:val="22"/>
          <w:szCs w:val="22"/>
        </w:rPr>
        <w:t>Predicting U.S. Monthly Inflation with Random Forest</w:t>
      </w:r>
    </w:p>
    <w:p w14:paraId="14639D7C" w14:textId="1FB51B1F" w:rsidR="00152DEA" w:rsidRPr="00152DEA" w:rsidRDefault="00152DEA" w:rsidP="00152DEA">
      <w:pPr>
        <w:jc w:val="center"/>
        <w:rPr>
          <w:sz w:val="22"/>
          <w:szCs w:val="22"/>
        </w:rPr>
      </w:pPr>
    </w:p>
    <w:p w14:paraId="01DE3C59" w14:textId="47E276D9" w:rsidR="00152DEA" w:rsidRPr="00152DEA" w:rsidRDefault="00152DEA" w:rsidP="00152DEA">
      <w:pPr>
        <w:jc w:val="center"/>
        <w:rPr>
          <w:sz w:val="22"/>
          <w:szCs w:val="22"/>
        </w:rPr>
      </w:pPr>
      <w:r w:rsidRPr="00152DEA">
        <w:rPr>
          <w:sz w:val="22"/>
          <w:szCs w:val="22"/>
        </w:rPr>
        <w:t>Alex Moran</w:t>
      </w:r>
    </w:p>
    <w:p w14:paraId="55F64CB4" w14:textId="64E9887B" w:rsidR="00152DEA" w:rsidRPr="00152DEA" w:rsidRDefault="00152DEA" w:rsidP="00152DEA">
      <w:pPr>
        <w:jc w:val="center"/>
        <w:rPr>
          <w:sz w:val="22"/>
          <w:szCs w:val="22"/>
        </w:rPr>
      </w:pPr>
    </w:p>
    <w:p w14:paraId="6E25B085" w14:textId="36F1D65A" w:rsidR="00152DEA" w:rsidRPr="00152DEA" w:rsidRDefault="00152DEA" w:rsidP="00152DEA">
      <w:pPr>
        <w:jc w:val="center"/>
        <w:rPr>
          <w:sz w:val="22"/>
          <w:szCs w:val="22"/>
        </w:rPr>
      </w:pPr>
    </w:p>
    <w:p w14:paraId="76B9143B" w14:textId="02F4E78C" w:rsidR="00152DEA" w:rsidRPr="00152DEA" w:rsidRDefault="00152DEA" w:rsidP="00152DEA">
      <w:pPr>
        <w:jc w:val="center"/>
        <w:rPr>
          <w:sz w:val="22"/>
          <w:szCs w:val="22"/>
        </w:rPr>
      </w:pPr>
      <w:r w:rsidRPr="00152DEA">
        <w:rPr>
          <w:sz w:val="22"/>
          <w:szCs w:val="22"/>
        </w:rPr>
        <w:t xml:space="preserve">Advised by Dr. Drew </w:t>
      </w:r>
      <w:proofErr w:type="spellStart"/>
      <w:r w:rsidRPr="00152DEA">
        <w:rPr>
          <w:sz w:val="22"/>
          <w:szCs w:val="22"/>
        </w:rPr>
        <w:t>Creal</w:t>
      </w:r>
      <w:proofErr w:type="spellEnd"/>
    </w:p>
    <w:p w14:paraId="086399F0" w14:textId="701548E1" w:rsidR="00152DEA" w:rsidRPr="00152DEA" w:rsidRDefault="00152DEA" w:rsidP="00152DEA">
      <w:pPr>
        <w:jc w:val="center"/>
        <w:rPr>
          <w:sz w:val="22"/>
          <w:szCs w:val="22"/>
        </w:rPr>
      </w:pPr>
    </w:p>
    <w:p w14:paraId="2A3DA319" w14:textId="77777777" w:rsidR="00152DEA" w:rsidRPr="00152DEA" w:rsidRDefault="00152DEA" w:rsidP="00152DEA">
      <w:pPr>
        <w:rPr>
          <w:sz w:val="22"/>
          <w:szCs w:val="22"/>
        </w:rPr>
      </w:pPr>
      <w:r w:rsidRPr="00152DEA">
        <w:rPr>
          <w:sz w:val="22"/>
          <w:szCs w:val="22"/>
        </w:rPr>
        <w:t xml:space="preserve">Abstract: </w:t>
      </w:r>
      <w:r w:rsidRPr="00152DEA">
        <w:rPr>
          <w:sz w:val="22"/>
          <w:szCs w:val="22"/>
        </w:rPr>
        <w:t>I create and tune a random forest model that can compete with classical time-series models. The univariate model I create can outperform a standard ARIMA model when predicting on US monthly inflation data at a one-month forecast horizon. To create the model, I modify a standard random forest with consideration of the unique features of time-series data. Additionally, I begin to experiment with the random forest model at different forecast horizons, with time series other than US monthly inflation, and finally in a multivariate form.</w:t>
      </w:r>
    </w:p>
    <w:p w14:paraId="7B99D583" w14:textId="19A6CFA0" w:rsidR="00152DEA" w:rsidRDefault="00152DEA" w:rsidP="00585D5F">
      <w:pPr>
        <w:spacing w:after="160"/>
      </w:pPr>
    </w:p>
    <w:p w14:paraId="4DDC8A5B" w14:textId="20B49C6D" w:rsidR="00152DEA" w:rsidRDefault="00152DEA" w:rsidP="00585D5F">
      <w:pPr>
        <w:spacing w:after="160"/>
      </w:pPr>
    </w:p>
    <w:p w14:paraId="4BE1D37E" w14:textId="317B7712" w:rsidR="00152DEA" w:rsidRDefault="00152DEA" w:rsidP="00585D5F">
      <w:pPr>
        <w:spacing w:after="160"/>
      </w:pPr>
    </w:p>
    <w:p w14:paraId="6893AF66" w14:textId="04BCCF4C" w:rsidR="00152DEA" w:rsidRDefault="00152DEA" w:rsidP="00585D5F">
      <w:pPr>
        <w:spacing w:after="160"/>
      </w:pPr>
    </w:p>
    <w:p w14:paraId="5A695805" w14:textId="1662A79D" w:rsidR="00152DEA" w:rsidRDefault="00152DEA" w:rsidP="00585D5F">
      <w:pPr>
        <w:spacing w:after="160"/>
      </w:pPr>
    </w:p>
    <w:p w14:paraId="61C4E5CF" w14:textId="59B123BE" w:rsidR="00152DEA" w:rsidRDefault="00152DEA" w:rsidP="00585D5F">
      <w:pPr>
        <w:spacing w:after="160"/>
      </w:pPr>
    </w:p>
    <w:p w14:paraId="7BB51F4A" w14:textId="6E7E4FF8" w:rsidR="00152DEA" w:rsidRDefault="00152DEA" w:rsidP="00585D5F">
      <w:pPr>
        <w:spacing w:after="160"/>
      </w:pPr>
    </w:p>
    <w:p w14:paraId="7ECEC11F" w14:textId="5CD3AEFB" w:rsidR="00152DEA" w:rsidRDefault="00152DEA" w:rsidP="00585D5F">
      <w:pPr>
        <w:spacing w:after="160"/>
      </w:pPr>
    </w:p>
    <w:p w14:paraId="3FECC29A" w14:textId="78F26B9A" w:rsidR="00152DEA" w:rsidRDefault="00152DEA" w:rsidP="00585D5F">
      <w:pPr>
        <w:spacing w:after="160"/>
      </w:pPr>
    </w:p>
    <w:p w14:paraId="32BB19A6" w14:textId="2F77E2ED" w:rsidR="00152DEA" w:rsidRDefault="00152DEA" w:rsidP="00585D5F">
      <w:pPr>
        <w:spacing w:after="160"/>
      </w:pPr>
    </w:p>
    <w:p w14:paraId="2549619C" w14:textId="0B326A67" w:rsidR="00152DEA" w:rsidRDefault="00152DEA" w:rsidP="00585D5F">
      <w:pPr>
        <w:spacing w:after="160"/>
      </w:pPr>
    </w:p>
    <w:p w14:paraId="2828A4E5" w14:textId="77777777" w:rsidR="00152DEA" w:rsidRDefault="00152DEA" w:rsidP="00585D5F">
      <w:pPr>
        <w:spacing w:after="160"/>
      </w:pPr>
    </w:p>
    <w:p w14:paraId="2F820752" w14:textId="629752AC" w:rsidR="00152DEA" w:rsidRDefault="00152DEA" w:rsidP="00585D5F">
      <w:pPr>
        <w:spacing w:after="160"/>
      </w:pPr>
    </w:p>
    <w:p w14:paraId="624B7EB4" w14:textId="0548A0A7" w:rsidR="00152DEA" w:rsidRDefault="00152DEA" w:rsidP="00585D5F">
      <w:pPr>
        <w:spacing w:after="160"/>
      </w:pPr>
    </w:p>
    <w:p w14:paraId="4E47D14D" w14:textId="34355E60" w:rsidR="00152DEA" w:rsidRDefault="00152DEA" w:rsidP="00585D5F">
      <w:pPr>
        <w:spacing w:after="160"/>
      </w:pPr>
    </w:p>
    <w:p w14:paraId="7E7255D3" w14:textId="03536E67" w:rsidR="00152DEA" w:rsidRDefault="00152DEA" w:rsidP="00585D5F">
      <w:pPr>
        <w:spacing w:after="160"/>
      </w:pPr>
    </w:p>
    <w:p w14:paraId="32BF0484" w14:textId="651CFE0A" w:rsidR="00152DEA" w:rsidRDefault="00152DEA" w:rsidP="00585D5F">
      <w:pPr>
        <w:spacing w:after="160"/>
      </w:pPr>
    </w:p>
    <w:p w14:paraId="244ABE6B" w14:textId="6277E137" w:rsidR="00152DEA" w:rsidRDefault="00152DEA" w:rsidP="00585D5F">
      <w:pPr>
        <w:spacing w:after="160"/>
      </w:pPr>
    </w:p>
    <w:p w14:paraId="2C07ECB9" w14:textId="471144B5" w:rsidR="00152DEA" w:rsidRDefault="00152DEA" w:rsidP="00585D5F">
      <w:pPr>
        <w:spacing w:after="160"/>
      </w:pPr>
    </w:p>
    <w:p w14:paraId="7C85A2E0" w14:textId="2DC66463" w:rsidR="00152DEA" w:rsidRDefault="00152DEA" w:rsidP="00585D5F">
      <w:pPr>
        <w:spacing w:after="160"/>
      </w:pPr>
    </w:p>
    <w:p w14:paraId="0BBD4BEB" w14:textId="77777777" w:rsidR="00152DEA" w:rsidRPr="00BC7E31" w:rsidRDefault="00152DEA" w:rsidP="00585D5F">
      <w:pPr>
        <w:spacing w:after="160"/>
      </w:pPr>
    </w:p>
    <w:p w14:paraId="724E7216" w14:textId="77777777" w:rsidR="00BC7E31" w:rsidRPr="00BC7E31" w:rsidRDefault="00BC7E31" w:rsidP="00E046F6">
      <w:pPr>
        <w:spacing w:after="160"/>
        <w:ind w:left="3600"/>
      </w:pPr>
    </w:p>
    <w:p w14:paraId="3F5BD5AD" w14:textId="45FC1214" w:rsidR="00E046F6" w:rsidRPr="00BC7E31" w:rsidRDefault="00E046F6" w:rsidP="00E046F6">
      <w:pPr>
        <w:spacing w:after="160"/>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pPr>
    </w:p>
    <w:p w14:paraId="4E73657D" w14:textId="41211F5F" w:rsidR="00E046F6" w:rsidRPr="00BC7E31" w:rsidRDefault="00E046F6" w:rsidP="00E046F6">
      <w:pPr>
        <w:spacing w:after="160"/>
        <w:ind w:left="3600"/>
      </w:pPr>
      <w:r w:rsidRPr="00BC7E31">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132DFDAB" w:rsidR="00780299" w:rsidRPr="00BC7E31" w:rsidRDefault="00780299" w:rsidP="00E046F6">
      <w:pPr>
        <w:spacing w:after="160"/>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046F6">
      <w:pPr>
        <w:spacing w:after="160"/>
        <w:ind w:left="3600"/>
        <w:jc w:val="both"/>
        <w:rPr>
          <w:sz w:val="20"/>
          <w:szCs w:val="20"/>
        </w:rPr>
      </w:pPr>
    </w:p>
    <w:p w14:paraId="12B6FC48" w14:textId="601BB360" w:rsidR="00E046F6" w:rsidRPr="00BC7E31" w:rsidRDefault="00E046F6" w:rsidP="00BC7E31">
      <w:pPr>
        <w:spacing w:after="160"/>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046F6">
      <w:pPr>
        <w:spacing w:after="160"/>
        <w:jc w:val="both"/>
      </w:pPr>
    </w:p>
    <w:p w14:paraId="3102CAF6" w14:textId="210B9CD1" w:rsidR="007B4FE5" w:rsidRPr="00BC7E31" w:rsidRDefault="00BC7E31" w:rsidP="00BC7E31">
      <w:pPr>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727DCE">
      <w:pPr>
        <w:ind w:firstLine="720"/>
        <w:contextualSpacing/>
        <w:jc w:val="both"/>
        <w:rPr>
          <w:bCs/>
          <w:sz w:val="22"/>
          <w:szCs w:val="22"/>
        </w:rPr>
      </w:pPr>
      <w:r>
        <w:rPr>
          <w:bCs/>
          <w:sz w:val="22"/>
          <w:szCs w:val="22"/>
        </w:rPr>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BC7E31">
      <w:pPr>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w:t>
      </w:r>
      <w:proofErr w:type="gramStart"/>
      <w:r w:rsidR="00B8342C" w:rsidRPr="00BC7E31">
        <w:rPr>
          <w:bCs/>
          <w:sz w:val="22"/>
          <w:szCs w:val="22"/>
        </w:rPr>
        <w:t>seasonally-adjusted</w:t>
      </w:r>
      <w:proofErr w:type="gramEnd"/>
      <w:r w:rsidR="00B8342C" w:rsidRPr="00BC7E31">
        <w:rPr>
          <w:bCs/>
          <w:sz w:val="22"/>
          <w:szCs w:val="22"/>
        </w:rPr>
        <w:t xml:space="preserve">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BC7E31">
      <w:pPr>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w:t>
      </w:r>
      <w:r w:rsidRPr="00BC7E31">
        <w:rPr>
          <w:bCs/>
          <w:sz w:val="22"/>
          <w:szCs w:val="22"/>
        </w:rPr>
        <w:lastRenderedPageBreak/>
        <w:t xml:space="preserve">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BC7E31">
      <w:pPr>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bCs/>
          <w:sz w:val="22"/>
          <w:szCs w:val="22"/>
        </w:rPr>
      </w:pPr>
    </w:p>
    <w:p w14:paraId="46F068F0" w14:textId="77777777" w:rsidR="00BB63B2" w:rsidRDefault="00BB63B2" w:rsidP="00BB63B2">
      <w:pPr>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81942">
      <w:pPr>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sz w:val="22"/>
          <w:szCs w:val="22"/>
        </w:rPr>
      </w:pPr>
      <w:r>
        <w:rPr>
          <w:bCs/>
          <w:sz w:val="22"/>
          <w:szCs w:val="22"/>
        </w:rPr>
        <w:t xml:space="preserve">For the random forest </w:t>
      </w:r>
      <w:proofErr w:type="gramStart"/>
      <w:r>
        <w:rPr>
          <w:bCs/>
          <w:sz w:val="22"/>
          <w:szCs w:val="22"/>
        </w:rPr>
        <w:t>model</w:t>
      </w:r>
      <w:proofErr w:type="gramEnd"/>
      <w:r>
        <w:rPr>
          <w:bCs/>
          <w:sz w:val="22"/>
          <w:szCs w:val="22"/>
        </w:rPr>
        <w:t xml:space="preserve">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bCs/>
          <w:sz w:val="22"/>
          <w:szCs w:val="22"/>
        </w:rPr>
      </w:pPr>
    </w:p>
    <w:p w14:paraId="02448E50" w14:textId="1B14378E" w:rsidR="00BC7E31" w:rsidRDefault="00BC7E31" w:rsidP="00BC7E31">
      <w:pPr>
        <w:ind w:firstLine="720"/>
        <w:contextualSpacing/>
        <w:jc w:val="both"/>
        <w:rPr>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bCs/>
          <w:sz w:val="22"/>
          <w:szCs w:val="22"/>
        </w:rPr>
      </w:pPr>
    </w:p>
    <w:p w14:paraId="40CDA5CC" w14:textId="3A0317C4" w:rsidR="003A4A7F" w:rsidRDefault="00B8342C" w:rsidP="00CC2922">
      <w:pPr>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443B2">
      <w:pPr>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3A4A7F">
      <w:pPr>
        <w:contextualSpacing/>
        <w:jc w:val="both"/>
        <w:rPr>
          <w:bCs/>
          <w:sz w:val="22"/>
          <w:szCs w:val="22"/>
        </w:rPr>
      </w:pPr>
    </w:p>
    <w:p w14:paraId="3996D9AB" w14:textId="4CF5DD5D" w:rsidR="003A4A7F" w:rsidRDefault="003A4A7F" w:rsidP="003A4A7F">
      <w:pPr>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09193C">
      <w:pPr>
        <w:contextualSpacing/>
        <w:jc w:val="both"/>
        <w:rPr>
          <w:bCs/>
          <w:sz w:val="22"/>
          <w:szCs w:val="22"/>
        </w:rPr>
      </w:pPr>
    </w:p>
    <w:p w14:paraId="671C2687" w14:textId="0CA3FF48" w:rsidR="00E443B2" w:rsidRDefault="00E443B2" w:rsidP="00E443B2">
      <w:pPr>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3A1FE2">
      <w:pPr>
        <w:contextualSpacing/>
        <w:jc w:val="both"/>
        <w:rPr>
          <w:bCs/>
          <w:i/>
          <w:iCs/>
          <w:sz w:val="22"/>
          <w:szCs w:val="22"/>
        </w:rPr>
      </w:pPr>
    </w:p>
    <w:p w14:paraId="53D5CEFD" w14:textId="5B17C8AE" w:rsidR="00032E7D" w:rsidRDefault="003A1FE2" w:rsidP="003A1FE2">
      <w:pPr>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w:t>
      </w:r>
      <w:r w:rsidR="00032E7D">
        <w:rPr>
          <w:bCs/>
          <w:sz w:val="22"/>
          <w:szCs w:val="22"/>
        </w:rPr>
        <w:lastRenderedPageBreak/>
        <w:t xml:space="preserve">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145A6A">
      <w:pPr>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1C6B5E">
      <w:pPr>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F21E35">
      <w:pPr>
        <w:contextualSpacing/>
        <w:jc w:val="both"/>
        <w:rPr>
          <w:bCs/>
          <w:i/>
          <w:iCs/>
          <w:sz w:val="22"/>
          <w:szCs w:val="22"/>
        </w:rPr>
      </w:pPr>
    </w:p>
    <w:p w14:paraId="26B4759A" w14:textId="2EB5DA99" w:rsidR="007E303B" w:rsidRDefault="00F21E35" w:rsidP="00B2198A">
      <w:pPr>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p w14:paraId="118FE2F2" w14:textId="77777777" w:rsidR="00B2198A" w:rsidRDefault="00B2198A" w:rsidP="00B2198A">
      <w:pPr>
        <w:contextualSpacing/>
        <w:jc w:val="both"/>
        <w:rPr>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B2198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7E303B">
            <w:pPr>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275B36">
            <w:pPr>
              <w:contextualSpacing/>
              <w:jc w:val="right"/>
              <w:rPr>
                <w:bCs/>
                <w:sz w:val="22"/>
                <w:szCs w:val="22"/>
              </w:rPr>
            </w:pPr>
            <w:r w:rsidRPr="00275B36">
              <w:rPr>
                <w:bCs/>
                <w:sz w:val="22"/>
                <w:szCs w:val="22"/>
              </w:rPr>
              <w:t>(1)</w:t>
            </w:r>
          </w:p>
        </w:tc>
      </w:tr>
    </w:tbl>
    <w:p w14:paraId="1B67D2B6" w14:textId="77777777" w:rsidR="00F21E35" w:rsidRDefault="00F21E35" w:rsidP="00F21E35">
      <w:pPr>
        <w:contextualSpacing/>
        <w:jc w:val="both"/>
        <w:rPr>
          <w:bCs/>
          <w:sz w:val="22"/>
          <w:szCs w:val="22"/>
        </w:rPr>
      </w:pPr>
    </w:p>
    <w:p w14:paraId="607E5D6B" w14:textId="18E84440" w:rsidR="00E53420" w:rsidRDefault="00F21E35" w:rsidP="00E53420">
      <w:pPr>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F21E35">
      <w:pPr>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F21E35">
      <w:pPr>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BB1FCC">
      <w:pPr>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treats each observation as a possible splitting 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 xml:space="preserve">is greater than or equal to 10.05; the second subset contains all observations at which the value of </w:t>
      </w:r>
      <w:proofErr w:type="spellStart"/>
      <w:r w:rsidR="00BB1FCC">
        <w:rPr>
          <w:bCs/>
          <w:i/>
          <w:iCs/>
          <w:sz w:val="22"/>
          <w:szCs w:val="22"/>
        </w:rPr>
        <w:t>xyz</w:t>
      </w:r>
      <w:proofErr w:type="spellEnd"/>
      <w:r w:rsidR="00BB1FCC">
        <w:rPr>
          <w:bCs/>
          <w:i/>
          <w:iCs/>
          <w:sz w:val="22"/>
          <w:szCs w:val="22"/>
        </w:rPr>
        <w:t xml:space="preserve">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proofErr w:type="spellStart"/>
      <w:r w:rsidR="003B0FD6">
        <w:rPr>
          <w:bCs/>
          <w:i/>
          <w:iCs/>
          <w:sz w:val="22"/>
          <w:szCs w:val="22"/>
        </w:rPr>
        <w:t>xyz</w:t>
      </w:r>
      <w:proofErr w:type="spellEnd"/>
      <w:r w:rsidR="003B0FD6">
        <w:rPr>
          <w:bCs/>
          <w:sz w:val="22"/>
          <w:szCs w:val="22"/>
        </w:rPr>
        <w:t xml:space="preserve">, and the splitting point would be 10.05. </w:t>
      </w:r>
    </w:p>
    <w:p w14:paraId="2C8E2967" w14:textId="1DF6F624" w:rsidR="00147080" w:rsidRDefault="00147080" w:rsidP="00821891">
      <w:pPr>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proofErr w:type="spellStart"/>
      <w:r>
        <w:rPr>
          <w:bCs/>
          <w:i/>
          <w:iCs/>
          <w:sz w:val="22"/>
          <w:szCs w:val="22"/>
        </w:rPr>
        <w:t>xyz</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xyz</w:t>
      </w:r>
      <w:proofErr w:type="spellEnd"/>
      <w:r>
        <w:rPr>
          <w:bCs/>
          <w:sz w:val="22"/>
          <w:szCs w:val="22"/>
        </w:rPr>
        <w:t xml:space="preserve">. But then the model continues: now it sorts the data by </w:t>
      </w:r>
      <w:proofErr w:type="spellStart"/>
      <w:r>
        <w:rPr>
          <w:bCs/>
          <w:i/>
          <w:iCs/>
          <w:sz w:val="22"/>
          <w:szCs w:val="22"/>
        </w:rPr>
        <w:t>abc</w:t>
      </w:r>
      <w:proofErr w:type="spellEnd"/>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proofErr w:type="spellStart"/>
      <w:r>
        <w:rPr>
          <w:bCs/>
          <w:i/>
          <w:iCs/>
          <w:sz w:val="22"/>
          <w:szCs w:val="22"/>
        </w:rPr>
        <w:t>abc</w:t>
      </w:r>
      <w:proofErr w:type="spellEnd"/>
      <w:r>
        <w:rPr>
          <w:bCs/>
          <w:sz w:val="22"/>
          <w:szCs w:val="22"/>
        </w:rPr>
        <w:t>. In effect, the model identifies one possible subset configuration for each feature in the dataset.</w:t>
      </w:r>
    </w:p>
    <w:p w14:paraId="76378F54" w14:textId="14668558" w:rsidR="00145A6A" w:rsidRDefault="00147080" w:rsidP="004B76B5">
      <w:pPr>
        <w:ind w:firstLine="720"/>
        <w:contextualSpacing/>
        <w:jc w:val="both"/>
        <w:rPr>
          <w:bCs/>
          <w:sz w:val="22"/>
          <w:szCs w:val="22"/>
        </w:rPr>
      </w:pPr>
      <w:r>
        <w:rPr>
          <w:bCs/>
          <w:sz w:val="22"/>
          <w:szCs w:val="22"/>
        </w:rPr>
        <w:lastRenderedPageBreak/>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BA1F6A">
      <w:pPr>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927106">
      <w:pPr>
        <w:contextualSpacing/>
        <w:jc w:val="both"/>
        <w:rPr>
          <w:bCs/>
          <w:sz w:val="22"/>
          <w:szCs w:val="22"/>
        </w:rPr>
      </w:pPr>
    </w:p>
    <w:p w14:paraId="48100356" w14:textId="60925978" w:rsidR="00927106" w:rsidRDefault="00F930C0" w:rsidP="00927106">
      <w:pPr>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97754B">
      <w:pPr>
        <w:ind w:firstLine="720"/>
        <w:contextualSpacing/>
        <w:jc w:val="both"/>
        <w:rPr>
          <w:bCs/>
          <w:sz w:val="22"/>
          <w:szCs w:val="22"/>
        </w:rPr>
      </w:pPr>
      <w:r>
        <w:rPr>
          <w:bCs/>
          <w:sz w:val="22"/>
          <w:szCs w:val="22"/>
        </w:rPr>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97754B">
      <w:pPr>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F930C0">
      <w:pPr>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B40FB4">
      <w:pPr>
        <w:contextualSpacing/>
        <w:jc w:val="both"/>
        <w:rPr>
          <w:bCs/>
          <w:sz w:val="22"/>
          <w:szCs w:val="22"/>
        </w:rPr>
      </w:pPr>
    </w:p>
    <w:p w14:paraId="06810490" w14:textId="115BA4E4" w:rsidR="009053FC" w:rsidRDefault="00413EEE" w:rsidP="00413EEE">
      <w:pPr>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4288F06E" w14:textId="77777777" w:rsidR="00BC7E31" w:rsidRPr="00BC7E31" w:rsidRDefault="00BC7E31" w:rsidP="00BC7E31">
      <w:pPr>
        <w:ind w:firstLine="720"/>
        <w:contextualSpacing/>
        <w:jc w:val="both"/>
        <w:rPr>
          <w:bCs/>
          <w:sz w:val="22"/>
          <w:szCs w:val="22"/>
        </w:rPr>
      </w:pPr>
    </w:p>
    <w:p w14:paraId="1E98C6F4" w14:textId="7E880949" w:rsidR="009053FC" w:rsidRPr="00BC7E31" w:rsidRDefault="00C35AB5" w:rsidP="00BC7E31">
      <w:pPr>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&gt;= 0.007237</m:t>
        </m:r>
        <m:r>
          <w:rPr>
            <w:rFonts w:ascii="Cambria Math" w:hAnsi="Cambria Math"/>
            <w:sz w:val="22"/>
            <w:szCs w:val="22"/>
          </w:rPr>
          <m:t>7</m:t>
        </m:r>
        <m:r>
          <w:rPr>
            <w:rFonts w:ascii="Cambria Math" w:hAnsi="Cambria Math"/>
            <w:sz w:val="22"/>
            <w:szCs w:val="22"/>
          </w:rPr>
          <m:t xml:space="preserve">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3B8F714" w14:textId="77777777" w:rsidR="00BC7E31" w:rsidRPr="00BC7E31" w:rsidRDefault="00BC7E31" w:rsidP="00BC7E31">
      <w:pPr>
        <w:ind w:firstLine="720"/>
        <w:contextualSpacing/>
        <w:jc w:val="both"/>
        <w:rPr>
          <w:bCs/>
          <w:sz w:val="22"/>
          <w:szCs w:val="22"/>
        </w:rPr>
      </w:pPr>
    </w:p>
    <w:p w14:paraId="38EAAD0D" w14:textId="01722CEB" w:rsidR="003A4A7F" w:rsidRDefault="00D4447F" w:rsidP="00835032">
      <w:pPr>
        <w:ind w:firstLine="720"/>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714E08">
      <w:pPr>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w:t>
      </w:r>
      <w:r w:rsidR="00706B7A" w:rsidRPr="00BC7E31">
        <w:rPr>
          <w:bCs/>
          <w:sz w:val="22"/>
          <w:szCs w:val="22"/>
        </w:rPr>
        <w:lastRenderedPageBreak/>
        <w:t xml:space="preserve">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1C37B1">
      <w:pPr>
        <w:contextualSpacing/>
        <w:jc w:val="both"/>
        <w:rPr>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 xml:space="preserve">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t>
      </w:r>
      <w:proofErr w:type="gramStart"/>
      <w:r w:rsidR="00EC2AF6">
        <w:rPr>
          <w:bCs/>
          <w:sz w:val="22"/>
          <w:szCs w:val="22"/>
        </w:rPr>
        <w:t>what</w:t>
      </w:r>
      <w:proofErr w:type="gramEnd"/>
      <w:r w:rsidR="00EC2AF6">
        <w:rPr>
          <w:bCs/>
          <w:sz w:val="22"/>
          <w:szCs w:val="22"/>
        </w:rPr>
        <w:t xml:space="preserve"> the feature fraction is, let me explain what it is that makes the “random” forest so random.</w:t>
      </w:r>
    </w:p>
    <w:p w14:paraId="43853187" w14:textId="5EE1CE3D" w:rsidR="005D153D" w:rsidRDefault="005D153D" w:rsidP="00EC2AF6">
      <w:pPr>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C2AF6">
      <w:pPr>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C2AF6">
      <w:pPr>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135FC0">
      <w:pPr>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48C6FD10" w14:textId="75B2A008" w:rsidR="00BC7E31" w:rsidRDefault="00BC7E31" w:rsidP="00BC7E31">
      <w:pPr>
        <w:ind w:firstLine="720"/>
        <w:contextualSpacing/>
        <w:jc w:val="both"/>
        <w:rPr>
          <w:bCs/>
          <w:sz w:val="22"/>
          <w:szCs w:val="22"/>
        </w:rPr>
      </w:pPr>
    </w:p>
    <w:p w14:paraId="198B865F" w14:textId="18AEAE40" w:rsidR="00BC7E31" w:rsidRDefault="00BC7E31" w:rsidP="00BB63B2">
      <w:pPr>
        <w:contextualSpacing/>
        <w:jc w:val="both"/>
        <w:rPr>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7743044B" w:rsidR="00D13695" w:rsidRPr="00BC7E31" w:rsidRDefault="00D13695" w:rsidP="006D1787">
      <w:pPr>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73862025" w:rsidR="00763454" w:rsidRDefault="0014300F" w:rsidP="00BC7E31">
      <w:pPr>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BC7E31">
      <w:pPr>
        <w:contextualSpacing/>
        <w:jc w:val="both"/>
        <w:rPr>
          <w:i/>
          <w:iCs/>
          <w:sz w:val="22"/>
          <w:szCs w:val="22"/>
        </w:rPr>
      </w:pPr>
    </w:p>
    <w:p w14:paraId="33526992" w14:textId="77777777" w:rsidR="00934744" w:rsidRDefault="006673D4" w:rsidP="00121258">
      <w:pPr>
        <w:ind w:firstLine="720"/>
        <w:contextualSpacing/>
        <w:jc w:val="both"/>
        <w:rPr>
          <w:sz w:val="22"/>
          <w:szCs w:val="22"/>
        </w:rPr>
      </w:pPr>
      <w:r w:rsidRPr="00BC7E31">
        <w:rPr>
          <w:sz w:val="22"/>
          <w:szCs w:val="22"/>
        </w:rPr>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934744">
      <w:pPr>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1A5492">
      <w:pPr>
        <w:ind w:firstLine="720"/>
        <w:contextualSpacing/>
        <w:jc w:val="both"/>
        <w:rPr>
          <w:sz w:val="22"/>
          <w:szCs w:val="22"/>
        </w:rPr>
      </w:pPr>
      <w:r>
        <w:rPr>
          <w:sz w:val="22"/>
          <w:szCs w:val="22"/>
        </w:rPr>
        <w:lastRenderedPageBreak/>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480960A9" w:rsidR="00763454" w:rsidRDefault="00763454" w:rsidP="00BC7E31">
      <w:pPr>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 </w:t>
      </w:r>
      <w:proofErr w:type="spellStart"/>
      <w:r w:rsidRPr="00BC7E31">
        <w:rPr>
          <w:sz w:val="22"/>
          <w:szCs w:val="22"/>
        </w:rPr>
        <w:t>i.i.d</w:t>
      </w:r>
      <w:proofErr w:type="spellEnd"/>
      <w:r w:rsidRPr="00BC7E31">
        <w:rPr>
          <w:sz w:val="22"/>
          <w:szCs w:val="22"/>
        </w:rPr>
        <w:t>.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DE34D4">
      <w:pPr>
        <w:contextualSpacing/>
        <w:jc w:val="both"/>
        <w:rPr>
          <w:sz w:val="22"/>
          <w:szCs w:val="22"/>
        </w:rPr>
      </w:pPr>
    </w:p>
    <w:p w14:paraId="22182481" w14:textId="53A32816" w:rsidR="00123221" w:rsidRDefault="00666765" w:rsidP="00666765">
      <w:pPr>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666765">
      <w:pPr>
        <w:contextualSpacing/>
        <w:jc w:val="both"/>
        <w:rPr>
          <w:i/>
          <w:iCs/>
          <w:sz w:val="22"/>
          <w:szCs w:val="22"/>
        </w:rPr>
      </w:pPr>
    </w:p>
    <w:p w14:paraId="7FAC7B19" w14:textId="4E4DD56B" w:rsidR="00233D6A" w:rsidRDefault="00666765" w:rsidP="00DB69D2">
      <w:pPr>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DB69D2">
      <w:pPr>
        <w:ind w:firstLine="720"/>
        <w:contextualSpacing/>
        <w:jc w:val="both"/>
        <w:rPr>
          <w:sz w:val="22"/>
          <w:szCs w:val="22"/>
        </w:rPr>
      </w:pPr>
    </w:p>
    <w:p w14:paraId="4CCF9859" w14:textId="694D8B37" w:rsidR="0072172B" w:rsidRDefault="00233D6A" w:rsidP="00233D6A">
      <w:pPr>
        <w:contextualSpacing/>
        <w:jc w:val="both"/>
        <w:rPr>
          <w:sz w:val="22"/>
          <w:szCs w:val="22"/>
        </w:rPr>
      </w:pPr>
      <w:r>
        <w:rPr>
          <w:i/>
          <w:iCs/>
          <w:sz w:val="22"/>
          <w:szCs w:val="22"/>
        </w:rPr>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72172B">
      <w:pPr>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DB69D2">
      <w:pPr>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DB69D2">
      <w:pPr>
        <w:ind w:firstLine="720"/>
        <w:contextualSpacing/>
        <w:jc w:val="both"/>
        <w:rPr>
          <w:sz w:val="22"/>
          <w:szCs w:val="22"/>
        </w:rPr>
      </w:pPr>
    </w:p>
    <w:p w14:paraId="3BDDDC6D" w14:textId="6E2956BB" w:rsidR="00996C28" w:rsidRPr="00996C28" w:rsidRDefault="0062384F" w:rsidP="0062384F">
      <w:pPr>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CA7F90">
      <w:pPr>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CA7F90">
      <w:pPr>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CA7F90">
      <w:pPr>
        <w:ind w:firstLine="720"/>
        <w:contextualSpacing/>
        <w:jc w:val="both"/>
        <w:rPr>
          <w:bCs/>
          <w:sz w:val="22"/>
          <w:szCs w:val="22"/>
        </w:rPr>
      </w:pPr>
      <w:r>
        <w:rPr>
          <w:bCs/>
          <w:sz w:val="22"/>
          <w:szCs w:val="22"/>
        </w:rPr>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213A7E">
      <w:pPr>
        <w:contextualSpacing/>
        <w:jc w:val="both"/>
        <w:rPr>
          <w:bCs/>
          <w:sz w:val="22"/>
          <w:szCs w:val="22"/>
        </w:rPr>
      </w:pPr>
    </w:p>
    <w:p w14:paraId="7C9BA479" w14:textId="0EDB021E" w:rsidR="00303328" w:rsidRDefault="00213A7E" w:rsidP="001A4439">
      <w:pPr>
        <w:contextualSpacing/>
        <w:jc w:val="both"/>
        <w:rPr>
          <w:bCs/>
          <w:sz w:val="22"/>
          <w:szCs w:val="22"/>
        </w:rPr>
      </w:pPr>
      <w:r>
        <w:rPr>
          <w:bCs/>
          <w:i/>
          <w:iCs/>
          <w:sz w:val="22"/>
          <w:szCs w:val="22"/>
        </w:rPr>
        <w:lastRenderedPageBreak/>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911828E" w14:textId="6FCA5E9B" w:rsidR="00DB69D2" w:rsidRDefault="00DB69D2" w:rsidP="00CA7F90">
      <w:pPr>
        <w:ind w:firstLine="720"/>
        <w:contextualSpacing/>
        <w:jc w:val="both"/>
        <w:rPr>
          <w:bCs/>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57D7" w14:paraId="7E57FC07" w14:textId="77777777" w:rsidTr="008A4917">
        <w:trPr>
          <w:trHeight w:val="314"/>
          <w:jc w:val="center"/>
        </w:trPr>
        <w:tc>
          <w:tcPr>
            <w:tcW w:w="270" w:type="dxa"/>
            <w:tcBorders>
              <w:top w:val="single" w:sz="18" w:space="0" w:color="auto"/>
              <w:left w:val="nil"/>
              <w:bottom w:val="nil"/>
              <w:right w:val="nil"/>
            </w:tcBorders>
          </w:tcPr>
          <w:p w14:paraId="5F47918B" w14:textId="77777777" w:rsidR="009757D7" w:rsidRPr="00E568D8" w:rsidRDefault="009757D7" w:rsidP="00E568D8">
            <w:pPr>
              <w:contextualSpacing/>
              <w:rPr>
                <w:sz w:val="22"/>
                <w:szCs w:val="22"/>
              </w:rPr>
            </w:pPr>
          </w:p>
        </w:tc>
        <w:tc>
          <w:tcPr>
            <w:tcW w:w="9090" w:type="dxa"/>
            <w:gridSpan w:val="9"/>
            <w:tcBorders>
              <w:top w:val="single" w:sz="18" w:space="0" w:color="auto"/>
              <w:left w:val="nil"/>
              <w:bottom w:val="nil"/>
              <w:right w:val="nil"/>
            </w:tcBorders>
          </w:tcPr>
          <w:p w14:paraId="56044F03" w14:textId="347DF5B3" w:rsidR="009757D7" w:rsidRPr="00E568D8" w:rsidRDefault="009757D7" w:rsidP="00E568D8">
            <w:pPr>
              <w:contextualSpacing/>
              <w:rPr>
                <w:sz w:val="22"/>
                <w:szCs w:val="22"/>
              </w:rPr>
            </w:pPr>
            <w:r w:rsidRPr="00E568D8">
              <w:rPr>
                <w:sz w:val="22"/>
                <w:szCs w:val="22"/>
              </w:rPr>
              <w:t>TABLE 1</w:t>
            </w:r>
          </w:p>
        </w:tc>
      </w:tr>
      <w:tr w:rsidR="009757D7" w14:paraId="4DAF0AC6" w14:textId="77777777" w:rsidTr="008A4917">
        <w:trPr>
          <w:trHeight w:val="270"/>
          <w:jc w:val="center"/>
        </w:trPr>
        <w:tc>
          <w:tcPr>
            <w:tcW w:w="270" w:type="dxa"/>
            <w:tcBorders>
              <w:top w:val="nil"/>
              <w:left w:val="nil"/>
              <w:bottom w:val="nil"/>
              <w:right w:val="nil"/>
            </w:tcBorders>
          </w:tcPr>
          <w:p w14:paraId="4B229B82" w14:textId="77777777" w:rsidR="009757D7" w:rsidRPr="00E568D8" w:rsidRDefault="009757D7" w:rsidP="00E568D8">
            <w:pPr>
              <w:contextualSpacing/>
              <w:rPr>
                <w:bCs/>
                <w:smallCaps/>
                <w:sz w:val="22"/>
                <w:szCs w:val="22"/>
              </w:rPr>
            </w:pPr>
          </w:p>
        </w:tc>
        <w:tc>
          <w:tcPr>
            <w:tcW w:w="9090" w:type="dxa"/>
            <w:gridSpan w:val="9"/>
            <w:tcBorders>
              <w:top w:val="nil"/>
              <w:left w:val="nil"/>
              <w:bottom w:val="nil"/>
              <w:right w:val="nil"/>
            </w:tcBorders>
          </w:tcPr>
          <w:p w14:paraId="3D0A42BC" w14:textId="6E59A757" w:rsidR="009757D7" w:rsidRPr="00E568D8" w:rsidRDefault="009757D7" w:rsidP="00E568D8">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sidR="00A52A44">
              <w:rPr>
                <w:bCs/>
                <w:smallCaps/>
                <w:sz w:val="22"/>
                <w:szCs w:val="22"/>
              </w:rPr>
              <w:t>, relative to naïve model</w:t>
            </w:r>
          </w:p>
        </w:tc>
      </w:tr>
      <w:tr w:rsidR="009757D7" w14:paraId="4F6A7BB5" w14:textId="37D5CCF9" w:rsidTr="008A4917">
        <w:trPr>
          <w:trHeight w:val="341"/>
          <w:jc w:val="center"/>
        </w:trPr>
        <w:tc>
          <w:tcPr>
            <w:tcW w:w="1381" w:type="dxa"/>
            <w:gridSpan w:val="2"/>
            <w:tcBorders>
              <w:top w:val="single" w:sz="4" w:space="0" w:color="auto"/>
              <w:left w:val="nil"/>
              <w:bottom w:val="nil"/>
              <w:right w:val="nil"/>
            </w:tcBorders>
          </w:tcPr>
          <w:p w14:paraId="668C8A95" w14:textId="57FA2F41" w:rsidR="009757D7" w:rsidRPr="00DB69D2" w:rsidRDefault="009757D7" w:rsidP="00E568D8">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557ABE6" w14:textId="45323300" w:rsidR="009757D7" w:rsidRPr="00DB69D2" w:rsidRDefault="009757D7" w:rsidP="00E568D8">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720F9175" w14:textId="77777777" w:rsidR="009757D7" w:rsidRDefault="009757D7" w:rsidP="00E568D8">
            <w:pPr>
              <w:contextualSpacing/>
              <w:jc w:val="center"/>
              <w:rPr>
                <w:b/>
                <w:bCs/>
                <w:sz w:val="22"/>
                <w:szCs w:val="22"/>
              </w:rPr>
            </w:pPr>
          </w:p>
        </w:tc>
        <w:tc>
          <w:tcPr>
            <w:tcW w:w="256" w:type="dxa"/>
            <w:tcBorders>
              <w:top w:val="single" w:sz="4" w:space="0" w:color="auto"/>
              <w:left w:val="nil"/>
              <w:bottom w:val="nil"/>
              <w:right w:val="nil"/>
            </w:tcBorders>
          </w:tcPr>
          <w:p w14:paraId="20254B76" w14:textId="09B4A44B" w:rsidR="009757D7" w:rsidRDefault="009757D7" w:rsidP="00E568D8">
            <w:pPr>
              <w:contextualSpacing/>
              <w:jc w:val="center"/>
              <w:rPr>
                <w:b/>
                <w:bCs/>
                <w:sz w:val="22"/>
                <w:szCs w:val="22"/>
              </w:rPr>
            </w:pPr>
          </w:p>
        </w:tc>
      </w:tr>
      <w:tr w:rsidR="008A4917" w14:paraId="5FF56DA9" w14:textId="0044A758" w:rsidTr="008A4917">
        <w:trPr>
          <w:jc w:val="center"/>
        </w:trPr>
        <w:tc>
          <w:tcPr>
            <w:tcW w:w="1765" w:type="dxa"/>
            <w:gridSpan w:val="3"/>
            <w:tcBorders>
              <w:top w:val="nil"/>
              <w:left w:val="nil"/>
              <w:bottom w:val="nil"/>
              <w:right w:val="nil"/>
            </w:tcBorders>
          </w:tcPr>
          <w:p w14:paraId="1C735091" w14:textId="67028E3B" w:rsidR="009757D7" w:rsidRPr="00DB69D2" w:rsidRDefault="009757D7" w:rsidP="00E568D8">
            <w:pPr>
              <w:contextualSpacing/>
              <w:jc w:val="both"/>
              <w:rPr>
                <w:b/>
                <w:bCs/>
                <w:sz w:val="22"/>
                <w:szCs w:val="22"/>
              </w:rPr>
            </w:pPr>
          </w:p>
        </w:tc>
        <w:tc>
          <w:tcPr>
            <w:tcW w:w="1475" w:type="dxa"/>
            <w:tcBorders>
              <w:top w:val="nil"/>
              <w:left w:val="nil"/>
              <w:bottom w:val="single" w:sz="4" w:space="0" w:color="auto"/>
              <w:right w:val="nil"/>
            </w:tcBorders>
            <w:vAlign w:val="center"/>
          </w:tcPr>
          <w:p w14:paraId="347FF9BE" w14:textId="1984B891" w:rsidR="009757D7" w:rsidRPr="007112B3" w:rsidRDefault="009757D7" w:rsidP="00563AA6">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2C9CAB51" w14:textId="46E985FD" w:rsidR="009757D7" w:rsidRPr="007112B3" w:rsidRDefault="009757D7" w:rsidP="00563AA6">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1650C3C" w14:textId="5807F98A" w:rsidR="009757D7" w:rsidRPr="007112B3" w:rsidRDefault="009757D7" w:rsidP="00563AA6">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6C930A0C" w14:textId="61FEB73E" w:rsidR="009757D7" w:rsidRPr="007112B3" w:rsidRDefault="009757D7" w:rsidP="00563AA6">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36C9A88B" w14:textId="6A08BB06" w:rsidR="009757D7" w:rsidRPr="007112B3" w:rsidRDefault="009757D7" w:rsidP="00E568D8">
            <w:pPr>
              <w:contextualSpacing/>
              <w:jc w:val="center"/>
              <w:rPr>
                <w:sz w:val="22"/>
                <w:szCs w:val="22"/>
              </w:rPr>
            </w:pPr>
            <w:r>
              <w:rPr>
                <w:sz w:val="22"/>
                <w:szCs w:val="22"/>
              </w:rPr>
              <w:t>Naive</w:t>
            </w:r>
          </w:p>
        </w:tc>
        <w:tc>
          <w:tcPr>
            <w:tcW w:w="256" w:type="dxa"/>
            <w:tcBorders>
              <w:top w:val="nil"/>
              <w:left w:val="nil"/>
              <w:bottom w:val="nil"/>
              <w:right w:val="nil"/>
            </w:tcBorders>
          </w:tcPr>
          <w:p w14:paraId="64D49A35" w14:textId="5A4C28E4" w:rsidR="009757D7" w:rsidRPr="007112B3" w:rsidRDefault="009757D7" w:rsidP="00E568D8">
            <w:pPr>
              <w:contextualSpacing/>
              <w:jc w:val="center"/>
              <w:rPr>
                <w:sz w:val="22"/>
                <w:szCs w:val="22"/>
              </w:rPr>
            </w:pPr>
          </w:p>
        </w:tc>
      </w:tr>
      <w:tr w:rsidR="00A52A44" w14:paraId="487ADBD0" w14:textId="25882AD5" w:rsidTr="008A4917">
        <w:trPr>
          <w:trHeight w:val="378"/>
          <w:jc w:val="center"/>
        </w:trPr>
        <w:tc>
          <w:tcPr>
            <w:tcW w:w="1765" w:type="dxa"/>
            <w:gridSpan w:val="3"/>
            <w:tcBorders>
              <w:top w:val="nil"/>
              <w:left w:val="nil"/>
              <w:bottom w:val="nil"/>
              <w:right w:val="nil"/>
            </w:tcBorders>
            <w:vAlign w:val="center"/>
          </w:tcPr>
          <w:p w14:paraId="3EDB094D" w14:textId="4D58758F" w:rsidR="00A52A44" w:rsidRPr="00FE1B49" w:rsidRDefault="00A52A44" w:rsidP="00A52A44">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657CDD9C" w14:textId="054860C2" w:rsidR="00A52A44" w:rsidRDefault="00A52A44" w:rsidP="00A52A44">
            <w:pPr>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024E9520" w14:textId="602E704F" w:rsidR="00A52A44" w:rsidRDefault="00A52A44" w:rsidP="00A52A44">
            <w:pPr>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1BBB8BDF" w14:textId="7C002D0D" w:rsidR="00A52A44" w:rsidRPr="00A52A44" w:rsidRDefault="00A52A44" w:rsidP="00A52A44">
            <w:pPr>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04F1BA0B" w14:textId="34883BA5" w:rsidR="00A52A44" w:rsidRDefault="00A52A44" w:rsidP="00A52A44">
            <w:pPr>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2FD51D77" w14:textId="5FB04C4A"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73DFF7B4" w14:textId="71539DAE" w:rsidR="00A52A44" w:rsidRDefault="00A52A44" w:rsidP="00A52A44">
            <w:pPr>
              <w:contextualSpacing/>
              <w:jc w:val="center"/>
              <w:rPr>
                <w:sz w:val="22"/>
                <w:szCs w:val="22"/>
              </w:rPr>
            </w:pPr>
          </w:p>
        </w:tc>
      </w:tr>
      <w:tr w:rsidR="00A52A44" w14:paraId="65D64794" w14:textId="07A725AC" w:rsidTr="008A4917">
        <w:trPr>
          <w:trHeight w:val="378"/>
          <w:jc w:val="center"/>
        </w:trPr>
        <w:tc>
          <w:tcPr>
            <w:tcW w:w="1765" w:type="dxa"/>
            <w:gridSpan w:val="3"/>
            <w:tcBorders>
              <w:top w:val="nil"/>
              <w:left w:val="nil"/>
              <w:bottom w:val="nil"/>
              <w:right w:val="nil"/>
            </w:tcBorders>
            <w:vAlign w:val="center"/>
          </w:tcPr>
          <w:p w14:paraId="583686C9" w14:textId="6FE50875" w:rsidR="00A52A44" w:rsidRPr="00FE1B49" w:rsidRDefault="00A52A44" w:rsidP="00A52A44">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2C4F8DA9" w14:textId="7F0DBAD9" w:rsidR="00A52A44" w:rsidRDefault="00A52A44" w:rsidP="00A52A44">
            <w:pPr>
              <w:contextualSpacing/>
              <w:jc w:val="center"/>
              <w:rPr>
                <w:sz w:val="22"/>
                <w:szCs w:val="22"/>
              </w:rPr>
            </w:pPr>
            <w:r>
              <w:rPr>
                <w:color w:val="000000"/>
                <w:sz w:val="22"/>
                <w:szCs w:val="22"/>
              </w:rPr>
              <w:t>0.990</w:t>
            </w:r>
          </w:p>
        </w:tc>
        <w:tc>
          <w:tcPr>
            <w:tcW w:w="1460" w:type="dxa"/>
            <w:tcBorders>
              <w:top w:val="nil"/>
              <w:left w:val="nil"/>
              <w:bottom w:val="nil"/>
              <w:right w:val="nil"/>
            </w:tcBorders>
            <w:vAlign w:val="center"/>
          </w:tcPr>
          <w:p w14:paraId="02FA50BC" w14:textId="666BA638" w:rsidR="00A52A44" w:rsidRDefault="00A52A44" w:rsidP="00A52A44">
            <w:pPr>
              <w:contextualSpacing/>
              <w:jc w:val="center"/>
              <w:rPr>
                <w:sz w:val="22"/>
                <w:szCs w:val="22"/>
              </w:rPr>
            </w:pPr>
            <w:r>
              <w:rPr>
                <w:color w:val="000000"/>
                <w:sz w:val="22"/>
                <w:szCs w:val="22"/>
              </w:rPr>
              <w:t>1.097</w:t>
            </w:r>
          </w:p>
        </w:tc>
        <w:tc>
          <w:tcPr>
            <w:tcW w:w="1468" w:type="dxa"/>
            <w:tcBorders>
              <w:top w:val="nil"/>
              <w:left w:val="nil"/>
              <w:bottom w:val="nil"/>
              <w:right w:val="nil"/>
            </w:tcBorders>
            <w:vAlign w:val="center"/>
          </w:tcPr>
          <w:p w14:paraId="57F7E296" w14:textId="59B63A5A" w:rsidR="00A52A44" w:rsidRDefault="00A52A44" w:rsidP="00A52A44">
            <w:pPr>
              <w:contextualSpacing/>
              <w:jc w:val="center"/>
              <w:rPr>
                <w:sz w:val="22"/>
                <w:szCs w:val="22"/>
              </w:rPr>
            </w:pPr>
            <w:r>
              <w:rPr>
                <w:color w:val="000000"/>
                <w:sz w:val="22"/>
                <w:szCs w:val="22"/>
              </w:rPr>
              <w:t>1.027</w:t>
            </w:r>
          </w:p>
        </w:tc>
        <w:tc>
          <w:tcPr>
            <w:tcW w:w="1468" w:type="dxa"/>
            <w:tcBorders>
              <w:top w:val="nil"/>
              <w:left w:val="nil"/>
              <w:bottom w:val="nil"/>
              <w:right w:val="nil"/>
            </w:tcBorders>
            <w:vAlign w:val="center"/>
          </w:tcPr>
          <w:p w14:paraId="5BBC675D" w14:textId="1FA3502C" w:rsidR="00A52A44" w:rsidRPr="00A52A44" w:rsidRDefault="00A52A44" w:rsidP="00A52A44">
            <w:pPr>
              <w:contextualSpacing/>
              <w:jc w:val="center"/>
              <w:rPr>
                <w:b/>
                <w:bCs/>
                <w:sz w:val="22"/>
                <w:szCs w:val="22"/>
              </w:rPr>
            </w:pPr>
            <w:r w:rsidRPr="00A52A44">
              <w:rPr>
                <w:b/>
                <w:bCs/>
                <w:color w:val="000000"/>
                <w:sz w:val="22"/>
                <w:szCs w:val="22"/>
              </w:rPr>
              <w:t>0.975</w:t>
            </w:r>
          </w:p>
        </w:tc>
        <w:tc>
          <w:tcPr>
            <w:tcW w:w="1468" w:type="dxa"/>
            <w:gridSpan w:val="2"/>
            <w:tcBorders>
              <w:top w:val="nil"/>
              <w:left w:val="nil"/>
              <w:bottom w:val="nil"/>
              <w:right w:val="nil"/>
            </w:tcBorders>
            <w:vAlign w:val="center"/>
          </w:tcPr>
          <w:p w14:paraId="0714C872" w14:textId="67E5AB87" w:rsidR="00A52A44" w:rsidRDefault="00A52A44" w:rsidP="00A52A44">
            <w:pPr>
              <w:contextualSpacing/>
              <w:jc w:val="center"/>
              <w:rPr>
                <w:sz w:val="22"/>
                <w:szCs w:val="22"/>
              </w:rPr>
            </w:pPr>
            <w:r>
              <w:rPr>
                <w:color w:val="000000"/>
                <w:sz w:val="22"/>
                <w:szCs w:val="22"/>
              </w:rPr>
              <w:t>1.000</w:t>
            </w:r>
          </w:p>
        </w:tc>
        <w:tc>
          <w:tcPr>
            <w:tcW w:w="256" w:type="dxa"/>
            <w:tcBorders>
              <w:top w:val="nil"/>
              <w:left w:val="nil"/>
              <w:bottom w:val="nil"/>
              <w:right w:val="nil"/>
            </w:tcBorders>
          </w:tcPr>
          <w:p w14:paraId="325CDFCC" w14:textId="1DD81E72" w:rsidR="00A52A44" w:rsidRDefault="00A52A44" w:rsidP="00A52A44">
            <w:pPr>
              <w:contextualSpacing/>
              <w:jc w:val="center"/>
              <w:rPr>
                <w:sz w:val="22"/>
                <w:szCs w:val="22"/>
              </w:rPr>
            </w:pPr>
          </w:p>
        </w:tc>
      </w:tr>
      <w:tr w:rsidR="009757D7" w14:paraId="31271244" w14:textId="3002644F" w:rsidTr="008A4917">
        <w:trPr>
          <w:trHeight w:val="144"/>
          <w:jc w:val="center"/>
        </w:trPr>
        <w:tc>
          <w:tcPr>
            <w:tcW w:w="270" w:type="dxa"/>
            <w:tcBorders>
              <w:top w:val="nil"/>
              <w:left w:val="nil"/>
              <w:bottom w:val="single" w:sz="18" w:space="0" w:color="auto"/>
              <w:right w:val="nil"/>
            </w:tcBorders>
          </w:tcPr>
          <w:p w14:paraId="7E173E9A" w14:textId="77777777" w:rsidR="009757D7" w:rsidRDefault="009757D7" w:rsidP="00E568D8">
            <w:pPr>
              <w:contextualSpacing/>
              <w:jc w:val="center"/>
              <w:rPr>
                <w:sz w:val="22"/>
                <w:szCs w:val="22"/>
              </w:rPr>
            </w:pPr>
          </w:p>
        </w:tc>
        <w:tc>
          <w:tcPr>
            <w:tcW w:w="9090" w:type="dxa"/>
            <w:gridSpan w:val="9"/>
            <w:tcBorders>
              <w:top w:val="nil"/>
              <w:left w:val="nil"/>
              <w:bottom w:val="single" w:sz="18" w:space="0" w:color="auto"/>
              <w:right w:val="nil"/>
            </w:tcBorders>
          </w:tcPr>
          <w:p w14:paraId="66CF0450" w14:textId="435A6666" w:rsidR="009757D7" w:rsidRDefault="009757D7" w:rsidP="00E568D8">
            <w:pPr>
              <w:contextualSpacing/>
              <w:jc w:val="center"/>
              <w:rPr>
                <w:sz w:val="22"/>
                <w:szCs w:val="22"/>
              </w:rPr>
            </w:pPr>
          </w:p>
        </w:tc>
      </w:tr>
      <w:tr w:rsidR="009757D7" w14:paraId="29377012" w14:textId="77777777" w:rsidTr="00A52A44">
        <w:trPr>
          <w:trHeight w:val="927"/>
          <w:jc w:val="center"/>
        </w:trPr>
        <w:tc>
          <w:tcPr>
            <w:tcW w:w="270" w:type="dxa"/>
            <w:tcBorders>
              <w:top w:val="single" w:sz="18" w:space="0" w:color="auto"/>
              <w:left w:val="nil"/>
              <w:bottom w:val="nil"/>
              <w:right w:val="nil"/>
            </w:tcBorders>
          </w:tcPr>
          <w:p w14:paraId="3D53B3BE" w14:textId="77777777" w:rsidR="009757D7" w:rsidRPr="00150FEF" w:rsidRDefault="009757D7" w:rsidP="00150FEF">
            <w:pPr>
              <w:contextualSpacing/>
              <w:rPr>
                <w:bCs/>
                <w:smallCaps/>
                <w:sz w:val="16"/>
                <w:szCs w:val="16"/>
              </w:rPr>
            </w:pPr>
          </w:p>
        </w:tc>
        <w:tc>
          <w:tcPr>
            <w:tcW w:w="9090" w:type="dxa"/>
            <w:gridSpan w:val="9"/>
            <w:tcBorders>
              <w:top w:val="single" w:sz="18" w:space="0" w:color="auto"/>
              <w:left w:val="nil"/>
              <w:bottom w:val="nil"/>
              <w:right w:val="nil"/>
            </w:tcBorders>
          </w:tcPr>
          <w:p w14:paraId="235C5BB8" w14:textId="0B5CC710" w:rsidR="009757D7" w:rsidRPr="00150FEF" w:rsidRDefault="009757D7" w:rsidP="00150FEF">
            <w:pPr>
              <w:contextualSpacing/>
              <w:rPr>
                <w:sz w:val="16"/>
                <w:szCs w:val="16"/>
              </w:rPr>
            </w:pPr>
            <w:r w:rsidRPr="00150FEF">
              <w:rPr>
                <w:bCs/>
                <w:smallCaps/>
                <w:sz w:val="16"/>
                <w:szCs w:val="16"/>
              </w:rPr>
              <w:t xml:space="preserve">Notes: </w:t>
            </w:r>
            <w:r w:rsidR="005A27FC" w:rsidRPr="005A27FC">
              <w:rPr>
                <w:sz w:val="16"/>
                <w:szCs w:val="16"/>
              </w:rPr>
              <w:t>Numbers refer to the RMSE generated from each model, divided by the RMSE provided by the naïve model.</w:t>
            </w:r>
            <w:r w:rsidR="005A27FC">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sidR="005A27FC">
              <w:rPr>
                <w:sz w:val="16"/>
                <w:szCs w:val="16"/>
              </w:rPr>
              <w:t xml:space="preserve"> For the actual RMSEs, see Appendix 4.</w:t>
            </w:r>
            <w:r>
              <w:rPr>
                <w:sz w:val="16"/>
                <w:szCs w:val="16"/>
              </w:rPr>
              <w:t xml:space="preserve"> </w:t>
            </w:r>
          </w:p>
        </w:tc>
      </w:tr>
    </w:tbl>
    <w:p w14:paraId="496AE5C4" w14:textId="77777777" w:rsidR="00A52A44" w:rsidRPr="00CA7F90" w:rsidRDefault="00A52A44" w:rsidP="00A52A44">
      <w:pPr>
        <w:contextualSpacing/>
        <w:jc w:val="both"/>
        <w:rPr>
          <w:sz w:val="22"/>
          <w:szCs w:val="22"/>
        </w:rPr>
      </w:pPr>
    </w:p>
    <w:p w14:paraId="3EF1D2A7" w14:textId="0C1041C9" w:rsidR="00123221" w:rsidRDefault="00C67AA0" w:rsidP="00BC7E31">
      <w:pPr>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1B5C8CF9" w14:textId="745B53CC" w:rsidR="00C67AA0" w:rsidRDefault="00C67AA0" w:rsidP="00BC7E31">
      <w:pPr>
        <w:ind w:firstLine="720"/>
        <w:contextualSpacing/>
        <w:jc w:val="both"/>
        <w:rPr>
          <w:bCs/>
          <w:sz w:val="22"/>
          <w:szCs w:val="22"/>
        </w:rPr>
      </w:pPr>
      <w:r>
        <w:rPr>
          <w:bCs/>
          <w:sz w:val="22"/>
          <w:szCs w:val="22"/>
        </w:rPr>
        <w:t xml:space="preserve">However, in the pseudo out-of-sample forecast on the last 100 values of the simulated time series, the best model is the </w:t>
      </w:r>
      <w:r w:rsidR="003A6E22">
        <w:rPr>
          <w:bCs/>
          <w:sz w:val="22"/>
          <w:szCs w:val="22"/>
        </w:rPr>
        <w:t>modified</w:t>
      </w:r>
      <w:r>
        <w:rPr>
          <w:bCs/>
          <w:sz w:val="22"/>
          <w:szCs w:val="22"/>
        </w:rPr>
        <w:t xml:space="preserve"> tree described above. </w:t>
      </w:r>
      <w:r w:rsidR="00A9021E">
        <w:rPr>
          <w:bCs/>
          <w:sz w:val="22"/>
          <w:szCs w:val="22"/>
        </w:rPr>
        <w:t>This modified</w:t>
      </w:r>
      <w:r>
        <w:rPr>
          <w:bCs/>
          <w:sz w:val="22"/>
          <w:szCs w:val="22"/>
        </w:rPr>
        <w:t xml:space="preserve"> tree even outperforms the </w:t>
      </w:r>
      <w:r w:rsidR="00C35AB5">
        <w:rPr>
          <w:bCs/>
          <w:sz w:val="22"/>
          <w:szCs w:val="22"/>
        </w:rPr>
        <w:t xml:space="preserve">ARIMA(AIC) </w:t>
      </w:r>
      <w:r>
        <w:rPr>
          <w:bCs/>
          <w:sz w:val="22"/>
          <w:szCs w:val="22"/>
        </w:rPr>
        <w:t>model</w:t>
      </w:r>
      <w:r w:rsidR="003475BE">
        <w:rPr>
          <w:bCs/>
          <w:sz w:val="22"/>
          <w:szCs w:val="22"/>
        </w:rPr>
        <w:t xml:space="preserve">, which is </w:t>
      </w:r>
      <w:r w:rsidR="00FE72EF">
        <w:rPr>
          <w:bCs/>
          <w:sz w:val="22"/>
          <w:szCs w:val="22"/>
        </w:rPr>
        <w:t>a promising result</w:t>
      </w:r>
      <w:r w:rsidR="003475BE">
        <w:rPr>
          <w:bCs/>
          <w:sz w:val="22"/>
          <w:szCs w:val="22"/>
        </w:rPr>
        <w:t xml:space="preserve"> for the random forest I intend to construct. If the </w:t>
      </w:r>
      <w:r w:rsidR="00FA3DF8">
        <w:rPr>
          <w:bCs/>
          <w:sz w:val="22"/>
          <w:szCs w:val="22"/>
        </w:rPr>
        <w:t>modified</w:t>
      </w:r>
      <w:r w:rsidR="003475BE">
        <w:rPr>
          <w:bCs/>
          <w:sz w:val="22"/>
          <w:szCs w:val="22"/>
        </w:rPr>
        <w:t xml:space="preserve"> regression tree alone can outperform an </w:t>
      </w:r>
      <w:r w:rsidR="00F761D4">
        <w:rPr>
          <w:bCs/>
          <w:sz w:val="22"/>
          <w:szCs w:val="22"/>
        </w:rPr>
        <w:t xml:space="preserve">ARIMA(AIC) </w:t>
      </w:r>
      <w:r w:rsidR="003475BE">
        <w:rPr>
          <w:bCs/>
          <w:sz w:val="22"/>
          <w:szCs w:val="22"/>
        </w:rPr>
        <w:t xml:space="preserve">model even on a simulated AR(1) series, it’s reasonable to suppose that a random forest built from many of those same trees will be able to outperform an </w:t>
      </w:r>
      <w:r w:rsidR="00F761D4">
        <w:rPr>
          <w:bCs/>
          <w:sz w:val="22"/>
          <w:szCs w:val="22"/>
        </w:rPr>
        <w:t xml:space="preserve">ARIMA(AIC) </w:t>
      </w:r>
      <w:r w:rsidR="003475BE">
        <w:rPr>
          <w:bCs/>
          <w:sz w:val="22"/>
          <w:szCs w:val="22"/>
        </w:rPr>
        <w:t>model on real-world data.</w:t>
      </w:r>
      <w:r>
        <w:rPr>
          <w:bCs/>
          <w:sz w:val="22"/>
          <w:szCs w:val="22"/>
        </w:rPr>
        <w:t xml:space="preserve"> </w:t>
      </w:r>
    </w:p>
    <w:p w14:paraId="5067A02A" w14:textId="327853B6" w:rsidR="001446EC" w:rsidRDefault="001446EC" w:rsidP="001446EC">
      <w:pPr>
        <w:contextualSpacing/>
        <w:jc w:val="both"/>
        <w:rPr>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1348F7FC" w:rsidR="001F06D3" w:rsidRDefault="00443DBB" w:rsidP="00443DBB">
      <w:pPr>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F142BA">
      <w:pPr>
        <w:jc w:val="both"/>
        <w:rPr>
          <w:bCs/>
          <w:sz w:val="22"/>
          <w:szCs w:val="22"/>
        </w:rPr>
      </w:pPr>
    </w:p>
    <w:p w14:paraId="27FF8983" w14:textId="3197C31E" w:rsidR="005B19BC" w:rsidRDefault="00443DBB" w:rsidP="004D2583">
      <w:pPr>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p w14:paraId="14E6BE75" w14:textId="732542F3" w:rsidR="005B19BC" w:rsidRDefault="005B19BC" w:rsidP="00F142BA">
      <w:pPr>
        <w:jc w:val="both"/>
        <w:rPr>
          <w:bCs/>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912E3A">
            <w:pPr>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7C24A4">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912E3A">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77866A2C" w14:textId="7AA40A99" w:rsidR="005B19BC" w:rsidRDefault="005B19BC" w:rsidP="00F142BA">
      <w:pPr>
        <w:jc w:val="both"/>
        <w:rPr>
          <w:bCs/>
          <w:sz w:val="22"/>
          <w:szCs w:val="22"/>
        </w:rPr>
      </w:pPr>
    </w:p>
    <w:p w14:paraId="02379017" w14:textId="77777777" w:rsidR="005B19BC" w:rsidRDefault="005B19BC" w:rsidP="00F142BA">
      <w:pPr>
        <w:jc w:val="both"/>
        <w:rPr>
          <w:bCs/>
          <w:sz w:val="22"/>
          <w:szCs w:val="22"/>
        </w:rPr>
      </w:pPr>
    </w:p>
    <w:p w14:paraId="0B673681" w14:textId="11A2A3CB" w:rsidR="005B19BC" w:rsidRDefault="005B19BC" w:rsidP="00F142BA">
      <w:pPr>
        <w:jc w:val="both"/>
        <w:rPr>
          <w:bCs/>
          <w:sz w:val="22"/>
          <w:szCs w:val="22"/>
        </w:rPr>
      </w:pPr>
    </w:p>
    <w:p w14:paraId="27726DAD" w14:textId="6BE651E6" w:rsidR="005B19BC" w:rsidRDefault="005B19BC" w:rsidP="00F142BA">
      <w:pPr>
        <w:jc w:val="both"/>
        <w:rPr>
          <w:bCs/>
          <w:sz w:val="22"/>
          <w:szCs w:val="22"/>
        </w:rPr>
      </w:pPr>
    </w:p>
    <w:p w14:paraId="7DE0CC67" w14:textId="340E8255" w:rsidR="005B19BC" w:rsidRDefault="005B19BC" w:rsidP="00F142BA">
      <w:pPr>
        <w:jc w:val="both"/>
        <w:rPr>
          <w:bCs/>
          <w:sz w:val="22"/>
          <w:szCs w:val="22"/>
        </w:rPr>
      </w:pPr>
    </w:p>
    <w:p w14:paraId="2BAAB48C" w14:textId="77777777" w:rsidR="005B19BC" w:rsidRDefault="005B19BC" w:rsidP="00F142BA">
      <w:pPr>
        <w:jc w:val="both"/>
        <w:rPr>
          <w:bCs/>
          <w:sz w:val="22"/>
          <w:szCs w:val="22"/>
        </w:rPr>
      </w:pPr>
    </w:p>
    <w:p w14:paraId="4833A571" w14:textId="2E5F5464" w:rsidR="005E07EF" w:rsidRDefault="005E07EF" w:rsidP="00F142BA">
      <w:pPr>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p w14:paraId="2100404A" w14:textId="21AF2629" w:rsidR="007C24A4" w:rsidRDefault="007C24A4" w:rsidP="00F142BA">
      <w:pPr>
        <w:jc w:val="both"/>
        <w:rPr>
          <w:bCs/>
          <w:sz w:val="22"/>
          <w:szCs w:val="22"/>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1E1591">
            <w:pPr>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7C24A4">
            <w:pPr>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7013DA2B" w14:textId="77777777" w:rsidR="001F06D3" w:rsidRDefault="001F06D3" w:rsidP="005E07EF">
      <w:pPr>
        <w:jc w:val="both"/>
        <w:rPr>
          <w:bCs/>
          <w:sz w:val="22"/>
          <w:szCs w:val="22"/>
        </w:rPr>
      </w:pPr>
    </w:p>
    <w:p w14:paraId="02A61B20" w14:textId="6E133E14" w:rsidR="00F142BA" w:rsidRDefault="00F142BA" w:rsidP="00F142BA">
      <w:pPr>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DE34D4">
      <w:pPr>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3856CC">
      <w:pPr>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3856CC">
      <w:pPr>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724DD7">
      <w:pPr>
        <w:contextualSpacing/>
        <w:jc w:val="both"/>
        <w:rPr>
          <w:iCs/>
          <w:sz w:val="22"/>
          <w:szCs w:val="22"/>
        </w:rPr>
      </w:pPr>
    </w:p>
    <w:p w14:paraId="39AF0328" w14:textId="19E16B9C" w:rsidR="00FF453A" w:rsidRDefault="00790D07" w:rsidP="000233A4">
      <w:pPr>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Proper specification of the penalty value must depend on the inputs 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AA1894">
      <w:pPr>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B113C">
      <w:pPr>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BF4E46">
      <w:pPr>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BF4E46">
      <w:pPr>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xml:space="preserve">, and it will do so by reference to the optimization </w:t>
      </w:r>
      <w:r w:rsidR="00C77B71">
        <w:rPr>
          <w:sz w:val="22"/>
          <w:szCs w:val="22"/>
        </w:rPr>
        <w:lastRenderedPageBreak/>
        <w:t>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BC7E31">
      <w:pPr>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D50BCA">
      <w:pPr>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D50BCA">
      <w:pPr>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w:t>
      </w:r>
      <w:proofErr w:type="spellStart"/>
      <w:r>
        <w:rPr>
          <w:sz w:val="22"/>
          <w:szCs w:val="22"/>
        </w:rPr>
        <w:t>Parzen</w:t>
      </w:r>
      <w:proofErr w:type="spellEnd"/>
      <w:r>
        <w:rPr>
          <w:sz w:val="22"/>
          <w:szCs w:val="22"/>
        </w:rPr>
        <w:t xml:space="preserve"> Estimator (TPE) as described by </w:t>
      </w:r>
      <w:proofErr w:type="spellStart"/>
      <w:r>
        <w:rPr>
          <w:sz w:val="22"/>
          <w:szCs w:val="22"/>
        </w:rPr>
        <w:t>Bergstra</w:t>
      </w:r>
      <w:proofErr w:type="spellEnd"/>
      <w:r>
        <w:rPr>
          <w:sz w:val="22"/>
          <w:szCs w:val="22"/>
        </w:rPr>
        <w:t xml:space="preserve"> et al. in 2011. For details, see Appendix </w:t>
      </w:r>
      <w:r w:rsidR="00001DA1">
        <w:rPr>
          <w:sz w:val="22"/>
          <w:szCs w:val="22"/>
        </w:rPr>
        <w:t>3</w:t>
      </w:r>
      <w:r>
        <w:rPr>
          <w:sz w:val="22"/>
          <w:szCs w:val="22"/>
        </w:rPr>
        <w:t>.</w:t>
      </w:r>
    </w:p>
    <w:p w14:paraId="2B4E1EE7" w14:textId="77777777" w:rsidR="00A9637F" w:rsidRPr="00BC7E31" w:rsidRDefault="00A9637F" w:rsidP="00493440">
      <w:pPr>
        <w:contextualSpacing/>
        <w:jc w:val="both"/>
        <w:rPr>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i/>
          <w:iCs/>
          <w:sz w:val="22"/>
          <w:szCs w:val="22"/>
        </w:rPr>
      </w:pPr>
    </w:p>
    <w:p w14:paraId="3B2B8BD8" w14:textId="76EE612B" w:rsidR="00F82F99" w:rsidRPr="00F82F99" w:rsidRDefault="00F82F99" w:rsidP="00F82F99">
      <w:pPr>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891D81">
      <w:pPr>
        <w:jc w:val="both"/>
        <w:rPr>
          <w:i/>
          <w:iCs/>
          <w:sz w:val="22"/>
          <w:szCs w:val="22"/>
        </w:rPr>
      </w:pPr>
    </w:p>
    <w:p w14:paraId="1A81DA7F" w14:textId="778F3A5D" w:rsidR="00891D81" w:rsidRDefault="00891D81" w:rsidP="00090187">
      <w:pPr>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891D81">
      <w:pPr>
        <w:ind w:firstLine="720"/>
        <w:contextualSpacing/>
        <w:jc w:val="both"/>
        <w:rPr>
          <w:sz w:val="22"/>
          <w:szCs w:val="22"/>
        </w:rPr>
      </w:pPr>
      <w:r>
        <w:rPr>
          <w:sz w:val="22"/>
          <w:szCs w:val="22"/>
        </w:rPr>
        <w:t>For example, if I want to forecast inflation for January 2000, the t</w:t>
      </w:r>
      <w:r w:rsidR="004C6D17">
        <w:rPr>
          <w:sz w:val="22"/>
          <w:szCs w:val="22"/>
        </w:rPr>
        <w:t>ree</w:t>
      </w:r>
      <w:r>
        <w:rPr>
          <w:sz w:val="22"/>
          <w:szCs w:val="22"/>
        </w:rPr>
        <w:t xml:space="preserve"> </w:t>
      </w:r>
      <w:proofErr w:type="gramStart"/>
      <w:r>
        <w:rPr>
          <w:sz w:val="22"/>
          <w:szCs w:val="22"/>
        </w:rPr>
        <w:t>would</w:t>
      </w:r>
      <w:proofErr w:type="gramEnd"/>
      <w:r>
        <w:rPr>
          <w:sz w:val="22"/>
          <w:szCs w:val="22"/>
        </w:rPr>
        <w:t xml:space="preserve">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891D81">
      <w:pPr>
        <w:jc w:val="both"/>
        <w:rPr>
          <w:i/>
          <w:iCs/>
          <w:sz w:val="22"/>
          <w:szCs w:val="22"/>
        </w:rPr>
      </w:pPr>
    </w:p>
    <w:p w14:paraId="27726C87" w14:textId="09D5A890" w:rsidR="00891D81" w:rsidRDefault="00891D81" w:rsidP="00891D81">
      <w:pPr>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891D81">
      <w:pPr>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w:t>
      </w:r>
      <w:r>
        <w:rPr>
          <w:bCs/>
          <w:sz w:val="22"/>
          <w:szCs w:val="22"/>
        </w:rPr>
        <w:lastRenderedPageBreak/>
        <w:t xml:space="preserve">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891D81">
      <w:pPr>
        <w:jc w:val="both"/>
        <w:rPr>
          <w:i/>
          <w:iCs/>
          <w:sz w:val="22"/>
          <w:szCs w:val="22"/>
        </w:rPr>
      </w:pPr>
    </w:p>
    <w:p w14:paraId="4559539A" w14:textId="152C6159" w:rsidR="00DB15F2" w:rsidRDefault="0076600A" w:rsidP="00886AC1">
      <w:pPr>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and is supplemented by the imposed stipulation that no node 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4A2117">
      <w:pPr>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BC7E31">
      <w:pPr>
        <w:ind w:firstLine="720"/>
        <w:contextualSpacing/>
        <w:jc w:val="both"/>
        <w:rPr>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sz w:val="22"/>
          <w:szCs w:val="22"/>
        </w:rPr>
      </w:pPr>
    </w:p>
    <w:p w14:paraId="380BF8FF" w14:textId="20754656" w:rsidR="0090537F" w:rsidRDefault="00682007" w:rsidP="0090537F">
      <w:pPr>
        <w:ind w:firstLine="720"/>
        <w:jc w:val="both"/>
        <w:rPr>
          <w:sz w:val="22"/>
          <w:szCs w:val="22"/>
        </w:rPr>
      </w:pPr>
      <w:r>
        <w:rPr>
          <w:sz w:val="22"/>
          <w:szCs w:val="22"/>
        </w:rPr>
        <w:t xml:space="preserve">The </w:t>
      </w:r>
      <w:r w:rsidR="006C50CA">
        <w:rPr>
          <w:sz w:val="22"/>
          <w:szCs w:val="22"/>
        </w:rPr>
        <w:t xml:space="preserve">primary </w:t>
      </w:r>
      <w:r>
        <w:rPr>
          <w:sz w:val="22"/>
          <w:szCs w:val="22"/>
        </w:rPr>
        <w:t>immediate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immediate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90537F">
      <w:pPr>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FB19B9">
      <w:pPr>
        <w:ind w:firstLine="720"/>
        <w:jc w:val="both"/>
        <w:rPr>
          <w:sz w:val="22"/>
          <w:szCs w:val="22"/>
        </w:rPr>
      </w:pPr>
    </w:p>
    <w:p w14:paraId="317157B9" w14:textId="4599D607" w:rsidR="00F35F03" w:rsidRDefault="00682007" w:rsidP="00BD1963">
      <w:pPr>
        <w:pStyle w:val="ListParagraph"/>
        <w:numPr>
          <w:ilvl w:val="1"/>
          <w:numId w:val="12"/>
        </w:numPr>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BD1963">
      <w:pPr>
        <w:jc w:val="both"/>
        <w:rPr>
          <w:i/>
          <w:iCs/>
          <w:sz w:val="22"/>
          <w:szCs w:val="22"/>
        </w:rPr>
      </w:pPr>
    </w:p>
    <w:p w14:paraId="5CB6D8B3" w14:textId="7A215156" w:rsidR="00D13B24" w:rsidRDefault="00C2314B" w:rsidP="00D13B24">
      <w:pPr>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B523A9">
      <w:pPr>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AE233E">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AE233E">
            <w:pPr>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AE233E">
            <w:pPr>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5C4B292F" w:rsidR="00C94D0C" w:rsidRPr="007112B3" w:rsidRDefault="00C94D0C" w:rsidP="00DD1625">
            <w:pPr>
              <w:contextualSpacing/>
              <w:jc w:val="center"/>
              <w:rPr>
                <w:sz w:val="22"/>
                <w:szCs w:val="22"/>
              </w:rPr>
            </w:pPr>
            <w:r>
              <w:rPr>
                <w:sz w:val="22"/>
                <w:szCs w:val="22"/>
              </w:rPr>
              <w:t>ARIMA</w:t>
            </w:r>
            <w:r w:rsidR="00275C9A">
              <w:rPr>
                <w:sz w:val="22"/>
                <w:szCs w:val="22"/>
              </w:rPr>
              <w:t>(AIC)</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DD1625">
            <w:pPr>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sz w:val="22"/>
                <w:szCs w:val="22"/>
              </w:rPr>
            </w:pPr>
          </w:p>
        </w:tc>
      </w:tr>
      <w:tr w:rsidR="0033712C" w14:paraId="0BD93D03" w14:textId="77777777" w:rsidTr="00912E3A">
        <w:trPr>
          <w:jc w:val="center"/>
        </w:trPr>
        <w:tc>
          <w:tcPr>
            <w:tcW w:w="239" w:type="dxa"/>
            <w:tcBorders>
              <w:top w:val="nil"/>
              <w:left w:val="nil"/>
              <w:bottom w:val="single" w:sz="18" w:space="0" w:color="auto"/>
              <w:right w:val="nil"/>
            </w:tcBorders>
          </w:tcPr>
          <w:p w14:paraId="2DD1A1F6" w14:textId="7AAF296B" w:rsidR="0033712C" w:rsidRPr="00FE1B49" w:rsidRDefault="0033712C" w:rsidP="0033712C">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33712C">
            <w:pPr>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33712C">
            <w:pPr>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33712C">
            <w:pPr>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33712C">
            <w:pPr>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33712C">
            <w:pPr>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33712C">
            <w:pPr>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DD1625">
            <w:pPr>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405882">
      <w:pPr>
        <w:jc w:val="both"/>
        <w:rPr>
          <w:sz w:val="22"/>
          <w:szCs w:val="22"/>
        </w:rPr>
      </w:pPr>
    </w:p>
    <w:p w14:paraId="5213B418" w14:textId="2E8D8415" w:rsidR="00AE593B" w:rsidRDefault="00F54C57" w:rsidP="002108C0">
      <w:pPr>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0EDC186" w:rsidR="002108C0" w:rsidRDefault="002108C0" w:rsidP="002108C0">
      <w:pPr>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56F1D562" w14:textId="77777777" w:rsidR="00AB0577" w:rsidRPr="002108C0" w:rsidRDefault="00AB0577" w:rsidP="002108C0">
      <w:pPr>
        <w:ind w:firstLine="720"/>
        <w:jc w:val="both"/>
        <w:rPr>
          <w:sz w:val="22"/>
          <w:szCs w:val="22"/>
        </w:rPr>
      </w:pPr>
    </w:p>
    <w:tbl>
      <w:tblPr>
        <w:tblpPr w:leftFromText="180" w:rightFromText="180"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AB0577">
        <w:trPr>
          <w:trHeight w:val="80"/>
        </w:trPr>
        <w:tc>
          <w:tcPr>
            <w:tcW w:w="9023" w:type="dxa"/>
            <w:tcBorders>
              <w:top w:val="single" w:sz="18" w:space="0" w:color="auto"/>
              <w:left w:val="nil"/>
              <w:bottom w:val="nil"/>
              <w:right w:val="nil"/>
            </w:tcBorders>
          </w:tcPr>
          <w:p w14:paraId="70ACD6F3" w14:textId="77777777" w:rsidR="00AB0577" w:rsidRDefault="00AB0577" w:rsidP="00AB0577">
            <w:pPr>
              <w:rPr>
                <w:noProof/>
              </w:rPr>
            </w:pPr>
            <w:r>
              <w:rPr>
                <w:bCs/>
                <w:smallCaps/>
                <w:sz w:val="22"/>
                <w:szCs w:val="22"/>
              </w:rPr>
              <w:t>Graph 1</w:t>
            </w:r>
          </w:p>
        </w:tc>
      </w:tr>
      <w:tr w:rsidR="00AB0577" w14:paraId="0B2DC331" w14:textId="77777777" w:rsidTr="00AB0577">
        <w:trPr>
          <w:trHeight w:val="20"/>
        </w:trPr>
        <w:tc>
          <w:tcPr>
            <w:tcW w:w="9023" w:type="dxa"/>
            <w:tcBorders>
              <w:top w:val="nil"/>
              <w:left w:val="nil"/>
              <w:right w:val="nil"/>
            </w:tcBorders>
          </w:tcPr>
          <w:p w14:paraId="0BF9DA06" w14:textId="59F59252" w:rsidR="00AB0577" w:rsidRDefault="00AB0577" w:rsidP="00AB0577">
            <w:pPr>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AB0577">
        <w:trPr>
          <w:trHeight w:val="4464"/>
        </w:trPr>
        <w:tc>
          <w:tcPr>
            <w:tcW w:w="9023" w:type="dxa"/>
            <w:tcBorders>
              <w:left w:val="nil"/>
              <w:bottom w:val="nil"/>
              <w:right w:val="nil"/>
            </w:tcBorders>
            <w:vAlign w:val="center"/>
          </w:tcPr>
          <w:p w14:paraId="75A5EC50" w14:textId="77777777" w:rsidR="00AB0577" w:rsidRDefault="00AB0577" w:rsidP="00AB0577">
            <w:pPr>
              <w:jc w:val="center"/>
              <w:rPr>
                <w:sz w:val="22"/>
                <w:szCs w:val="22"/>
              </w:rPr>
            </w:pPr>
            <w:r>
              <w:rPr>
                <w:noProof/>
              </w:rPr>
              <w:lastRenderedPageBreak/>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AB0577">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AB0577">
            <w:pPr>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AB0577">
        <w:trPr>
          <w:trHeight w:val="630"/>
        </w:trPr>
        <w:tc>
          <w:tcPr>
            <w:tcW w:w="9023" w:type="dxa"/>
            <w:tcBorders>
              <w:top w:val="single" w:sz="18" w:space="0" w:color="auto"/>
              <w:left w:val="nil"/>
              <w:bottom w:val="nil"/>
              <w:right w:val="nil"/>
            </w:tcBorders>
          </w:tcPr>
          <w:p w14:paraId="776036FA" w14:textId="65C2A14A" w:rsidR="00AB0577" w:rsidRDefault="00AB0577" w:rsidP="00AB0577">
            <w:pPr>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366B531D" w14:textId="1693FE86" w:rsidR="002108C0" w:rsidRDefault="002108C0" w:rsidP="0064693E">
      <w:pPr>
        <w:jc w:val="both"/>
        <w:rPr>
          <w:sz w:val="22"/>
          <w:szCs w:val="22"/>
        </w:rPr>
      </w:pPr>
    </w:p>
    <w:p w14:paraId="1034F2A6" w14:textId="7C3A3B18" w:rsidR="00264EB6" w:rsidRDefault="00AB73C6" w:rsidP="004E20D0">
      <w:pPr>
        <w:jc w:val="both"/>
        <w:rPr>
          <w:sz w:val="22"/>
          <w:szCs w:val="22"/>
        </w:rPr>
      </w:pPr>
      <w:r>
        <w:rPr>
          <w:sz w:val="22"/>
          <w:szCs w:val="22"/>
        </w:rPr>
        <w:tab/>
      </w:r>
      <w:r w:rsidR="009D167D">
        <w:rPr>
          <w:sz w:val="22"/>
          <w:szCs w:val="22"/>
        </w:rPr>
        <w:t>Graph 1 shows that a</w:t>
      </w:r>
      <w:r w:rsidR="00BF7F27">
        <w:rPr>
          <w:sz w:val="22"/>
          <w:szCs w:val="22"/>
        </w:rPr>
        <w:t xml:space="preserve">ll five models perform well at the same time and perform poorly at the same time as the others. </w:t>
      </w:r>
      <w:r w:rsidR="00AB0577">
        <w:rPr>
          <w:sz w:val="22"/>
          <w:szCs w:val="22"/>
        </w:rPr>
        <w:t xml:space="preserve">For some models this makes sense: the AR(1) model, the ARIMA model, and the </w:t>
      </w:r>
      <w:r w:rsidR="00B27186">
        <w:rPr>
          <w:sz w:val="22"/>
          <w:szCs w:val="22"/>
        </w:rPr>
        <w:t>modified random forest</w:t>
      </w:r>
      <w:r w:rsidR="00AB0577">
        <w:rPr>
          <w:sz w:val="22"/>
          <w:szCs w:val="22"/>
        </w:rPr>
        <w:t xml:space="preserve"> all have an AR assumption at their core. </w:t>
      </w:r>
      <w:r w:rsidR="00C66026">
        <w:rPr>
          <w:sz w:val="22"/>
          <w:szCs w:val="22"/>
        </w:rPr>
        <w:t>More surprising is that the “base” forest follows the same trend: it performs well and poorly when the other models perform well and poorly. This implies some sort of inherent “predictability” in the data; at times it is simply easier or harder to predict, regardless of the model</w:t>
      </w:r>
      <w:r w:rsidR="00844E7A">
        <w:rPr>
          <w:sz w:val="22"/>
          <w:szCs w:val="22"/>
        </w:rPr>
        <w:t>, as described by Stock and Watson (2007).</w:t>
      </w:r>
    </w:p>
    <w:p w14:paraId="00EF93E4" w14:textId="77777777" w:rsidR="00D13B24" w:rsidRPr="00D13B24" w:rsidRDefault="00D13B24" w:rsidP="00FB19B9">
      <w:pPr>
        <w:jc w:val="both"/>
        <w:rPr>
          <w:i/>
          <w:iCs/>
          <w:sz w:val="22"/>
          <w:szCs w:val="22"/>
        </w:rPr>
      </w:pPr>
    </w:p>
    <w:p w14:paraId="727125E5" w14:textId="11F45A45" w:rsidR="003C0332" w:rsidRDefault="00682007" w:rsidP="00365501">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365501">
      <w:pPr>
        <w:jc w:val="both"/>
        <w:rPr>
          <w:i/>
          <w:iCs/>
          <w:sz w:val="22"/>
          <w:szCs w:val="22"/>
        </w:rPr>
      </w:pPr>
    </w:p>
    <w:p w14:paraId="35D4AC67" w14:textId="475B5BA8" w:rsidR="00133298" w:rsidRDefault="00C47D9B" w:rsidP="0085392C">
      <w:pPr>
        <w:ind w:firstLine="720"/>
        <w:jc w:val="both"/>
        <w:rPr>
          <w:sz w:val="22"/>
          <w:szCs w:val="22"/>
        </w:rPr>
      </w:pPr>
      <w:r>
        <w:rPr>
          <w:sz w:val="22"/>
          <w:szCs w:val="22"/>
        </w:rPr>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7350D2">
      <w:pPr>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AE233E">
            <w:pPr>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A84A7B">
            <w:pPr>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A84A7B">
            <w:pPr>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sz w:val="22"/>
                <w:szCs w:val="22"/>
              </w:rPr>
            </w:pPr>
          </w:p>
        </w:tc>
        <w:tc>
          <w:tcPr>
            <w:tcW w:w="266" w:type="dxa"/>
            <w:tcBorders>
              <w:right w:val="nil"/>
            </w:tcBorders>
          </w:tcPr>
          <w:p w14:paraId="241D2D27" w14:textId="14BFA2F4" w:rsidR="00AE233E" w:rsidRPr="007112B3" w:rsidRDefault="00AE233E" w:rsidP="00AE233E">
            <w:pPr>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9C24D6">
            <w:pPr>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9C24D6">
            <w:pPr>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9C24D6">
            <w:pPr>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AE233E">
            <w:pPr>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9C24D6">
            <w:pPr>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AE233E">
            <w:pPr>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12612A">
            <w:pPr>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85392C">
      <w:pPr>
        <w:jc w:val="both"/>
        <w:rPr>
          <w:sz w:val="22"/>
          <w:szCs w:val="22"/>
        </w:rPr>
      </w:pPr>
    </w:p>
    <w:p w14:paraId="0399036F" w14:textId="5F37B17A" w:rsidR="00133298" w:rsidRDefault="00133298" w:rsidP="005343DD">
      <w:pPr>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sz w:val="22"/>
          <w:szCs w:val="22"/>
        </w:rPr>
      </w:pPr>
    </w:p>
    <w:p w14:paraId="47DC6570" w14:textId="41FF49C7" w:rsidR="00133298" w:rsidRDefault="00E62435" w:rsidP="006C710D">
      <w:pPr>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9E265A">
      <w:pPr>
        <w:ind w:firstLine="720"/>
        <w:jc w:val="both"/>
        <w:rPr>
          <w:sz w:val="22"/>
          <w:szCs w:val="22"/>
        </w:rPr>
      </w:pPr>
      <w:r>
        <w:rPr>
          <w:sz w:val="22"/>
          <w:szCs w:val="22"/>
        </w:rPr>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9E265A">
      <w:pPr>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9E265A">
      <w:pPr>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9E265A">
      <w:pPr>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9E265A">
      <w:pPr>
        <w:ind w:firstLine="720"/>
        <w:jc w:val="both"/>
        <w:rPr>
          <w:sz w:val="22"/>
          <w:szCs w:val="22"/>
        </w:rPr>
      </w:pPr>
    </w:p>
    <w:p w14:paraId="1CF7A58B" w14:textId="1A537014" w:rsidR="00956988" w:rsidRDefault="00DA23E5" w:rsidP="00DA23E5">
      <w:pPr>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133298">
      <w:pPr>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p w14:paraId="46C2E05D" w14:textId="77777777" w:rsidR="00E94D73" w:rsidRDefault="003D1548" w:rsidP="00E94D73">
      <w:pPr>
        <w:ind w:firstLine="720"/>
        <w:jc w:val="both"/>
        <w:rPr>
          <w:sz w:val="22"/>
          <w:szCs w:val="22"/>
        </w:rPr>
      </w:pPr>
      <w:r>
        <w:rPr>
          <w:sz w:val="22"/>
          <w:szCs w:val="22"/>
        </w:rPr>
        <w:lastRenderedPageBreak/>
        <w:t xml:space="preserve">Accordingly, splits which occur early in the formation of the tree are automatically given greater weight by this metric: </w:t>
      </w:r>
      <w:r w:rsidR="00990E50">
        <w:rPr>
          <w:sz w:val="22"/>
          <w:szCs w:val="22"/>
        </w:rPr>
        <w:t>if one node is ultimately the ancestor of five different leaves, its sequence will appear five times</w:t>
      </w:r>
      <w:r w:rsidR="00DD300C">
        <w:rPr>
          <w:sz w:val="22"/>
          <w:szCs w:val="22"/>
        </w:rPr>
        <w:t xml:space="preserve"> when feature importance is computed. </w:t>
      </w:r>
    </w:p>
    <w:tbl>
      <w:tblPr>
        <w:tblpPr w:leftFromText="180" w:rightFromText="180" w:vertAnchor="text" w:horzAnchor="margin" w:tblpXSpec="center" w:tblpY="146"/>
        <w:tblW w:w="9586" w:type="dxa"/>
        <w:tblLayout w:type="fixed"/>
        <w:tblLook w:val="04A0" w:firstRow="1" w:lastRow="0" w:firstColumn="1" w:lastColumn="0" w:noHBand="0" w:noVBand="1"/>
      </w:tblPr>
      <w:tblGrid>
        <w:gridCol w:w="804"/>
        <w:gridCol w:w="1707"/>
        <w:gridCol w:w="1710"/>
        <w:gridCol w:w="1534"/>
        <w:gridCol w:w="1535"/>
        <w:gridCol w:w="2055"/>
        <w:gridCol w:w="241"/>
      </w:tblGrid>
      <w:tr w:rsidR="008D2B18" w:rsidRPr="008800BE" w14:paraId="20B55D7A" w14:textId="77777777" w:rsidTr="00365501">
        <w:trPr>
          <w:trHeight w:val="320"/>
        </w:trPr>
        <w:tc>
          <w:tcPr>
            <w:tcW w:w="9586" w:type="dxa"/>
            <w:gridSpan w:val="7"/>
            <w:tcBorders>
              <w:top w:val="single" w:sz="18" w:space="0" w:color="auto"/>
            </w:tcBorders>
            <w:shd w:val="clear" w:color="auto" w:fill="auto"/>
            <w:noWrap/>
            <w:hideMark/>
          </w:tcPr>
          <w:p w14:paraId="0042E0C4" w14:textId="77777777" w:rsidR="008D2B18" w:rsidRPr="008800BE" w:rsidRDefault="008D2B18" w:rsidP="008D2B18">
            <w:pPr>
              <w:rPr>
                <w:color w:val="000000"/>
                <w:sz w:val="22"/>
                <w:szCs w:val="22"/>
              </w:rPr>
            </w:pPr>
            <w:r w:rsidRPr="00E568D8">
              <w:rPr>
                <w:sz w:val="22"/>
                <w:szCs w:val="22"/>
              </w:rPr>
              <w:t xml:space="preserve">TABLE </w:t>
            </w:r>
            <w:r>
              <w:rPr>
                <w:sz w:val="22"/>
                <w:szCs w:val="22"/>
              </w:rPr>
              <w:t>4</w:t>
            </w:r>
          </w:p>
        </w:tc>
      </w:tr>
      <w:tr w:rsidR="008D2B18" w:rsidRPr="008800BE" w14:paraId="07F10CD3" w14:textId="77777777" w:rsidTr="00365501">
        <w:trPr>
          <w:trHeight w:val="320"/>
        </w:trPr>
        <w:tc>
          <w:tcPr>
            <w:tcW w:w="9586" w:type="dxa"/>
            <w:gridSpan w:val="7"/>
            <w:shd w:val="clear" w:color="auto" w:fill="auto"/>
            <w:noWrap/>
          </w:tcPr>
          <w:p w14:paraId="68CFD37B" w14:textId="77777777" w:rsidR="008D2B18" w:rsidRPr="00E568D8" w:rsidRDefault="008D2B18" w:rsidP="008D2B18">
            <w:pPr>
              <w:rPr>
                <w:sz w:val="22"/>
                <w:szCs w:val="22"/>
              </w:rPr>
            </w:pPr>
            <w:r>
              <w:rPr>
                <w:bCs/>
                <w:smallCaps/>
                <w:sz w:val="22"/>
                <w:szCs w:val="22"/>
              </w:rPr>
              <w:t xml:space="preserve">Comparing the average “real” base tree and the average “real” time-series tree </w:t>
            </w:r>
          </w:p>
        </w:tc>
      </w:tr>
      <w:tr w:rsidR="008D2B18" w:rsidRPr="008800BE" w14:paraId="0E944CA1" w14:textId="77777777" w:rsidTr="00365501">
        <w:trPr>
          <w:trHeight w:val="320"/>
        </w:trPr>
        <w:tc>
          <w:tcPr>
            <w:tcW w:w="804" w:type="dxa"/>
            <w:tcBorders>
              <w:top w:val="single" w:sz="4" w:space="0" w:color="auto"/>
            </w:tcBorders>
            <w:shd w:val="clear" w:color="auto" w:fill="auto"/>
            <w:noWrap/>
            <w:hideMark/>
          </w:tcPr>
          <w:p w14:paraId="4585A6C9" w14:textId="77777777" w:rsidR="008D2B18" w:rsidRPr="008800BE" w:rsidRDefault="008D2B18" w:rsidP="008D2B18">
            <w:pPr>
              <w:jc w:val="right"/>
              <w:rPr>
                <w:color w:val="000000"/>
                <w:sz w:val="22"/>
                <w:szCs w:val="22"/>
              </w:rPr>
            </w:pPr>
          </w:p>
        </w:tc>
        <w:tc>
          <w:tcPr>
            <w:tcW w:w="3417" w:type="dxa"/>
            <w:gridSpan w:val="2"/>
            <w:tcBorders>
              <w:top w:val="single" w:sz="4" w:space="0" w:color="auto"/>
            </w:tcBorders>
            <w:vAlign w:val="bottom"/>
          </w:tcPr>
          <w:p w14:paraId="335C4656" w14:textId="77777777" w:rsidR="008D2B18" w:rsidRPr="008800BE" w:rsidRDefault="008D2B18" w:rsidP="008D2B18">
            <w:pPr>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7603187F" w14:textId="77777777" w:rsidR="008D2B18" w:rsidRPr="0088521E" w:rsidRDefault="008D2B18" w:rsidP="008D2B18">
            <w:pPr>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6FCFB65F" w14:textId="77777777" w:rsidR="008D2B18" w:rsidRPr="008800BE" w:rsidRDefault="008D2B18" w:rsidP="008D2B18">
            <w:pPr>
              <w:jc w:val="center"/>
              <w:rPr>
                <w:b/>
                <w:bCs/>
                <w:color w:val="000000"/>
                <w:sz w:val="22"/>
                <w:szCs w:val="22"/>
              </w:rPr>
            </w:pPr>
          </w:p>
        </w:tc>
      </w:tr>
      <w:tr w:rsidR="008D2B18" w:rsidRPr="008800BE" w14:paraId="5F582485" w14:textId="77777777" w:rsidTr="00365501">
        <w:trPr>
          <w:trHeight w:val="320"/>
        </w:trPr>
        <w:tc>
          <w:tcPr>
            <w:tcW w:w="804" w:type="dxa"/>
            <w:tcBorders>
              <w:bottom w:val="single" w:sz="4" w:space="0" w:color="auto"/>
            </w:tcBorders>
            <w:shd w:val="clear" w:color="auto" w:fill="auto"/>
            <w:noWrap/>
            <w:vAlign w:val="bottom"/>
          </w:tcPr>
          <w:p w14:paraId="6A4C888A" w14:textId="77777777" w:rsidR="008D2B18" w:rsidRPr="008800BE" w:rsidRDefault="008D2B18" w:rsidP="008D2B18">
            <w:pPr>
              <w:jc w:val="right"/>
              <w:rPr>
                <w:b/>
                <w:bCs/>
                <w:color w:val="000000"/>
                <w:sz w:val="22"/>
                <w:szCs w:val="22"/>
              </w:rPr>
            </w:pPr>
          </w:p>
        </w:tc>
        <w:tc>
          <w:tcPr>
            <w:tcW w:w="1707" w:type="dxa"/>
            <w:tcBorders>
              <w:bottom w:val="single" w:sz="4" w:space="0" w:color="auto"/>
            </w:tcBorders>
            <w:vAlign w:val="center"/>
          </w:tcPr>
          <w:p w14:paraId="151EFDFD"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61027CF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378025EF" w14:textId="77777777" w:rsidR="008D2B18" w:rsidRPr="0088521E" w:rsidRDefault="008D2B18" w:rsidP="008D2B18">
            <w:pPr>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4A3C0961" w14:textId="77777777" w:rsidR="008D2B18" w:rsidRPr="0088521E" w:rsidRDefault="008D2B18" w:rsidP="008D2B18">
            <w:pPr>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7C40B9FB" w14:textId="77777777" w:rsidR="008D2B18" w:rsidRPr="0088521E" w:rsidRDefault="008D2B18" w:rsidP="008D2B18">
            <w:pPr>
              <w:jc w:val="center"/>
              <w:rPr>
                <w:color w:val="000000"/>
                <w:sz w:val="22"/>
                <w:szCs w:val="22"/>
              </w:rPr>
            </w:pPr>
            <w:r>
              <w:rPr>
                <w:color w:val="000000"/>
                <w:sz w:val="22"/>
                <w:szCs w:val="22"/>
              </w:rPr>
              <w:t>Relative importance vs. base tree*</w:t>
            </w:r>
          </w:p>
        </w:tc>
        <w:tc>
          <w:tcPr>
            <w:tcW w:w="241" w:type="dxa"/>
          </w:tcPr>
          <w:p w14:paraId="5A2BDA07" w14:textId="77777777" w:rsidR="008D2B18" w:rsidRDefault="008D2B18" w:rsidP="008D2B18">
            <w:pPr>
              <w:rPr>
                <w:color w:val="000000"/>
                <w:sz w:val="22"/>
                <w:szCs w:val="22"/>
              </w:rPr>
            </w:pPr>
          </w:p>
        </w:tc>
      </w:tr>
      <w:tr w:rsidR="008D2B18" w:rsidRPr="008800BE" w14:paraId="7BE0354D" w14:textId="77777777" w:rsidTr="00365501">
        <w:trPr>
          <w:trHeight w:val="320"/>
        </w:trPr>
        <w:tc>
          <w:tcPr>
            <w:tcW w:w="804" w:type="dxa"/>
            <w:tcBorders>
              <w:top w:val="single" w:sz="4" w:space="0" w:color="auto"/>
            </w:tcBorders>
            <w:shd w:val="clear" w:color="auto" w:fill="auto"/>
            <w:noWrap/>
            <w:vAlign w:val="center"/>
            <w:hideMark/>
          </w:tcPr>
          <w:p w14:paraId="537DE452" w14:textId="77777777" w:rsidR="008D2B18" w:rsidRPr="008800BE" w:rsidRDefault="008D2B18" w:rsidP="008D2B18">
            <w:pPr>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1FAD0E1C" w14:textId="77777777" w:rsidR="008D2B18" w:rsidRPr="0088521E" w:rsidRDefault="008D2B18" w:rsidP="008D2B18">
            <w:pPr>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4D03065D" w14:textId="77777777" w:rsidR="008D2B18" w:rsidRPr="008800BE" w:rsidRDefault="008D2B18" w:rsidP="008D2B18">
            <w:pPr>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0817EE7D" w14:textId="77777777" w:rsidR="008D2B18" w:rsidRPr="0088521E" w:rsidRDefault="008D2B18" w:rsidP="008D2B18">
            <w:pPr>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1924D694" w14:textId="77777777" w:rsidR="008D2B18" w:rsidRPr="008800BE" w:rsidRDefault="008D2B18" w:rsidP="008D2B18">
            <w:pPr>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3548A2D7" w14:textId="77777777" w:rsidR="008D2B18" w:rsidRPr="009F2617" w:rsidRDefault="008D2B18" w:rsidP="008D2B18">
            <w:pPr>
              <w:jc w:val="center"/>
              <w:rPr>
                <w:color w:val="000000"/>
                <w:sz w:val="22"/>
                <w:szCs w:val="22"/>
              </w:rPr>
            </w:pPr>
            <w:r w:rsidRPr="009F2617">
              <w:rPr>
                <w:color w:val="000000"/>
                <w:sz w:val="22"/>
                <w:szCs w:val="22"/>
              </w:rPr>
              <w:t>423.63%</w:t>
            </w:r>
          </w:p>
        </w:tc>
        <w:tc>
          <w:tcPr>
            <w:tcW w:w="241" w:type="dxa"/>
          </w:tcPr>
          <w:p w14:paraId="3E9BD8FD" w14:textId="77777777" w:rsidR="008D2B18" w:rsidRDefault="008D2B18" w:rsidP="008D2B18">
            <w:pPr>
              <w:jc w:val="center"/>
              <w:rPr>
                <w:rFonts w:ascii="Calibri" w:hAnsi="Calibri"/>
                <w:color w:val="000000"/>
              </w:rPr>
            </w:pPr>
          </w:p>
        </w:tc>
      </w:tr>
      <w:tr w:rsidR="008D2B18" w:rsidRPr="008800BE" w14:paraId="6C46D44C" w14:textId="77777777" w:rsidTr="00365501">
        <w:trPr>
          <w:trHeight w:val="320"/>
        </w:trPr>
        <w:tc>
          <w:tcPr>
            <w:tcW w:w="804" w:type="dxa"/>
            <w:shd w:val="clear" w:color="auto" w:fill="auto"/>
            <w:noWrap/>
            <w:vAlign w:val="center"/>
            <w:hideMark/>
          </w:tcPr>
          <w:p w14:paraId="6369D18B"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6D98A406" w14:textId="77777777" w:rsidR="008D2B18" w:rsidRPr="0088521E" w:rsidRDefault="008D2B18" w:rsidP="008D2B18">
            <w:pPr>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13D974EA" w14:textId="77777777" w:rsidR="008D2B18" w:rsidRPr="008800BE" w:rsidRDefault="008D2B18" w:rsidP="008D2B18">
            <w:pPr>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1866FCDE" w14:textId="77777777" w:rsidR="008D2B18" w:rsidRPr="0088521E" w:rsidRDefault="008D2B18" w:rsidP="008D2B18">
            <w:pPr>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1FF8B8B" w14:textId="77777777" w:rsidR="008D2B18" w:rsidRPr="008800BE" w:rsidRDefault="008D2B18" w:rsidP="008D2B18">
            <w:pPr>
              <w:jc w:val="center"/>
              <w:rPr>
                <w:color w:val="000000"/>
                <w:sz w:val="22"/>
                <w:szCs w:val="22"/>
              </w:rPr>
            </w:pPr>
            <w:r w:rsidRPr="0088521E">
              <w:rPr>
                <w:color w:val="000000"/>
                <w:sz w:val="22"/>
                <w:szCs w:val="22"/>
              </w:rPr>
              <w:t>14.59%</w:t>
            </w:r>
          </w:p>
        </w:tc>
        <w:tc>
          <w:tcPr>
            <w:tcW w:w="2055" w:type="dxa"/>
            <w:vAlign w:val="center"/>
          </w:tcPr>
          <w:p w14:paraId="0399247F" w14:textId="77777777" w:rsidR="008D2B18" w:rsidRPr="009F2617" w:rsidRDefault="008D2B18" w:rsidP="008D2B18">
            <w:pPr>
              <w:jc w:val="center"/>
              <w:rPr>
                <w:color w:val="000000"/>
                <w:sz w:val="22"/>
                <w:szCs w:val="22"/>
              </w:rPr>
            </w:pPr>
            <w:r w:rsidRPr="009F2617">
              <w:rPr>
                <w:color w:val="000000"/>
                <w:sz w:val="22"/>
                <w:szCs w:val="22"/>
              </w:rPr>
              <w:t>41.84%</w:t>
            </w:r>
          </w:p>
        </w:tc>
        <w:tc>
          <w:tcPr>
            <w:tcW w:w="241" w:type="dxa"/>
          </w:tcPr>
          <w:p w14:paraId="2519DD2D" w14:textId="77777777" w:rsidR="008D2B18" w:rsidRDefault="008D2B18" w:rsidP="008D2B18">
            <w:pPr>
              <w:jc w:val="center"/>
              <w:rPr>
                <w:rFonts w:ascii="Calibri" w:hAnsi="Calibri"/>
                <w:color w:val="000000"/>
              </w:rPr>
            </w:pPr>
          </w:p>
        </w:tc>
      </w:tr>
      <w:tr w:rsidR="008D2B18" w:rsidRPr="008800BE" w14:paraId="550CE215" w14:textId="77777777" w:rsidTr="00365501">
        <w:trPr>
          <w:trHeight w:val="320"/>
        </w:trPr>
        <w:tc>
          <w:tcPr>
            <w:tcW w:w="804" w:type="dxa"/>
            <w:shd w:val="clear" w:color="auto" w:fill="auto"/>
            <w:noWrap/>
            <w:vAlign w:val="center"/>
            <w:hideMark/>
          </w:tcPr>
          <w:p w14:paraId="744B565A"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093CA685" w14:textId="77777777" w:rsidR="008D2B18" w:rsidRPr="0088521E" w:rsidRDefault="008D2B18" w:rsidP="008D2B18">
            <w:pPr>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76CCFE7A" w14:textId="77777777" w:rsidR="008D2B18" w:rsidRPr="008800BE" w:rsidRDefault="008D2B18" w:rsidP="008D2B18">
            <w:pPr>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314B7712" w14:textId="77777777" w:rsidR="008D2B18" w:rsidRPr="0088521E" w:rsidRDefault="008D2B18" w:rsidP="008D2B18">
            <w:pPr>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723C4FB" w14:textId="77777777" w:rsidR="008D2B18" w:rsidRPr="008800BE" w:rsidRDefault="008D2B18" w:rsidP="008D2B18">
            <w:pPr>
              <w:jc w:val="center"/>
              <w:rPr>
                <w:color w:val="000000"/>
                <w:sz w:val="22"/>
                <w:szCs w:val="22"/>
              </w:rPr>
            </w:pPr>
            <w:r w:rsidRPr="0088521E">
              <w:rPr>
                <w:color w:val="000000"/>
                <w:sz w:val="22"/>
                <w:szCs w:val="22"/>
              </w:rPr>
              <w:t>19.42%</w:t>
            </w:r>
          </w:p>
        </w:tc>
        <w:tc>
          <w:tcPr>
            <w:tcW w:w="2055" w:type="dxa"/>
            <w:vAlign w:val="center"/>
          </w:tcPr>
          <w:p w14:paraId="7248AA0C" w14:textId="77777777" w:rsidR="008D2B18" w:rsidRPr="009F2617" w:rsidRDefault="008D2B18" w:rsidP="008D2B18">
            <w:pPr>
              <w:jc w:val="center"/>
              <w:rPr>
                <w:color w:val="000000"/>
                <w:sz w:val="22"/>
                <w:szCs w:val="22"/>
              </w:rPr>
            </w:pPr>
            <w:r w:rsidRPr="009F2617">
              <w:rPr>
                <w:color w:val="000000"/>
                <w:sz w:val="22"/>
                <w:szCs w:val="22"/>
              </w:rPr>
              <w:t>155.01%</w:t>
            </w:r>
          </w:p>
        </w:tc>
        <w:tc>
          <w:tcPr>
            <w:tcW w:w="241" w:type="dxa"/>
          </w:tcPr>
          <w:p w14:paraId="68B07888" w14:textId="77777777" w:rsidR="008D2B18" w:rsidRDefault="008D2B18" w:rsidP="008D2B18">
            <w:pPr>
              <w:jc w:val="center"/>
              <w:rPr>
                <w:rFonts w:ascii="Calibri" w:hAnsi="Calibri"/>
                <w:color w:val="000000"/>
              </w:rPr>
            </w:pPr>
          </w:p>
        </w:tc>
      </w:tr>
      <w:tr w:rsidR="008D2B18" w:rsidRPr="008800BE" w14:paraId="27198304" w14:textId="77777777" w:rsidTr="00365501">
        <w:trPr>
          <w:trHeight w:val="320"/>
        </w:trPr>
        <w:tc>
          <w:tcPr>
            <w:tcW w:w="804" w:type="dxa"/>
            <w:shd w:val="clear" w:color="auto" w:fill="auto"/>
            <w:noWrap/>
            <w:vAlign w:val="center"/>
            <w:hideMark/>
          </w:tcPr>
          <w:p w14:paraId="6A4A0FF3"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3652D2B1" w14:textId="77777777" w:rsidR="008D2B18" w:rsidRPr="0088521E" w:rsidRDefault="008D2B18" w:rsidP="008D2B18">
            <w:pPr>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22699BFB" w14:textId="77777777" w:rsidR="008D2B18" w:rsidRPr="008800BE" w:rsidRDefault="008D2B18" w:rsidP="008D2B18">
            <w:pPr>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4891B131" w14:textId="77777777" w:rsidR="008D2B18" w:rsidRPr="0088521E" w:rsidRDefault="008D2B18" w:rsidP="008D2B18">
            <w:pPr>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184789CF" w14:textId="77777777" w:rsidR="008D2B18" w:rsidRPr="008800BE" w:rsidRDefault="008D2B18" w:rsidP="008D2B18">
            <w:pPr>
              <w:jc w:val="center"/>
              <w:rPr>
                <w:color w:val="000000"/>
                <w:sz w:val="22"/>
                <w:szCs w:val="22"/>
              </w:rPr>
            </w:pPr>
            <w:r w:rsidRPr="0088521E">
              <w:rPr>
                <w:color w:val="000000"/>
                <w:sz w:val="22"/>
                <w:szCs w:val="22"/>
              </w:rPr>
              <w:t>3.44%</w:t>
            </w:r>
          </w:p>
        </w:tc>
        <w:tc>
          <w:tcPr>
            <w:tcW w:w="2055" w:type="dxa"/>
            <w:vAlign w:val="center"/>
          </w:tcPr>
          <w:p w14:paraId="0B7E77FC" w14:textId="77777777" w:rsidR="008D2B18" w:rsidRPr="009F2617" w:rsidRDefault="008D2B18" w:rsidP="008D2B18">
            <w:pPr>
              <w:jc w:val="center"/>
              <w:rPr>
                <w:color w:val="000000"/>
                <w:sz w:val="22"/>
                <w:szCs w:val="22"/>
              </w:rPr>
            </w:pPr>
            <w:r w:rsidRPr="009F2617">
              <w:rPr>
                <w:color w:val="000000"/>
                <w:sz w:val="22"/>
                <w:szCs w:val="22"/>
              </w:rPr>
              <w:t>105.41%</w:t>
            </w:r>
          </w:p>
        </w:tc>
        <w:tc>
          <w:tcPr>
            <w:tcW w:w="241" w:type="dxa"/>
          </w:tcPr>
          <w:p w14:paraId="0DCDB15A" w14:textId="77777777" w:rsidR="008D2B18" w:rsidRDefault="008D2B18" w:rsidP="008D2B18">
            <w:pPr>
              <w:jc w:val="center"/>
              <w:rPr>
                <w:rFonts w:ascii="Calibri" w:hAnsi="Calibri"/>
                <w:color w:val="000000"/>
              </w:rPr>
            </w:pPr>
          </w:p>
        </w:tc>
      </w:tr>
      <w:tr w:rsidR="008D2B18" w:rsidRPr="008800BE" w14:paraId="4B49A154" w14:textId="77777777" w:rsidTr="00365501">
        <w:trPr>
          <w:trHeight w:val="320"/>
        </w:trPr>
        <w:tc>
          <w:tcPr>
            <w:tcW w:w="804" w:type="dxa"/>
            <w:shd w:val="clear" w:color="auto" w:fill="auto"/>
            <w:noWrap/>
            <w:vAlign w:val="center"/>
            <w:hideMark/>
          </w:tcPr>
          <w:p w14:paraId="18C40892"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338993E5" w14:textId="77777777" w:rsidR="008D2B18" w:rsidRPr="0088521E" w:rsidRDefault="008D2B18" w:rsidP="008D2B18">
            <w:pPr>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3FFB7D47" w14:textId="77777777" w:rsidR="008D2B18" w:rsidRPr="008800BE" w:rsidRDefault="008D2B18" w:rsidP="008D2B18">
            <w:pPr>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2E01D267" w14:textId="77777777" w:rsidR="008D2B18" w:rsidRPr="0088521E" w:rsidRDefault="008D2B18" w:rsidP="008D2B18">
            <w:pPr>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16F18972" w14:textId="77777777" w:rsidR="008D2B18" w:rsidRPr="008800BE" w:rsidRDefault="008D2B18" w:rsidP="008D2B18">
            <w:pPr>
              <w:jc w:val="center"/>
              <w:rPr>
                <w:color w:val="000000"/>
                <w:sz w:val="22"/>
                <w:szCs w:val="22"/>
              </w:rPr>
            </w:pPr>
            <w:r w:rsidRPr="0088521E">
              <w:rPr>
                <w:color w:val="000000"/>
                <w:sz w:val="22"/>
                <w:szCs w:val="22"/>
              </w:rPr>
              <w:t>4.56%</w:t>
            </w:r>
          </w:p>
        </w:tc>
        <w:tc>
          <w:tcPr>
            <w:tcW w:w="2055" w:type="dxa"/>
            <w:vAlign w:val="center"/>
          </w:tcPr>
          <w:p w14:paraId="4B328D97" w14:textId="77777777" w:rsidR="008D2B18" w:rsidRPr="009F2617" w:rsidRDefault="008D2B18" w:rsidP="008D2B18">
            <w:pPr>
              <w:jc w:val="center"/>
              <w:rPr>
                <w:color w:val="000000"/>
                <w:sz w:val="22"/>
                <w:szCs w:val="22"/>
              </w:rPr>
            </w:pPr>
            <w:r w:rsidRPr="009F2617">
              <w:rPr>
                <w:color w:val="000000"/>
                <w:sz w:val="22"/>
                <w:szCs w:val="22"/>
              </w:rPr>
              <w:t>158.69%</w:t>
            </w:r>
          </w:p>
        </w:tc>
        <w:tc>
          <w:tcPr>
            <w:tcW w:w="241" w:type="dxa"/>
          </w:tcPr>
          <w:p w14:paraId="6D6EB604" w14:textId="77777777" w:rsidR="008D2B18" w:rsidRDefault="008D2B18" w:rsidP="008D2B18">
            <w:pPr>
              <w:jc w:val="center"/>
              <w:rPr>
                <w:rFonts w:ascii="Calibri" w:hAnsi="Calibri"/>
                <w:color w:val="000000"/>
              </w:rPr>
            </w:pPr>
          </w:p>
        </w:tc>
      </w:tr>
      <w:tr w:rsidR="008D2B18" w:rsidRPr="008800BE" w14:paraId="1AB13241" w14:textId="77777777" w:rsidTr="00365501">
        <w:trPr>
          <w:trHeight w:val="320"/>
        </w:trPr>
        <w:tc>
          <w:tcPr>
            <w:tcW w:w="804" w:type="dxa"/>
            <w:shd w:val="clear" w:color="auto" w:fill="auto"/>
            <w:noWrap/>
            <w:vAlign w:val="center"/>
            <w:hideMark/>
          </w:tcPr>
          <w:p w14:paraId="62BEE05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4FB0643C" w14:textId="77777777" w:rsidR="008D2B18" w:rsidRPr="0088521E" w:rsidRDefault="008D2B18" w:rsidP="008D2B18">
            <w:pPr>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3D021F59" w14:textId="77777777" w:rsidR="008D2B18" w:rsidRPr="008800BE" w:rsidRDefault="008D2B18" w:rsidP="008D2B18">
            <w:pPr>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15797319" w14:textId="77777777" w:rsidR="008D2B18" w:rsidRPr="0088521E" w:rsidRDefault="008D2B18" w:rsidP="008D2B18">
            <w:pPr>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6F4150C8" w14:textId="77777777" w:rsidR="008D2B18" w:rsidRPr="008800BE" w:rsidRDefault="008D2B18" w:rsidP="008D2B18">
            <w:pPr>
              <w:jc w:val="center"/>
              <w:rPr>
                <w:color w:val="000000"/>
                <w:sz w:val="22"/>
                <w:szCs w:val="22"/>
              </w:rPr>
            </w:pPr>
            <w:r w:rsidRPr="0088521E">
              <w:rPr>
                <w:color w:val="000000"/>
                <w:sz w:val="22"/>
                <w:szCs w:val="22"/>
              </w:rPr>
              <w:t>2.29%</w:t>
            </w:r>
          </w:p>
        </w:tc>
        <w:tc>
          <w:tcPr>
            <w:tcW w:w="2055" w:type="dxa"/>
            <w:vAlign w:val="center"/>
          </w:tcPr>
          <w:p w14:paraId="37C50C88" w14:textId="77777777" w:rsidR="008D2B18" w:rsidRPr="009F2617" w:rsidRDefault="008D2B18" w:rsidP="008D2B18">
            <w:pPr>
              <w:jc w:val="center"/>
              <w:rPr>
                <w:color w:val="000000"/>
                <w:sz w:val="22"/>
                <w:szCs w:val="22"/>
              </w:rPr>
            </w:pPr>
            <w:r w:rsidRPr="009F2617">
              <w:rPr>
                <w:color w:val="000000"/>
                <w:sz w:val="22"/>
                <w:szCs w:val="22"/>
              </w:rPr>
              <w:t>60.97%</w:t>
            </w:r>
          </w:p>
        </w:tc>
        <w:tc>
          <w:tcPr>
            <w:tcW w:w="241" w:type="dxa"/>
          </w:tcPr>
          <w:p w14:paraId="1D7E8B42" w14:textId="77777777" w:rsidR="008D2B18" w:rsidRDefault="008D2B18" w:rsidP="008D2B18">
            <w:pPr>
              <w:jc w:val="center"/>
              <w:rPr>
                <w:rFonts w:ascii="Calibri" w:hAnsi="Calibri"/>
                <w:color w:val="000000"/>
              </w:rPr>
            </w:pPr>
          </w:p>
        </w:tc>
      </w:tr>
      <w:tr w:rsidR="008D2B18" w:rsidRPr="008800BE" w14:paraId="51E96AC7" w14:textId="77777777" w:rsidTr="00365501">
        <w:trPr>
          <w:trHeight w:val="320"/>
        </w:trPr>
        <w:tc>
          <w:tcPr>
            <w:tcW w:w="804" w:type="dxa"/>
            <w:shd w:val="clear" w:color="auto" w:fill="auto"/>
            <w:noWrap/>
            <w:vAlign w:val="center"/>
            <w:hideMark/>
          </w:tcPr>
          <w:p w14:paraId="1AE1A1D6"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5D0A4763" w14:textId="77777777" w:rsidR="008D2B18" w:rsidRPr="0088521E" w:rsidRDefault="008D2B18" w:rsidP="008D2B18">
            <w:pPr>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6E618717" w14:textId="77777777" w:rsidR="008D2B18" w:rsidRPr="008800BE" w:rsidRDefault="008D2B18" w:rsidP="008D2B18">
            <w:pPr>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2E886D4D" w14:textId="77777777" w:rsidR="008D2B18" w:rsidRPr="0088521E" w:rsidRDefault="008D2B18" w:rsidP="008D2B18">
            <w:pPr>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42D5E4D6" w14:textId="77777777" w:rsidR="008D2B18" w:rsidRPr="008800BE" w:rsidRDefault="008D2B18" w:rsidP="008D2B18">
            <w:pPr>
              <w:jc w:val="center"/>
              <w:rPr>
                <w:color w:val="000000"/>
                <w:sz w:val="22"/>
                <w:szCs w:val="22"/>
              </w:rPr>
            </w:pPr>
            <w:r w:rsidRPr="0088521E">
              <w:rPr>
                <w:color w:val="000000"/>
                <w:sz w:val="22"/>
                <w:szCs w:val="22"/>
              </w:rPr>
              <w:t>3.38%</w:t>
            </w:r>
          </w:p>
        </w:tc>
        <w:tc>
          <w:tcPr>
            <w:tcW w:w="2055" w:type="dxa"/>
            <w:vAlign w:val="center"/>
          </w:tcPr>
          <w:p w14:paraId="22B8B29F" w14:textId="77777777" w:rsidR="008D2B18" w:rsidRPr="009F2617" w:rsidRDefault="008D2B18" w:rsidP="008D2B18">
            <w:pPr>
              <w:jc w:val="center"/>
              <w:rPr>
                <w:color w:val="000000"/>
                <w:sz w:val="22"/>
                <w:szCs w:val="22"/>
              </w:rPr>
            </w:pPr>
            <w:r w:rsidRPr="009F2617">
              <w:rPr>
                <w:color w:val="000000"/>
                <w:sz w:val="22"/>
                <w:szCs w:val="22"/>
              </w:rPr>
              <w:t>39.43%</w:t>
            </w:r>
          </w:p>
        </w:tc>
        <w:tc>
          <w:tcPr>
            <w:tcW w:w="241" w:type="dxa"/>
          </w:tcPr>
          <w:p w14:paraId="22A93F2D" w14:textId="77777777" w:rsidR="008D2B18" w:rsidRDefault="008D2B18" w:rsidP="008D2B18">
            <w:pPr>
              <w:jc w:val="center"/>
              <w:rPr>
                <w:rFonts w:ascii="Calibri" w:hAnsi="Calibri"/>
                <w:color w:val="000000"/>
              </w:rPr>
            </w:pPr>
          </w:p>
        </w:tc>
      </w:tr>
      <w:tr w:rsidR="008D2B18" w:rsidRPr="008800BE" w14:paraId="5EDAB52C" w14:textId="77777777" w:rsidTr="00365501">
        <w:trPr>
          <w:trHeight w:val="320"/>
        </w:trPr>
        <w:tc>
          <w:tcPr>
            <w:tcW w:w="804" w:type="dxa"/>
            <w:shd w:val="clear" w:color="auto" w:fill="auto"/>
            <w:noWrap/>
            <w:vAlign w:val="center"/>
            <w:hideMark/>
          </w:tcPr>
          <w:p w14:paraId="02B22E70"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08AC1F83" w14:textId="77777777" w:rsidR="008D2B18" w:rsidRPr="0088521E" w:rsidRDefault="008D2B18" w:rsidP="008D2B18">
            <w:pPr>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4E418722" w14:textId="77777777" w:rsidR="008D2B18" w:rsidRPr="008800BE" w:rsidRDefault="008D2B18" w:rsidP="008D2B18">
            <w:pPr>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42EA0A12" w14:textId="77777777" w:rsidR="008D2B18" w:rsidRPr="0088521E" w:rsidRDefault="008D2B18" w:rsidP="008D2B18">
            <w:pPr>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27912038" w14:textId="77777777" w:rsidR="008D2B18" w:rsidRPr="008800BE" w:rsidRDefault="008D2B18" w:rsidP="008D2B18">
            <w:pPr>
              <w:jc w:val="center"/>
              <w:rPr>
                <w:color w:val="000000"/>
                <w:sz w:val="22"/>
                <w:szCs w:val="22"/>
              </w:rPr>
            </w:pPr>
            <w:r w:rsidRPr="0088521E">
              <w:rPr>
                <w:color w:val="000000"/>
                <w:sz w:val="22"/>
                <w:szCs w:val="22"/>
              </w:rPr>
              <w:t>1.30%</w:t>
            </w:r>
          </w:p>
        </w:tc>
        <w:tc>
          <w:tcPr>
            <w:tcW w:w="2055" w:type="dxa"/>
            <w:vAlign w:val="center"/>
          </w:tcPr>
          <w:p w14:paraId="058DC95B" w14:textId="77777777" w:rsidR="008D2B18" w:rsidRPr="009F2617" w:rsidRDefault="008D2B18" w:rsidP="008D2B18">
            <w:pPr>
              <w:jc w:val="center"/>
              <w:rPr>
                <w:color w:val="000000"/>
                <w:sz w:val="22"/>
                <w:szCs w:val="22"/>
              </w:rPr>
            </w:pPr>
            <w:r w:rsidRPr="009F2617">
              <w:rPr>
                <w:color w:val="000000"/>
                <w:sz w:val="22"/>
                <w:szCs w:val="22"/>
              </w:rPr>
              <w:t>26.72%</w:t>
            </w:r>
          </w:p>
        </w:tc>
        <w:tc>
          <w:tcPr>
            <w:tcW w:w="241" w:type="dxa"/>
          </w:tcPr>
          <w:p w14:paraId="2B7266B3" w14:textId="77777777" w:rsidR="008D2B18" w:rsidRDefault="008D2B18" w:rsidP="008D2B18">
            <w:pPr>
              <w:jc w:val="center"/>
              <w:rPr>
                <w:rFonts w:ascii="Calibri" w:hAnsi="Calibri"/>
                <w:color w:val="000000"/>
              </w:rPr>
            </w:pPr>
          </w:p>
        </w:tc>
      </w:tr>
      <w:tr w:rsidR="008D2B18" w:rsidRPr="008800BE" w14:paraId="40DF6168" w14:textId="77777777" w:rsidTr="00365501">
        <w:trPr>
          <w:trHeight w:val="320"/>
        </w:trPr>
        <w:tc>
          <w:tcPr>
            <w:tcW w:w="804" w:type="dxa"/>
            <w:shd w:val="clear" w:color="auto" w:fill="auto"/>
            <w:noWrap/>
            <w:vAlign w:val="center"/>
            <w:hideMark/>
          </w:tcPr>
          <w:p w14:paraId="076532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5041BB7D" w14:textId="77777777" w:rsidR="008D2B18" w:rsidRPr="0088521E" w:rsidRDefault="008D2B18" w:rsidP="008D2B18">
            <w:pPr>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04C28288" w14:textId="77777777" w:rsidR="008D2B18" w:rsidRPr="008800BE" w:rsidRDefault="008D2B18" w:rsidP="008D2B18">
            <w:pPr>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35163FE6" w14:textId="77777777" w:rsidR="008D2B18" w:rsidRPr="0088521E" w:rsidRDefault="008D2B18" w:rsidP="008D2B18">
            <w:pPr>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319E1FA4" w14:textId="77777777" w:rsidR="008D2B18" w:rsidRPr="008800BE" w:rsidRDefault="008D2B18" w:rsidP="008D2B18">
            <w:pPr>
              <w:jc w:val="center"/>
              <w:rPr>
                <w:color w:val="000000"/>
                <w:sz w:val="22"/>
                <w:szCs w:val="22"/>
              </w:rPr>
            </w:pPr>
            <w:r w:rsidRPr="0088521E">
              <w:rPr>
                <w:color w:val="000000"/>
                <w:sz w:val="22"/>
                <w:szCs w:val="22"/>
              </w:rPr>
              <w:t>6.93%</w:t>
            </w:r>
          </w:p>
        </w:tc>
        <w:tc>
          <w:tcPr>
            <w:tcW w:w="2055" w:type="dxa"/>
            <w:vAlign w:val="center"/>
          </w:tcPr>
          <w:p w14:paraId="1A309C30" w14:textId="77777777" w:rsidR="008D2B18" w:rsidRPr="009F2617" w:rsidRDefault="008D2B18" w:rsidP="008D2B18">
            <w:pPr>
              <w:jc w:val="center"/>
              <w:rPr>
                <w:color w:val="000000"/>
                <w:sz w:val="22"/>
                <w:szCs w:val="22"/>
              </w:rPr>
            </w:pPr>
            <w:r w:rsidRPr="009F2617">
              <w:rPr>
                <w:color w:val="000000"/>
                <w:sz w:val="22"/>
                <w:szCs w:val="22"/>
              </w:rPr>
              <w:t>183.33%</w:t>
            </w:r>
          </w:p>
        </w:tc>
        <w:tc>
          <w:tcPr>
            <w:tcW w:w="241" w:type="dxa"/>
          </w:tcPr>
          <w:p w14:paraId="55E4AD76" w14:textId="77777777" w:rsidR="008D2B18" w:rsidRDefault="008D2B18" w:rsidP="008D2B18">
            <w:pPr>
              <w:jc w:val="center"/>
              <w:rPr>
                <w:rFonts w:ascii="Calibri" w:hAnsi="Calibri"/>
                <w:color w:val="000000"/>
              </w:rPr>
            </w:pPr>
          </w:p>
        </w:tc>
      </w:tr>
      <w:tr w:rsidR="008D2B18" w:rsidRPr="008800BE" w14:paraId="36715811" w14:textId="77777777" w:rsidTr="00365501">
        <w:trPr>
          <w:trHeight w:val="320"/>
        </w:trPr>
        <w:tc>
          <w:tcPr>
            <w:tcW w:w="804" w:type="dxa"/>
            <w:shd w:val="clear" w:color="auto" w:fill="auto"/>
            <w:noWrap/>
            <w:vAlign w:val="center"/>
            <w:hideMark/>
          </w:tcPr>
          <w:p w14:paraId="54A8AEF1"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64C3D6C" w14:textId="77777777" w:rsidR="008D2B18" w:rsidRPr="0088521E" w:rsidRDefault="008D2B18" w:rsidP="008D2B18">
            <w:pPr>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15DD4B54" w14:textId="77777777" w:rsidR="008D2B18" w:rsidRPr="008800BE" w:rsidRDefault="008D2B18" w:rsidP="008D2B18">
            <w:pPr>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659F88FD" w14:textId="77777777" w:rsidR="008D2B18" w:rsidRPr="0088521E" w:rsidRDefault="008D2B18" w:rsidP="008D2B18">
            <w:pPr>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345749F2" w14:textId="77777777" w:rsidR="008D2B18" w:rsidRPr="008800BE" w:rsidRDefault="008D2B18" w:rsidP="008D2B18">
            <w:pPr>
              <w:jc w:val="center"/>
              <w:rPr>
                <w:color w:val="000000"/>
                <w:sz w:val="22"/>
                <w:szCs w:val="22"/>
              </w:rPr>
            </w:pPr>
            <w:r w:rsidRPr="0088521E">
              <w:rPr>
                <w:color w:val="000000"/>
                <w:sz w:val="22"/>
                <w:szCs w:val="22"/>
              </w:rPr>
              <w:t>8.80%</w:t>
            </w:r>
          </w:p>
        </w:tc>
        <w:tc>
          <w:tcPr>
            <w:tcW w:w="2055" w:type="dxa"/>
            <w:vAlign w:val="center"/>
          </w:tcPr>
          <w:p w14:paraId="13BCA24E" w14:textId="77777777" w:rsidR="008D2B18" w:rsidRPr="009F2617" w:rsidRDefault="008D2B18" w:rsidP="008D2B18">
            <w:pPr>
              <w:jc w:val="center"/>
              <w:rPr>
                <w:color w:val="000000"/>
                <w:sz w:val="22"/>
                <w:szCs w:val="22"/>
              </w:rPr>
            </w:pPr>
            <w:r w:rsidRPr="009F2617">
              <w:rPr>
                <w:color w:val="000000"/>
                <w:sz w:val="22"/>
                <w:szCs w:val="22"/>
              </w:rPr>
              <w:t>83.08%</w:t>
            </w:r>
          </w:p>
        </w:tc>
        <w:tc>
          <w:tcPr>
            <w:tcW w:w="241" w:type="dxa"/>
          </w:tcPr>
          <w:p w14:paraId="46AB5890" w14:textId="77777777" w:rsidR="008D2B18" w:rsidRDefault="008D2B18" w:rsidP="008D2B18">
            <w:pPr>
              <w:jc w:val="center"/>
              <w:rPr>
                <w:rFonts w:ascii="Calibri" w:hAnsi="Calibri"/>
                <w:color w:val="000000"/>
              </w:rPr>
            </w:pPr>
          </w:p>
        </w:tc>
      </w:tr>
      <w:tr w:rsidR="008D2B18" w:rsidRPr="008800BE" w14:paraId="31E328F6" w14:textId="77777777" w:rsidTr="00365501">
        <w:trPr>
          <w:trHeight w:val="320"/>
        </w:trPr>
        <w:tc>
          <w:tcPr>
            <w:tcW w:w="804" w:type="dxa"/>
            <w:shd w:val="clear" w:color="auto" w:fill="auto"/>
            <w:noWrap/>
            <w:vAlign w:val="center"/>
            <w:hideMark/>
          </w:tcPr>
          <w:p w14:paraId="354C502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4BABC90D" w14:textId="77777777" w:rsidR="008D2B18" w:rsidRPr="0088521E" w:rsidRDefault="008D2B18" w:rsidP="008D2B18">
            <w:pPr>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184CCC3F" w14:textId="77777777" w:rsidR="008D2B18" w:rsidRPr="008800BE" w:rsidRDefault="008D2B18" w:rsidP="008D2B18">
            <w:pPr>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5443C2A" w14:textId="77777777" w:rsidR="008D2B18" w:rsidRPr="0088521E" w:rsidRDefault="008D2B18" w:rsidP="008D2B18">
            <w:pPr>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35C508B3" w14:textId="77777777" w:rsidR="008D2B18" w:rsidRPr="008800BE" w:rsidRDefault="008D2B18" w:rsidP="008D2B18">
            <w:pPr>
              <w:jc w:val="center"/>
              <w:rPr>
                <w:color w:val="000000"/>
                <w:sz w:val="22"/>
                <w:szCs w:val="22"/>
              </w:rPr>
            </w:pPr>
            <w:r w:rsidRPr="0088521E">
              <w:rPr>
                <w:color w:val="000000"/>
                <w:sz w:val="22"/>
                <w:szCs w:val="22"/>
              </w:rPr>
              <w:t>1.92%</w:t>
            </w:r>
          </w:p>
        </w:tc>
        <w:tc>
          <w:tcPr>
            <w:tcW w:w="2055" w:type="dxa"/>
            <w:vAlign w:val="center"/>
          </w:tcPr>
          <w:p w14:paraId="62EB9504" w14:textId="77777777" w:rsidR="008D2B18" w:rsidRPr="009F2617" w:rsidRDefault="008D2B18" w:rsidP="008D2B18">
            <w:pPr>
              <w:jc w:val="center"/>
              <w:rPr>
                <w:color w:val="000000"/>
                <w:sz w:val="22"/>
                <w:szCs w:val="22"/>
              </w:rPr>
            </w:pPr>
            <w:r w:rsidRPr="009F2617">
              <w:rPr>
                <w:color w:val="000000"/>
                <w:sz w:val="22"/>
                <w:szCs w:val="22"/>
              </w:rPr>
              <w:t>61.04%</w:t>
            </w:r>
          </w:p>
        </w:tc>
        <w:tc>
          <w:tcPr>
            <w:tcW w:w="241" w:type="dxa"/>
          </w:tcPr>
          <w:p w14:paraId="02C09A11" w14:textId="77777777" w:rsidR="008D2B18" w:rsidRDefault="008D2B18" w:rsidP="008D2B18">
            <w:pPr>
              <w:jc w:val="center"/>
              <w:rPr>
                <w:rFonts w:ascii="Calibri" w:hAnsi="Calibri"/>
                <w:color w:val="000000"/>
              </w:rPr>
            </w:pPr>
          </w:p>
        </w:tc>
      </w:tr>
      <w:tr w:rsidR="008D2B18" w:rsidRPr="008800BE" w14:paraId="0BAB3553" w14:textId="77777777" w:rsidTr="00365501">
        <w:trPr>
          <w:trHeight w:val="320"/>
        </w:trPr>
        <w:tc>
          <w:tcPr>
            <w:tcW w:w="804" w:type="dxa"/>
            <w:tcBorders>
              <w:bottom w:val="single" w:sz="4" w:space="0" w:color="auto"/>
            </w:tcBorders>
            <w:shd w:val="clear" w:color="auto" w:fill="auto"/>
            <w:noWrap/>
            <w:vAlign w:val="center"/>
            <w:hideMark/>
          </w:tcPr>
          <w:p w14:paraId="72A73457" w14:textId="77777777" w:rsidR="008D2B18" w:rsidRPr="008800BE" w:rsidRDefault="00C35AB5" w:rsidP="008D2B18">
            <w:pPr>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138FEFAF" w14:textId="77777777" w:rsidR="008D2B18" w:rsidRPr="0088521E" w:rsidRDefault="008D2B18" w:rsidP="008D2B18">
            <w:pPr>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13EACCA4" w14:textId="77777777" w:rsidR="008D2B18" w:rsidRPr="008800BE" w:rsidRDefault="008D2B18" w:rsidP="008D2B18">
            <w:pPr>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31B96EAB" w14:textId="77777777" w:rsidR="008D2B18" w:rsidRPr="0088521E" w:rsidRDefault="008D2B18" w:rsidP="008D2B18">
            <w:pPr>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1D76DB7" w14:textId="77777777" w:rsidR="008D2B18" w:rsidRPr="008800BE" w:rsidRDefault="008D2B18" w:rsidP="008D2B18">
            <w:pPr>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3098C5EC" w14:textId="77777777" w:rsidR="008D2B18" w:rsidRPr="009F2617" w:rsidRDefault="008D2B18" w:rsidP="008D2B18">
            <w:pPr>
              <w:jc w:val="center"/>
              <w:rPr>
                <w:color w:val="000000"/>
                <w:sz w:val="22"/>
                <w:szCs w:val="22"/>
              </w:rPr>
            </w:pPr>
            <w:r w:rsidRPr="009F2617">
              <w:rPr>
                <w:color w:val="000000"/>
                <w:sz w:val="22"/>
                <w:szCs w:val="22"/>
              </w:rPr>
              <w:t>114.63%</w:t>
            </w:r>
          </w:p>
        </w:tc>
        <w:tc>
          <w:tcPr>
            <w:tcW w:w="241" w:type="dxa"/>
          </w:tcPr>
          <w:p w14:paraId="6FEDAA4D" w14:textId="77777777" w:rsidR="008D2B18" w:rsidRDefault="008D2B18" w:rsidP="008D2B18">
            <w:pPr>
              <w:jc w:val="center"/>
              <w:rPr>
                <w:rFonts w:ascii="Calibri" w:hAnsi="Calibri"/>
                <w:color w:val="000000"/>
              </w:rPr>
            </w:pPr>
          </w:p>
        </w:tc>
      </w:tr>
      <w:tr w:rsidR="008D2B18" w:rsidRPr="008800BE" w14:paraId="4B27F5F9" w14:textId="77777777" w:rsidTr="00365501">
        <w:trPr>
          <w:trHeight w:val="320"/>
        </w:trPr>
        <w:tc>
          <w:tcPr>
            <w:tcW w:w="804" w:type="dxa"/>
            <w:tcBorders>
              <w:top w:val="single" w:sz="4" w:space="0" w:color="auto"/>
              <w:bottom w:val="single" w:sz="4" w:space="0" w:color="auto"/>
            </w:tcBorders>
            <w:shd w:val="clear" w:color="auto" w:fill="auto"/>
            <w:noWrap/>
            <w:vAlign w:val="center"/>
          </w:tcPr>
          <w:p w14:paraId="4229739D" w14:textId="77777777" w:rsidR="008D2B18" w:rsidRPr="008800BE" w:rsidRDefault="008D2B18" w:rsidP="008D2B18">
            <w:pPr>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4B452C4B" w14:textId="77777777" w:rsidR="008D2B18" w:rsidRPr="00304AE1" w:rsidRDefault="008D2B18" w:rsidP="008D2B18">
            <w:pPr>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37C1266B"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07EBA34D" w14:textId="77777777" w:rsidR="008D2B18" w:rsidRPr="00304AE1" w:rsidRDefault="008D2B18" w:rsidP="008D2B18">
            <w:pPr>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5E47EEF" w14:textId="77777777" w:rsidR="008D2B18" w:rsidRPr="00304AE1" w:rsidRDefault="008D2B18" w:rsidP="008D2B18">
            <w:pPr>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59E69F58" w14:textId="77777777" w:rsidR="008D2B18" w:rsidRPr="00304AE1" w:rsidRDefault="008D2B18" w:rsidP="008D2B18">
            <w:pPr>
              <w:jc w:val="center"/>
              <w:rPr>
                <w:b/>
                <w:bCs/>
                <w:color w:val="000000"/>
                <w:sz w:val="22"/>
                <w:szCs w:val="22"/>
              </w:rPr>
            </w:pPr>
            <w:r w:rsidRPr="00304AE1">
              <w:rPr>
                <w:b/>
                <w:bCs/>
                <w:color w:val="000000"/>
                <w:sz w:val="22"/>
                <w:szCs w:val="22"/>
              </w:rPr>
              <w:t>---</w:t>
            </w:r>
          </w:p>
        </w:tc>
        <w:tc>
          <w:tcPr>
            <w:tcW w:w="241" w:type="dxa"/>
          </w:tcPr>
          <w:p w14:paraId="7F7BCB02" w14:textId="77777777" w:rsidR="008D2B18" w:rsidRDefault="008D2B18" w:rsidP="008D2B18">
            <w:pPr>
              <w:jc w:val="right"/>
              <w:rPr>
                <w:color w:val="000000"/>
                <w:sz w:val="22"/>
                <w:szCs w:val="22"/>
              </w:rPr>
            </w:pPr>
          </w:p>
        </w:tc>
      </w:tr>
      <w:tr w:rsidR="008D2B18" w:rsidRPr="008800BE" w14:paraId="4E14EF4B" w14:textId="77777777" w:rsidTr="00365501">
        <w:trPr>
          <w:trHeight w:val="320"/>
        </w:trPr>
        <w:tc>
          <w:tcPr>
            <w:tcW w:w="9586" w:type="dxa"/>
            <w:gridSpan w:val="7"/>
            <w:tcBorders>
              <w:top w:val="single" w:sz="18" w:space="0" w:color="auto"/>
              <w:bottom w:val="nil"/>
            </w:tcBorders>
            <w:shd w:val="clear" w:color="auto" w:fill="auto"/>
            <w:noWrap/>
          </w:tcPr>
          <w:p w14:paraId="5714412D" w14:textId="77777777" w:rsidR="008D2B18" w:rsidRPr="0011585F" w:rsidRDefault="008D2B18" w:rsidP="008D2B18">
            <w:pPr>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2AA66F9F" w14:textId="2105B435" w:rsidR="008D2B18" w:rsidRPr="00BB5347" w:rsidRDefault="008D2B18" w:rsidP="00BB5347">
            <w:pPr>
              <w:ind w:right="110"/>
              <w:rPr>
                <w:color w:val="000000"/>
                <w:sz w:val="16"/>
                <w:szCs w:val="16"/>
              </w:rPr>
            </w:pPr>
            <w:r w:rsidRPr="0011585F">
              <w:rPr>
                <w:color w:val="000000"/>
                <w:sz w:val="16"/>
                <w:szCs w:val="16"/>
              </w:rPr>
              <w:t xml:space="preserve">*The relative importance term of the average time-series </w:t>
            </w:r>
            <w:proofErr w:type="gramStart"/>
            <w:r w:rsidRPr="0011585F">
              <w:rPr>
                <w:color w:val="000000"/>
                <w:sz w:val="16"/>
                <w:szCs w:val="16"/>
              </w:rPr>
              <w:t>tree</w:t>
            </w:r>
            <w:proofErr w:type="gramEnd"/>
            <w:r w:rsidRPr="0011585F">
              <w:rPr>
                <w:color w:val="000000"/>
                <w:sz w:val="16"/>
                <w:szCs w:val="16"/>
              </w:rPr>
              <w:t xml:space="preserve"> as opposed to the relative importance listed for the average base tree. Normalizes for the fact that the base tree tends to be deeper.</w:t>
            </w:r>
          </w:p>
        </w:tc>
      </w:tr>
    </w:tbl>
    <w:p w14:paraId="02DD90BF" w14:textId="77777777" w:rsidR="008D2B18" w:rsidRDefault="008D2B18" w:rsidP="008D2B18">
      <w:pPr>
        <w:jc w:val="both"/>
        <w:rPr>
          <w:sz w:val="22"/>
          <w:szCs w:val="22"/>
        </w:rPr>
      </w:pPr>
    </w:p>
    <w:p w14:paraId="67659DF5" w14:textId="10FB5795" w:rsidR="008D2B18" w:rsidRDefault="0019178B" w:rsidP="0019178B">
      <w:pPr>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141255">
      <w:pPr>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704020">
      <w:pPr>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4D6D7E">
      <w:pPr>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w:t>
      </w:r>
      <w:r w:rsidR="00C82A47">
        <w:rPr>
          <w:sz w:val="22"/>
          <w:szCs w:val="22"/>
        </w:rPr>
        <w:lastRenderedPageBreak/>
        <w:t xml:space="preserve">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50075B">
      <w:pPr>
        <w:ind w:firstLine="720"/>
        <w:jc w:val="both"/>
        <w:rPr>
          <w:sz w:val="22"/>
          <w:szCs w:val="22"/>
        </w:rPr>
      </w:pPr>
      <w:r>
        <w:rPr>
          <w:sz w:val="22"/>
          <w:szCs w:val="22"/>
        </w:rPr>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BE051C">
      <w:pPr>
        <w:jc w:val="both"/>
        <w:rPr>
          <w:sz w:val="22"/>
          <w:szCs w:val="22"/>
        </w:rPr>
      </w:pPr>
    </w:p>
    <w:p w14:paraId="683FC5DD" w14:textId="77777777" w:rsidR="0040112E" w:rsidRDefault="00BD65C0" w:rsidP="007D237F">
      <w:pPr>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40112E">
      <w:pPr>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4E20D0">
      <w:pPr>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4E20D0">
      <w:pPr>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p w14:paraId="6A48860C" w14:textId="5479CC1A" w:rsidR="0011585F" w:rsidRDefault="00D27C15" w:rsidP="004E20D0">
      <w:pPr>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p>
    <w:p w14:paraId="7B4B5A57" w14:textId="7F95B115" w:rsidR="0011585F" w:rsidRDefault="0011585F" w:rsidP="000B2581">
      <w:pPr>
        <w:jc w:val="both"/>
        <w:rPr>
          <w:sz w:val="22"/>
          <w:szCs w:val="22"/>
        </w:rPr>
      </w:pPr>
      <w:r>
        <w:rPr>
          <w:sz w:val="22"/>
          <w:szCs w:val="22"/>
        </w:rPr>
        <w:tab/>
      </w:r>
      <w:r w:rsidR="003F7879">
        <w:rPr>
          <w:sz w:val="22"/>
          <w:szCs w:val="22"/>
        </w:rPr>
        <w:t>This analysis</w:t>
      </w:r>
      <w:r>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3F7879">
      <w:pPr>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1E7EABE8" w14:textId="4B0BBED1" w:rsidR="0011585F" w:rsidRDefault="003E08AE" w:rsidP="003E08AE">
      <w:pPr>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155D38C4" w14:textId="77777777" w:rsidR="0011585F" w:rsidRDefault="0011585F" w:rsidP="00A22BBB">
      <w:pPr>
        <w:jc w:val="both"/>
        <w:rPr>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0" w:name="OLE_LINK2"/>
            <w:bookmarkStart w:id="1" w:name="OLE_LINK3"/>
            <w:r>
              <w:rPr>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bCs/>
                <w:smallCaps/>
                <w:sz w:val="22"/>
                <w:szCs w:val="22"/>
              </w:rPr>
              <w:lastRenderedPageBreak/>
              <w:t>Relative</w:t>
            </w:r>
            <w:r w:rsidR="0011585F">
              <w:rPr>
                <w:bCs/>
                <w:smallCaps/>
                <w:sz w:val="22"/>
                <w:szCs w:val="22"/>
              </w:rPr>
              <w:t xml:space="preserve"> feature importance from Jan</w:t>
            </w:r>
            <w:r>
              <w:rPr>
                <w:bCs/>
                <w:smallCaps/>
                <w:sz w:val="22"/>
                <w:szCs w:val="22"/>
              </w:rPr>
              <w:t>uary</w:t>
            </w:r>
            <w:r w:rsidR="0011585F">
              <w:rPr>
                <w:bCs/>
                <w:smallCaps/>
                <w:sz w:val="22"/>
                <w:szCs w:val="22"/>
              </w:rPr>
              <w:t xml:space="preserve"> </w:t>
            </w:r>
            <w:r>
              <w:rPr>
                <w:bCs/>
                <w:smallCaps/>
                <w:sz w:val="22"/>
                <w:szCs w:val="22"/>
              </w:rPr>
              <w:t>2000</w:t>
            </w:r>
            <w:r w:rsidR="0011585F">
              <w:rPr>
                <w:bCs/>
                <w:smallCaps/>
                <w:sz w:val="22"/>
                <w:szCs w:val="22"/>
              </w:rPr>
              <w:t xml:space="preserve"> to January 2020</w:t>
            </w:r>
            <w:r>
              <w:rPr>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sz w:val="22"/>
                <w:szCs w:val="22"/>
              </w:rPr>
            </w:pPr>
            <w:r>
              <w:rPr>
                <w:noProof/>
              </w:rPr>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889F1F3" w:rsidR="0011585F" w:rsidRDefault="00D370B4" w:rsidP="00D370B4">
            <w:pPr>
              <w:rPr>
                <w:noProof/>
              </w:rPr>
            </w:pPr>
            <w:r w:rsidRPr="00150FEF">
              <w:rPr>
                <w:bCs/>
                <w:smallCaps/>
                <w:sz w:val="16"/>
                <w:szCs w:val="16"/>
              </w:rPr>
              <w:t xml:space="preserve">Notes: </w:t>
            </w:r>
            <w:r>
              <w:rPr>
                <w:sz w:val="16"/>
                <w:szCs w:val="16"/>
              </w:rPr>
              <w:t xml:space="preserve">This chart relies on the </w:t>
            </w:r>
            <w:r w:rsidR="00B27186">
              <w:rPr>
                <w:sz w:val="16"/>
                <w:szCs w:val="16"/>
              </w:rPr>
              <w:t>modified random forest</w:t>
            </w:r>
            <w:r>
              <w:rPr>
                <w:sz w:val="16"/>
                <w:szCs w:val="16"/>
              </w:rPr>
              <w:t xml:space="preserve">, with no data sampling. It </w:t>
            </w:r>
            <w:r w:rsidR="0089282E">
              <w:rPr>
                <w:sz w:val="16"/>
                <w:szCs w:val="16"/>
              </w:rPr>
              <w:t>displays the three most important features for each month, with a measure of their relative importance</w:t>
            </w:r>
            <w:r w:rsidR="007E2580">
              <w:rPr>
                <w:sz w:val="16"/>
                <w:szCs w:val="16"/>
              </w:rPr>
              <w:t>. The data displayed is a 12-month moving average.</w:t>
            </w:r>
          </w:p>
        </w:tc>
      </w:tr>
      <w:bookmarkEnd w:id="0"/>
      <w:bookmarkEnd w:id="1"/>
    </w:tbl>
    <w:p w14:paraId="60A58957" w14:textId="44F8CCC9" w:rsidR="000E2CBD" w:rsidRDefault="000E2CBD" w:rsidP="000E2CBD">
      <w:pPr>
        <w:jc w:val="both"/>
        <w:rPr>
          <w:sz w:val="22"/>
          <w:szCs w:val="22"/>
        </w:rPr>
      </w:pPr>
    </w:p>
    <w:p w14:paraId="23154ED9" w14:textId="51C6A474" w:rsidR="000E2CBD" w:rsidRDefault="000E2CBD" w:rsidP="0035293F">
      <w:pPr>
        <w:jc w:val="both"/>
        <w:rPr>
          <w:sz w:val="22"/>
          <w:szCs w:val="22"/>
        </w:rPr>
      </w:pPr>
    </w:p>
    <w:p w14:paraId="0BB4BD66" w14:textId="77777777" w:rsidR="00C133EA" w:rsidRDefault="00C133EA" w:rsidP="00682007">
      <w:pPr>
        <w:jc w:val="both"/>
        <w:rPr>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sz w:val="22"/>
          <w:szCs w:val="22"/>
        </w:rPr>
      </w:pPr>
    </w:p>
    <w:p w14:paraId="649F64A9" w14:textId="5170CF3D" w:rsidR="00780449" w:rsidRDefault="00270641" w:rsidP="00780449">
      <w:pPr>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682007">
      <w:pPr>
        <w:ind w:left="360"/>
        <w:jc w:val="both"/>
        <w:rPr>
          <w:sz w:val="22"/>
          <w:szCs w:val="22"/>
        </w:rPr>
      </w:pPr>
    </w:p>
    <w:p w14:paraId="63970078" w14:textId="74F36817" w:rsidR="00E90264" w:rsidRDefault="00E90264" w:rsidP="00E90264">
      <w:pPr>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90264">
      <w:pPr>
        <w:jc w:val="both"/>
        <w:rPr>
          <w:i/>
          <w:iCs/>
          <w:sz w:val="22"/>
          <w:szCs w:val="22"/>
        </w:rPr>
      </w:pPr>
    </w:p>
    <w:p w14:paraId="1117C2BD" w14:textId="0941B09A" w:rsidR="00780449" w:rsidRPr="00780449" w:rsidRDefault="00780449" w:rsidP="00E70B4F">
      <w:pPr>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5CB4ECEB" w14:textId="77777777" w:rsidR="00780449" w:rsidRDefault="00780449" w:rsidP="00E90264">
      <w:pPr>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9479FD">
            <w:pPr>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9479FD">
            <w:pPr>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9479FD">
            <w:pPr>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9479FD">
            <w:pPr>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9479FD">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9479FD">
            <w:pPr>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9479FD">
            <w:pPr>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9479FD">
            <w:pPr>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9479FD">
            <w:pPr>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9479FD">
            <w:pPr>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9479FD">
            <w:pPr>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9479FD">
            <w:pPr>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9479FD">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9479FD">
            <w:pPr>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9479FD">
            <w:pPr>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9479FD">
            <w:pPr>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9479FD">
            <w:pPr>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9479FD">
            <w:pPr>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9479FD">
            <w:pPr>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B839B4">
            <w:pPr>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B839B4">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B839B4">
            <w:pPr>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B839B4">
            <w:pPr>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B839B4">
            <w:pPr>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B839B4">
            <w:pPr>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B839B4">
            <w:pPr>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B839B4">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B839B4">
            <w:pPr>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B839B4">
            <w:pPr>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B839B4">
            <w:pPr>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B839B4">
            <w:pPr>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B839B4">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B839B4">
            <w:pPr>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B839B4">
            <w:pPr>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B839B4">
            <w:pPr>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B839B4">
            <w:pPr>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B839B4">
            <w:pPr>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B839B4">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B839B4">
            <w:pPr>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B839B4">
            <w:pPr>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B839B4">
            <w:pPr>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B839B4">
            <w:pPr>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B839B4">
            <w:pPr>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9479FD">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9479FD">
            <w:pPr>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9479FD">
            <w:pPr>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9479FD">
            <w:pPr>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9479FD">
            <w:pPr>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9479FD">
            <w:pPr>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9479FD">
            <w:pPr>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B839B4">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B839B4">
            <w:pPr>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B839B4">
            <w:pPr>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B839B4">
            <w:pPr>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B839B4">
            <w:pPr>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B839B4">
            <w:pPr>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B839B4">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B839B4">
            <w:pPr>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B839B4">
            <w:pPr>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B839B4">
            <w:pPr>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B839B4">
            <w:pPr>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B839B4">
            <w:pPr>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B839B4">
            <w:pPr>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B839B4">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B839B4">
            <w:pPr>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B839B4">
            <w:pPr>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B839B4">
            <w:pPr>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B839B4">
            <w:pPr>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B839B4">
            <w:pPr>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B839B4">
            <w:pPr>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B839B4">
            <w:pPr>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9479FD">
            <w:pPr>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9479FD">
            <w:pPr>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9479FD">
            <w:pPr>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9479FD">
            <w:pPr>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9479FD">
            <w:pPr>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9479FD">
            <w:pPr>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9479FD">
            <w:pPr>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9479FD">
            <w:pPr>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9479FD">
            <w:pPr>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9479FD">
            <w:pPr>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9479FD">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9479FD">
            <w:pPr>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9479FD">
            <w:pPr>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9479FD">
            <w:pPr>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9479FD">
            <w:pPr>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77777777" w:rsidR="009479FD" w:rsidRPr="00CD4B2C" w:rsidRDefault="009479FD" w:rsidP="009479FD">
            <w:pPr>
              <w:contextualSpacing/>
              <w:jc w:val="center"/>
              <w:rPr>
                <w:sz w:val="20"/>
                <w:szCs w:val="20"/>
              </w:rPr>
            </w:pPr>
            <w:r>
              <w:rPr>
                <w:sz w:val="20"/>
                <w:szCs w:val="20"/>
              </w:rPr>
              <w:t>Naïve forecast</w:t>
            </w:r>
          </w:p>
        </w:tc>
        <w:tc>
          <w:tcPr>
            <w:tcW w:w="136" w:type="dxa"/>
            <w:tcBorders>
              <w:top w:val="nil"/>
              <w:left w:val="nil"/>
              <w:bottom w:val="nil"/>
              <w:right w:val="nil"/>
            </w:tcBorders>
          </w:tcPr>
          <w:p w14:paraId="369C6E28" w14:textId="77777777" w:rsidR="009479FD" w:rsidRDefault="009479FD" w:rsidP="009479FD">
            <w:pPr>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B839B4">
            <w:pPr>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B839B4">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B839B4">
            <w:pPr>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B839B4">
            <w:pPr>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B839B4">
            <w:pPr>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B839B4">
            <w:pPr>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B839B4">
            <w:pPr>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B839B4">
            <w:pPr>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59CDFF04" w:rsidR="009479FD" w:rsidRDefault="009479FD" w:rsidP="009479FD">
            <w:pPr>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xml:space="preserve">,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90264">
      <w:pPr>
        <w:jc w:val="both"/>
        <w:rPr>
          <w:i/>
          <w:iCs/>
          <w:sz w:val="22"/>
          <w:szCs w:val="22"/>
        </w:rPr>
      </w:pPr>
    </w:p>
    <w:p w14:paraId="7652B888" w14:textId="51FD493A" w:rsidR="00E90264" w:rsidRDefault="004312AE" w:rsidP="00E90264">
      <w:pPr>
        <w:jc w:val="both"/>
        <w:rPr>
          <w:sz w:val="22"/>
          <w:szCs w:val="22"/>
        </w:rPr>
      </w:pPr>
      <w:r>
        <w:rPr>
          <w:i/>
          <w:iCs/>
          <w:sz w:val="22"/>
          <w:szCs w:val="22"/>
        </w:rPr>
        <w:t xml:space="preserve">Different horizons. </w:t>
      </w:r>
      <w:r w:rsidR="00780449">
        <w:rPr>
          <w:sz w:val="22"/>
          <w:szCs w:val="22"/>
        </w:rPr>
        <w:t>T</w:t>
      </w:r>
      <w:r w:rsidR="00D0577F">
        <w:rPr>
          <w:sz w:val="22"/>
          <w:szCs w:val="22"/>
        </w:rPr>
        <w:t xml:space="preserve">he </w:t>
      </w:r>
      <w:r w:rsidR="00B27186">
        <w:rPr>
          <w:sz w:val="22"/>
          <w:szCs w:val="22"/>
        </w:rPr>
        <w:t>modified random forest</w:t>
      </w:r>
      <w:r w:rsidR="00780449">
        <w:rPr>
          <w:sz w:val="22"/>
          <w:szCs w:val="22"/>
        </w:rPr>
        <w:t xml:space="preserve"> outperforms </w:t>
      </w:r>
      <w:r w:rsidR="00392324">
        <w:rPr>
          <w:sz w:val="22"/>
          <w:szCs w:val="22"/>
        </w:rPr>
        <w:t>the ARIMA</w:t>
      </w:r>
      <w:r w:rsidR="00275C9A">
        <w:rPr>
          <w:sz w:val="22"/>
          <w:szCs w:val="22"/>
        </w:rPr>
        <w:t>(AIC)</w:t>
      </w:r>
      <w:r w:rsidR="00392324">
        <w:rPr>
          <w:sz w:val="22"/>
          <w:szCs w:val="22"/>
        </w:rPr>
        <w:t xml:space="preserve"> </w:t>
      </w:r>
      <w:r w:rsidR="00F1333C">
        <w:rPr>
          <w:sz w:val="22"/>
          <w:szCs w:val="22"/>
        </w:rPr>
        <w:t>when</w:t>
      </w:r>
      <w:r w:rsidR="00780449">
        <w:rPr>
          <w:sz w:val="22"/>
          <w:szCs w:val="22"/>
        </w:rPr>
        <w:t xml:space="preserve"> forecasting US monthly inflation at the 3-, 6-, and 12-month horizons</w:t>
      </w:r>
      <w:r w:rsidR="00392324">
        <w:rPr>
          <w:sz w:val="22"/>
          <w:szCs w:val="22"/>
        </w:rPr>
        <w:t>.</w:t>
      </w:r>
      <w:r w:rsidR="000847E0">
        <w:rPr>
          <w:sz w:val="22"/>
          <w:szCs w:val="22"/>
        </w:rPr>
        <w:t xml:space="preserve"> This result is encouraging, but expected, given that the model was designed with US monthly inflation in mind</w:t>
      </w:r>
      <w:r w:rsidR="00494C4C">
        <w:rPr>
          <w:sz w:val="22"/>
          <w:szCs w:val="22"/>
        </w:rPr>
        <w:t>:</w:t>
      </w:r>
      <w:r w:rsidR="000847E0">
        <w:rPr>
          <w:sz w:val="22"/>
          <w:szCs w:val="22"/>
        </w:rPr>
        <w:t xml:space="preserve"> </w:t>
      </w:r>
      <w:r w:rsidR="00494C4C">
        <w:rPr>
          <w:sz w:val="22"/>
          <w:szCs w:val="22"/>
        </w:rPr>
        <w:t>t</w:t>
      </w:r>
      <w:r w:rsidR="000847E0">
        <w:rPr>
          <w:sz w:val="22"/>
          <w:szCs w:val="22"/>
        </w:rPr>
        <w:t xml:space="preserve">he change in horizon does not affect the underlying process, </w:t>
      </w:r>
      <w:r w:rsidR="00CD4CD2">
        <w:rPr>
          <w:sz w:val="22"/>
          <w:szCs w:val="22"/>
        </w:rPr>
        <w:t>so it should not affect</w:t>
      </w:r>
      <w:r w:rsidR="000847E0">
        <w:rPr>
          <w:sz w:val="22"/>
          <w:szCs w:val="22"/>
        </w:rPr>
        <w:t xml:space="preserve"> the relative success of the forest model as compared with the </w:t>
      </w:r>
      <w:r w:rsidR="00F761D4">
        <w:rPr>
          <w:sz w:val="22"/>
          <w:szCs w:val="22"/>
        </w:rPr>
        <w:t xml:space="preserve">ARIMA(AIC) </w:t>
      </w:r>
      <w:r w:rsidR="000847E0">
        <w:rPr>
          <w:sz w:val="22"/>
          <w:szCs w:val="22"/>
        </w:rPr>
        <w:t>model.</w:t>
      </w:r>
    </w:p>
    <w:p w14:paraId="19C4155C" w14:textId="2FEA8C9C" w:rsidR="00E90264" w:rsidRDefault="00E90264" w:rsidP="00E90264">
      <w:pPr>
        <w:jc w:val="both"/>
        <w:rPr>
          <w:i/>
          <w:iCs/>
          <w:sz w:val="22"/>
          <w:szCs w:val="22"/>
        </w:rPr>
      </w:pPr>
    </w:p>
    <w:p w14:paraId="338235BF" w14:textId="5983730B" w:rsidR="00E90264" w:rsidRDefault="004312AE" w:rsidP="004312AE">
      <w:pPr>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4079E9">
      <w:pPr>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1943AF">
      <w:pPr>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044186">
      <w:pPr>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90264">
      <w:pPr>
        <w:jc w:val="both"/>
        <w:rPr>
          <w:sz w:val="22"/>
          <w:szCs w:val="22"/>
        </w:rPr>
      </w:pPr>
    </w:p>
    <w:p w14:paraId="3367A5A9" w14:textId="1E842148" w:rsidR="00B64C5E" w:rsidRPr="00FD3F6F" w:rsidRDefault="00BC6098" w:rsidP="00204E06">
      <w:pPr>
        <w:jc w:val="both"/>
        <w:rPr>
          <w:sz w:val="22"/>
          <w:szCs w:val="22"/>
        </w:rPr>
      </w:pPr>
      <w:r>
        <w:rPr>
          <w:i/>
          <w:iCs/>
          <w:sz w:val="22"/>
          <w:szCs w:val="22"/>
        </w:rPr>
        <w:lastRenderedPageBreak/>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w:t>
      </w:r>
      <w:proofErr w:type="spellStart"/>
      <w:r w:rsidR="004654E0">
        <w:rPr>
          <w:sz w:val="22"/>
          <w:szCs w:val="22"/>
        </w:rPr>
        <w:t>lags</w:t>
      </w:r>
      <w:proofErr w:type="spellEnd"/>
      <w:r w:rsidR="004654E0">
        <w:rPr>
          <w:sz w:val="22"/>
          <w:szCs w:val="22"/>
        </w:rPr>
        <w:t xml:space="preserve">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682007">
      <w:pPr>
        <w:jc w:val="both"/>
        <w:rPr>
          <w:sz w:val="22"/>
          <w:szCs w:val="22"/>
        </w:rPr>
      </w:pPr>
    </w:p>
    <w:p w14:paraId="19F2D16B" w14:textId="07491A93" w:rsidR="00473355"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593E7E">
      <w:pPr>
        <w:jc w:val="both"/>
        <w:rPr>
          <w:i/>
          <w:iCs/>
          <w:sz w:val="22"/>
          <w:szCs w:val="22"/>
        </w:rPr>
      </w:pPr>
    </w:p>
    <w:p w14:paraId="585E48B0" w14:textId="04378E78" w:rsidR="00AE75C5"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AE75C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sz w:val="22"/>
          <w:szCs w:val="22"/>
        </w:rPr>
      </w:pPr>
    </w:p>
    <w:p w14:paraId="23080DFA" w14:textId="6536014A" w:rsidR="00E90264" w:rsidRDefault="00E90264" w:rsidP="00916A2A">
      <w:pPr>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916A2A">
      <w:pPr>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874F16">
      <w:pPr>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7B4FE5">
      <w:pPr>
        <w:spacing w:after="160"/>
      </w:pPr>
    </w:p>
    <w:p w14:paraId="3644AA72" w14:textId="77777777" w:rsidR="00597293" w:rsidRPr="00BC7E31" w:rsidRDefault="00597293" w:rsidP="007B4FE5">
      <w:pPr>
        <w:spacing w:after="160"/>
      </w:pPr>
    </w:p>
    <w:p w14:paraId="28B3B1C1" w14:textId="1A449DBB" w:rsidR="00AF1A7B" w:rsidRPr="00A324D6" w:rsidRDefault="001F6257" w:rsidP="00F2427F">
      <w:pPr>
        <w:autoSpaceDE w:val="0"/>
        <w:autoSpaceDN w:val="0"/>
        <w:adjustRightInd w:val="0"/>
        <w:spacing w:after="120"/>
        <w:ind w:left="720" w:hanging="720"/>
        <w:rPr>
          <w:sz w:val="22"/>
          <w:szCs w:val="22"/>
        </w:rPr>
      </w:pPr>
      <w:r>
        <w:rPr>
          <w:sz w:val="22"/>
          <w:szCs w:val="22"/>
        </w:rPr>
        <w:lastRenderedPageBreak/>
        <w:t>REFERENCES</w:t>
      </w:r>
    </w:p>
    <w:p w14:paraId="28A98B8C" w14:textId="4648727F" w:rsidR="00912E3A" w:rsidRPr="000C4758" w:rsidRDefault="00912E3A" w:rsidP="000C4758">
      <w:pPr>
        <w:spacing w:after="120"/>
        <w:ind w:left="720" w:hanging="720"/>
        <w:rPr>
          <w:color w:val="000000" w:themeColor="text1"/>
          <w:sz w:val="22"/>
          <w:szCs w:val="22"/>
        </w:rPr>
      </w:pPr>
      <w:proofErr w:type="spellStart"/>
      <w:r w:rsidRPr="000C4758">
        <w:rPr>
          <w:color w:val="000000" w:themeColor="text1"/>
          <w:sz w:val="22"/>
          <w:szCs w:val="22"/>
        </w:rPr>
        <w:t>Bergstra</w:t>
      </w:r>
      <w:proofErr w:type="spellEnd"/>
      <w:r w:rsidRPr="000C4758">
        <w:rPr>
          <w:color w:val="000000" w:themeColor="text1"/>
          <w:sz w:val="22"/>
          <w:szCs w:val="22"/>
        </w:rPr>
        <w:t xml:space="preserve">, James et al., “Algorithms for Hyper-Parameter Optimization,” Proceedings of the 25th Annual Conference on Neural Information Processing Systems, 2011, pp. 2546-2554 vol. 24. </w:t>
      </w:r>
    </w:p>
    <w:p w14:paraId="7BF04001" w14:textId="6F2990EB"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0C4758">
      <w:pPr>
        <w:autoSpaceDE w:val="0"/>
        <w:autoSpaceDN w:val="0"/>
        <w:adjustRightInd w:val="0"/>
        <w:spacing w:after="120"/>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0C4758">
      <w:pPr>
        <w:spacing w:after="120"/>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0C4758">
      <w:pPr>
        <w:spacing w:after="120"/>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0C4758">
      <w:pPr>
        <w:spacing w:after="120"/>
        <w:ind w:left="720" w:hanging="720"/>
        <w:rPr>
          <w:color w:val="000000" w:themeColor="text1"/>
          <w:sz w:val="22"/>
          <w:szCs w:val="22"/>
        </w:rPr>
      </w:pPr>
      <w:r w:rsidRPr="000C4758">
        <w:rPr>
          <w:color w:val="000000" w:themeColor="text1"/>
          <w:sz w:val="22"/>
          <w:szCs w:val="22"/>
          <w:shd w:val="clear" w:color="auto" w:fill="FFFFFF"/>
        </w:rPr>
        <w:t xml:space="preserve">De </w:t>
      </w:r>
      <w:proofErr w:type="spellStart"/>
      <w:r w:rsidRPr="000C4758">
        <w:rPr>
          <w:color w:val="000000" w:themeColor="text1"/>
          <w:sz w:val="22"/>
          <w:szCs w:val="22"/>
          <w:shd w:val="clear" w:color="auto" w:fill="FFFFFF"/>
        </w:rPr>
        <w:t>Baets</w:t>
      </w:r>
      <w:proofErr w:type="spellEnd"/>
      <w:r w:rsidRPr="000C4758">
        <w:rPr>
          <w:color w:val="000000" w:themeColor="text1"/>
          <w:sz w:val="22"/>
          <w:szCs w:val="22"/>
          <w:shd w:val="clear" w:color="auto" w:fill="FFFFFF"/>
        </w:rPr>
        <w:t>, Bernard, et al. “On Estimating Model Accuracy with Repeated Cross-Validation.” </w:t>
      </w:r>
      <w:proofErr w:type="spellStart"/>
      <w:r w:rsidRPr="000C4758">
        <w:rPr>
          <w:i/>
          <w:iCs/>
          <w:color w:val="000000" w:themeColor="text1"/>
          <w:sz w:val="22"/>
          <w:szCs w:val="22"/>
          <w:shd w:val="clear" w:color="auto" w:fill="FFFFFF"/>
        </w:rPr>
        <w:t>BeneLearn</w:t>
      </w:r>
      <w:proofErr w:type="spellEnd"/>
      <w:r w:rsidRPr="000C4758">
        <w:rPr>
          <w:i/>
          <w:iCs/>
          <w:color w:val="000000" w:themeColor="text1"/>
          <w:sz w:val="22"/>
          <w:szCs w:val="22"/>
          <w:shd w:val="clear" w:color="auto" w:fill="FFFFFF"/>
        </w:rPr>
        <w:t xml:space="preserve">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0C4758">
      <w:pPr>
        <w:spacing w:after="120"/>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0C4758">
      <w:pPr>
        <w:spacing w:after="120"/>
        <w:ind w:left="720" w:hanging="720"/>
        <w:rPr>
          <w:color w:val="000000" w:themeColor="text1"/>
          <w:sz w:val="22"/>
          <w:szCs w:val="22"/>
        </w:rPr>
      </w:pPr>
      <w:r w:rsidRPr="000C4758">
        <w:rPr>
          <w:color w:val="000000" w:themeColor="text1"/>
          <w:spacing w:val="-5"/>
          <w:sz w:val="22"/>
          <w:szCs w:val="22"/>
          <w:shd w:val="clear" w:color="auto" w:fill="FFFFFF"/>
        </w:rPr>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0C4758">
      <w:pPr>
        <w:spacing w:after="120"/>
        <w:ind w:left="720" w:hanging="720"/>
        <w:rPr>
          <w:color w:val="000000" w:themeColor="text1"/>
          <w:sz w:val="22"/>
          <w:szCs w:val="22"/>
        </w:rPr>
      </w:pPr>
      <w:r w:rsidRPr="000C4758">
        <w:rPr>
          <w:color w:val="000000" w:themeColor="text1"/>
          <w:spacing w:val="-5"/>
          <w:sz w:val="22"/>
          <w:szCs w:val="22"/>
          <w:shd w:val="clear" w:color="auto" w:fill="FFFFFF"/>
        </w:rPr>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0C4758">
      <w:pPr>
        <w:spacing w:after="120"/>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0C4758">
      <w:pPr>
        <w:spacing w:after="120"/>
        <w:ind w:left="720" w:hanging="720"/>
        <w:rPr>
          <w:color w:val="000000" w:themeColor="text1"/>
          <w:sz w:val="22"/>
          <w:szCs w:val="22"/>
        </w:rPr>
      </w:pPr>
      <w:r w:rsidRPr="000C4758">
        <w:rPr>
          <w:color w:val="000000" w:themeColor="text1"/>
          <w:sz w:val="22"/>
          <w:szCs w:val="22"/>
        </w:rPr>
        <w:t>“Package ‘</w:t>
      </w:r>
      <w:proofErr w:type="spellStart"/>
      <w:r w:rsidRPr="000C4758">
        <w:rPr>
          <w:color w:val="000000" w:themeColor="text1"/>
          <w:sz w:val="22"/>
          <w:szCs w:val="22"/>
        </w:rPr>
        <w:t>randomForest</w:t>
      </w:r>
      <w:proofErr w:type="spellEnd"/>
      <w:r w:rsidRPr="000C4758">
        <w:rPr>
          <w:color w:val="000000" w:themeColor="text1"/>
          <w:sz w:val="22"/>
          <w:szCs w:val="22"/>
        </w:rPr>
        <w:t xml:space="preserve">’.”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0C4758">
      <w:pPr>
        <w:spacing w:after="120"/>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0C4758">
      <w:pPr>
        <w:spacing w:after="120"/>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0C4758">
      <w:pPr>
        <w:spacing w:after="120"/>
        <w:ind w:left="720" w:hanging="720"/>
        <w:rPr>
          <w:color w:val="000000" w:themeColor="text1"/>
          <w:sz w:val="22"/>
          <w:szCs w:val="22"/>
        </w:rPr>
      </w:pPr>
      <w:r w:rsidRPr="000C4758">
        <w:rPr>
          <w:color w:val="000000" w:themeColor="text1"/>
          <w:sz w:val="22"/>
          <w:szCs w:val="22"/>
        </w:rPr>
        <w:lastRenderedPageBreak/>
        <w:t xml:space="preserve">Tin Kam Ho, "Random decision forests," Proceedings of 3rd International Conference on Document Analysis and Recognition, Montreal, Quebec, Canada, 1995, pp. 278-282 vol.1, </w:t>
      </w:r>
      <w:proofErr w:type="spellStart"/>
      <w:r w:rsidRPr="000C4758">
        <w:rPr>
          <w:color w:val="000000" w:themeColor="text1"/>
          <w:sz w:val="22"/>
          <w:szCs w:val="22"/>
        </w:rPr>
        <w:t>doi</w:t>
      </w:r>
      <w:proofErr w:type="spellEnd"/>
      <w:r w:rsidRPr="000C4758">
        <w:rPr>
          <w:color w:val="000000" w:themeColor="text1"/>
          <w:sz w:val="22"/>
          <w:szCs w:val="22"/>
        </w:rPr>
        <w:t>: 10.1109/ICDAR.1995.598994.</w:t>
      </w:r>
    </w:p>
    <w:p w14:paraId="51A7A220" w14:textId="50CE0964" w:rsidR="00665A06" w:rsidRPr="000C4758" w:rsidRDefault="00665A06" w:rsidP="000C4758">
      <w:pPr>
        <w:spacing w:after="120"/>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0C4758">
      <w:pPr>
        <w:spacing w:after="120"/>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0C4758">
      <w:pPr>
        <w:pStyle w:val="Heading1"/>
        <w:shd w:val="clear" w:color="auto" w:fill="FFFFFF"/>
        <w:spacing w:before="0" w:beforeAutospacing="0" w:after="120" w:afterAutospacing="0"/>
        <w:ind w:left="720" w:hanging="720"/>
        <w:textAlignment w:val="baseline"/>
        <w:rPr>
          <w:b w:val="0"/>
          <w:bCs w:val="0"/>
          <w:color w:val="000000" w:themeColor="text1"/>
          <w:sz w:val="22"/>
          <w:szCs w:val="22"/>
        </w:rPr>
      </w:pPr>
      <w:r w:rsidRPr="000C4758">
        <w:rPr>
          <w:b w:val="0"/>
          <w:bCs w:val="0"/>
          <w:color w:val="000000" w:themeColor="text1"/>
          <w:sz w:val="22"/>
          <w:szCs w:val="22"/>
        </w:rPr>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0C4758">
      <w:pPr>
        <w:autoSpaceDE w:val="0"/>
        <w:autoSpaceDN w:val="0"/>
        <w:adjustRightInd w:val="0"/>
        <w:spacing w:after="120"/>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7982176D" w14:textId="0EC9A317" w:rsidR="00DB7CE5" w:rsidRDefault="00DB7CE5" w:rsidP="007B4FE5">
      <w:pPr>
        <w:spacing w:after="160"/>
      </w:pPr>
    </w:p>
    <w:p w14:paraId="688271CF" w14:textId="6F5504D6" w:rsidR="00DB7CE5" w:rsidRDefault="00DB7CE5" w:rsidP="007B4FE5">
      <w:pPr>
        <w:spacing w:after="160"/>
      </w:pPr>
    </w:p>
    <w:p w14:paraId="2BA78280" w14:textId="54462C9C" w:rsidR="00DB7CE5" w:rsidRDefault="00DB7CE5" w:rsidP="007B4FE5">
      <w:pPr>
        <w:spacing w:after="160"/>
      </w:pPr>
    </w:p>
    <w:p w14:paraId="232A3AC9" w14:textId="261DE9E4" w:rsidR="00DB7CE5" w:rsidRDefault="00DB7CE5" w:rsidP="007B4FE5">
      <w:pPr>
        <w:spacing w:after="160"/>
      </w:pPr>
    </w:p>
    <w:p w14:paraId="245A72D7" w14:textId="77777777" w:rsidR="00912E3A" w:rsidRDefault="00912E3A" w:rsidP="00912E3A">
      <w:pPr>
        <w:shd w:val="clear" w:color="auto" w:fill="FFFFFF"/>
        <w:spacing w:line="0" w:lineRule="auto"/>
        <w:rPr>
          <w:rFonts w:ascii="ff3" w:hAnsi="ff3"/>
          <w:color w:val="000000"/>
          <w:sz w:val="42"/>
          <w:szCs w:val="42"/>
        </w:rPr>
      </w:pPr>
      <w:r>
        <w:rPr>
          <w:rFonts w:ascii="ff3" w:hAnsi="ff3"/>
          <w:color w:val="000000"/>
          <w:sz w:val="42"/>
          <w:szCs w:val="42"/>
        </w:rPr>
        <w:t xml:space="preserve">James </w:t>
      </w:r>
      <w:proofErr w:type="spellStart"/>
      <w:r>
        <w:rPr>
          <w:rFonts w:ascii="ff3" w:hAnsi="ff3"/>
          <w:color w:val="000000"/>
          <w:sz w:val="42"/>
          <w:szCs w:val="42"/>
        </w:rPr>
        <w:t>Bergstra</w:t>
      </w:r>
      <w:proofErr w:type="spellEnd"/>
      <w:r>
        <w:rPr>
          <w:rFonts w:ascii="ff3" w:hAnsi="ff3"/>
          <w:color w:val="000000"/>
          <w:sz w:val="42"/>
          <w:szCs w:val="42"/>
        </w:rPr>
        <w:t xml:space="preserve">, </w:t>
      </w:r>
      <w:proofErr w:type="spellStart"/>
      <w:r>
        <w:rPr>
          <w:rFonts w:ascii="ff3" w:hAnsi="ff3"/>
          <w:color w:val="000000"/>
          <w:sz w:val="42"/>
          <w:szCs w:val="42"/>
        </w:rPr>
        <w:t>Rémi</w:t>
      </w:r>
      <w:proofErr w:type="spellEnd"/>
      <w:r>
        <w:rPr>
          <w:rFonts w:ascii="ff3" w:hAnsi="ff3"/>
          <w:color w:val="000000"/>
          <w:sz w:val="42"/>
          <w:szCs w:val="42"/>
        </w:rPr>
        <w:t xml:space="preserve"> </w:t>
      </w:r>
      <w:proofErr w:type="spellStart"/>
      <w:r>
        <w:rPr>
          <w:rFonts w:ascii="ff3" w:hAnsi="ff3"/>
          <w:color w:val="000000"/>
          <w:sz w:val="42"/>
          <w:szCs w:val="42"/>
        </w:rPr>
        <w:t>Bardenet</w:t>
      </w:r>
      <w:proofErr w:type="spellEnd"/>
      <w:r>
        <w:rPr>
          <w:rFonts w:ascii="ff3" w:hAnsi="ff3"/>
          <w:color w:val="000000"/>
          <w:sz w:val="42"/>
          <w:szCs w:val="42"/>
        </w:rPr>
        <w:t xml:space="preserve">, </w:t>
      </w:r>
      <w:proofErr w:type="spellStart"/>
      <w:r>
        <w:rPr>
          <w:rFonts w:ascii="ff3" w:hAnsi="ff3"/>
          <w:color w:val="000000"/>
          <w:sz w:val="42"/>
          <w:szCs w:val="42"/>
        </w:rPr>
        <w:t>Yoshua</w:t>
      </w:r>
      <w:proofErr w:type="spellEnd"/>
      <w:r>
        <w:rPr>
          <w:rFonts w:ascii="ff3" w:hAnsi="ff3"/>
          <w:color w:val="000000"/>
          <w:sz w:val="42"/>
          <w:szCs w:val="42"/>
        </w:rPr>
        <w:t xml:space="preserve"> </w:t>
      </w:r>
      <w:proofErr w:type="spellStart"/>
      <w:r>
        <w:rPr>
          <w:rFonts w:ascii="ff3" w:hAnsi="ff3"/>
          <w:color w:val="000000"/>
          <w:sz w:val="42"/>
          <w:szCs w:val="42"/>
        </w:rPr>
        <w:t>Bengio</w:t>
      </w:r>
      <w:proofErr w:type="spellEnd"/>
      <w:r>
        <w:rPr>
          <w:rFonts w:ascii="ff3" w:hAnsi="ff3"/>
          <w:color w:val="000000"/>
          <w:sz w:val="42"/>
          <w:szCs w:val="42"/>
        </w:rPr>
        <w:t xml:space="preserve">, and </w:t>
      </w:r>
      <w:proofErr w:type="spellStart"/>
      <w:r>
        <w:rPr>
          <w:rFonts w:ascii="ff3" w:hAnsi="ff3"/>
          <w:color w:val="000000"/>
          <w:sz w:val="42"/>
          <w:szCs w:val="42"/>
        </w:rPr>
        <w:t>Balázs</w:t>
      </w:r>
      <w:proofErr w:type="spellEnd"/>
      <w:r>
        <w:rPr>
          <w:rFonts w:ascii="ff3" w:hAnsi="ff3"/>
          <w:color w:val="000000"/>
          <w:sz w:val="42"/>
          <w:szCs w:val="42"/>
        </w:rPr>
        <w:t xml:space="preserve"> </w:t>
      </w:r>
      <w:proofErr w:type="spellStart"/>
      <w:r>
        <w:rPr>
          <w:rFonts w:ascii="ff3" w:hAnsi="ff3"/>
          <w:color w:val="000000"/>
          <w:sz w:val="42"/>
          <w:szCs w:val="42"/>
        </w:rPr>
        <w:t>Kégl</w:t>
      </w:r>
      <w:proofErr w:type="spellEnd"/>
      <w:r>
        <w:rPr>
          <w:rFonts w:ascii="ff3" w:hAnsi="ff3"/>
          <w:color w:val="000000"/>
          <w:sz w:val="42"/>
          <w:szCs w:val="42"/>
        </w:rPr>
        <w:t>. 2011.</w:t>
      </w:r>
      <w:r>
        <w:rPr>
          <w:rStyle w:val="a"/>
          <w:rFonts w:ascii="ff3" w:hAnsi="ff3"/>
          <w:color w:val="000000"/>
          <w:sz w:val="42"/>
          <w:szCs w:val="42"/>
        </w:rPr>
        <w:t xml:space="preserve"> </w:t>
      </w:r>
      <w:r>
        <w:rPr>
          <w:rFonts w:ascii="ff3" w:hAnsi="ff3"/>
          <w:color w:val="000000"/>
          <w:sz w:val="42"/>
          <w:szCs w:val="42"/>
        </w:rPr>
        <w:t>Algo-</w:t>
      </w:r>
    </w:p>
    <w:p w14:paraId="3CF462B2" w14:textId="77777777" w:rsidR="00912E3A" w:rsidRDefault="00912E3A" w:rsidP="00912E3A">
      <w:pPr>
        <w:shd w:val="clear" w:color="auto" w:fill="FFFFFF"/>
        <w:spacing w:line="0" w:lineRule="auto"/>
        <w:rPr>
          <w:rFonts w:ascii="ff3" w:hAnsi="ff3"/>
          <w:color w:val="000000"/>
          <w:sz w:val="42"/>
          <w:szCs w:val="42"/>
        </w:rPr>
      </w:pPr>
      <w:proofErr w:type="spellStart"/>
      <w:r>
        <w:rPr>
          <w:rFonts w:ascii="ff3" w:hAnsi="ff3"/>
          <w:color w:val="000000"/>
          <w:sz w:val="42"/>
          <w:szCs w:val="42"/>
        </w:rPr>
        <w:t>rithms</w:t>
      </w:r>
      <w:proofErr w:type="spellEnd"/>
      <w:r>
        <w:rPr>
          <w:rFonts w:ascii="ff3" w:hAnsi="ff3"/>
          <w:color w:val="000000"/>
          <w:sz w:val="42"/>
          <w:szCs w:val="42"/>
        </w:rPr>
        <w:t xml:space="preserve"> for hyper-parameter optimization. In </w:t>
      </w:r>
      <w:r>
        <w:rPr>
          <w:rStyle w:val="ff6"/>
          <w:rFonts w:ascii="ff6" w:hAnsi="ff6"/>
          <w:color w:val="000000"/>
          <w:sz w:val="42"/>
          <w:szCs w:val="42"/>
        </w:rPr>
        <w:t>25th annual conference on neural</w:t>
      </w:r>
    </w:p>
    <w:p w14:paraId="067B102C" w14:textId="77777777" w:rsidR="00912E3A" w:rsidRDefault="00912E3A" w:rsidP="00912E3A">
      <w:pPr>
        <w:shd w:val="clear" w:color="auto" w:fill="FFFFFF"/>
        <w:spacing w:line="0" w:lineRule="auto"/>
        <w:rPr>
          <w:rFonts w:ascii="ff6" w:hAnsi="ff6"/>
          <w:color w:val="000000"/>
          <w:sz w:val="42"/>
          <w:szCs w:val="42"/>
        </w:rPr>
      </w:pPr>
      <w:r>
        <w:rPr>
          <w:rFonts w:ascii="ff6" w:hAnsi="ff6"/>
          <w:color w:val="000000"/>
          <w:sz w:val="42"/>
          <w:szCs w:val="42"/>
        </w:rPr>
        <w:t>information processing systems (NIPS 2011)</w:t>
      </w:r>
      <w:r>
        <w:rPr>
          <w:rStyle w:val="ff3"/>
          <w:rFonts w:ascii="ff3" w:hAnsi="ff3"/>
          <w:color w:val="000000"/>
          <w:sz w:val="42"/>
          <w:szCs w:val="42"/>
        </w:rPr>
        <w:t>, Vol. 24. Neural Information Process-</w:t>
      </w:r>
    </w:p>
    <w:p w14:paraId="3A2822BB" w14:textId="77777777" w:rsidR="00912E3A" w:rsidRDefault="00912E3A" w:rsidP="00912E3A">
      <w:pPr>
        <w:shd w:val="clear" w:color="auto" w:fill="FFFFFF"/>
        <w:spacing w:line="0" w:lineRule="auto"/>
        <w:rPr>
          <w:rFonts w:ascii="ff3" w:hAnsi="ff3"/>
          <w:color w:val="000000"/>
          <w:sz w:val="42"/>
          <w:szCs w:val="42"/>
        </w:rPr>
      </w:pPr>
      <w:proofErr w:type="spellStart"/>
      <w:r>
        <w:rPr>
          <w:rFonts w:ascii="ff3" w:hAnsi="ff3"/>
          <w:color w:val="000000"/>
          <w:sz w:val="42"/>
          <w:szCs w:val="42"/>
        </w:rPr>
        <w:t>ing</w:t>
      </w:r>
      <w:proofErr w:type="spellEnd"/>
      <w:r>
        <w:rPr>
          <w:rFonts w:ascii="ff3" w:hAnsi="ff3"/>
          <w:color w:val="000000"/>
          <w:sz w:val="42"/>
          <w:szCs w:val="42"/>
        </w:rPr>
        <w:t xml:space="preserve"> Systems Foundation.</w:t>
      </w:r>
    </w:p>
    <w:p w14:paraId="0A28979D" w14:textId="77777777" w:rsidR="00912E3A" w:rsidRDefault="00912E3A" w:rsidP="00912E3A">
      <w:pPr>
        <w:shd w:val="clear" w:color="auto" w:fill="FFFFFF"/>
        <w:spacing w:line="0" w:lineRule="auto"/>
        <w:rPr>
          <w:rFonts w:ascii="ff3" w:hAnsi="ff3"/>
          <w:color w:val="000000"/>
          <w:sz w:val="42"/>
          <w:szCs w:val="42"/>
        </w:rPr>
      </w:pPr>
      <w:r>
        <w:rPr>
          <w:rFonts w:ascii="ff3" w:hAnsi="ff3"/>
          <w:color w:val="000000"/>
          <w:sz w:val="42"/>
          <w:szCs w:val="42"/>
        </w:rPr>
        <w:t xml:space="preserve">James </w:t>
      </w:r>
      <w:proofErr w:type="spellStart"/>
      <w:r>
        <w:rPr>
          <w:rFonts w:ascii="ff3" w:hAnsi="ff3"/>
          <w:color w:val="000000"/>
          <w:sz w:val="42"/>
          <w:szCs w:val="42"/>
        </w:rPr>
        <w:t>Bergstra</w:t>
      </w:r>
      <w:proofErr w:type="spellEnd"/>
      <w:r>
        <w:rPr>
          <w:rFonts w:ascii="ff3" w:hAnsi="ff3"/>
          <w:color w:val="000000"/>
          <w:sz w:val="42"/>
          <w:szCs w:val="42"/>
        </w:rPr>
        <w:t xml:space="preserve">, </w:t>
      </w:r>
      <w:proofErr w:type="spellStart"/>
      <w:r>
        <w:rPr>
          <w:rFonts w:ascii="ff3" w:hAnsi="ff3"/>
          <w:color w:val="000000"/>
          <w:sz w:val="42"/>
          <w:szCs w:val="42"/>
        </w:rPr>
        <w:t>Rémi</w:t>
      </w:r>
      <w:proofErr w:type="spellEnd"/>
      <w:r>
        <w:rPr>
          <w:rFonts w:ascii="ff3" w:hAnsi="ff3"/>
          <w:color w:val="000000"/>
          <w:sz w:val="42"/>
          <w:szCs w:val="42"/>
        </w:rPr>
        <w:t xml:space="preserve"> </w:t>
      </w:r>
      <w:proofErr w:type="spellStart"/>
      <w:r>
        <w:rPr>
          <w:rFonts w:ascii="ff3" w:hAnsi="ff3"/>
          <w:color w:val="000000"/>
          <w:sz w:val="42"/>
          <w:szCs w:val="42"/>
        </w:rPr>
        <w:t>Bardenet</w:t>
      </w:r>
      <w:proofErr w:type="spellEnd"/>
      <w:r>
        <w:rPr>
          <w:rFonts w:ascii="ff3" w:hAnsi="ff3"/>
          <w:color w:val="000000"/>
          <w:sz w:val="42"/>
          <w:szCs w:val="42"/>
        </w:rPr>
        <w:t xml:space="preserve">, </w:t>
      </w:r>
      <w:proofErr w:type="spellStart"/>
      <w:r>
        <w:rPr>
          <w:rFonts w:ascii="ff3" w:hAnsi="ff3"/>
          <w:color w:val="000000"/>
          <w:sz w:val="42"/>
          <w:szCs w:val="42"/>
        </w:rPr>
        <w:t>Yoshua</w:t>
      </w:r>
      <w:proofErr w:type="spellEnd"/>
      <w:r>
        <w:rPr>
          <w:rFonts w:ascii="ff3" w:hAnsi="ff3"/>
          <w:color w:val="000000"/>
          <w:sz w:val="42"/>
          <w:szCs w:val="42"/>
        </w:rPr>
        <w:t xml:space="preserve"> </w:t>
      </w:r>
      <w:proofErr w:type="spellStart"/>
      <w:r>
        <w:rPr>
          <w:rFonts w:ascii="ff3" w:hAnsi="ff3"/>
          <w:color w:val="000000"/>
          <w:sz w:val="42"/>
          <w:szCs w:val="42"/>
        </w:rPr>
        <w:t>Bengio</w:t>
      </w:r>
      <w:proofErr w:type="spellEnd"/>
      <w:r>
        <w:rPr>
          <w:rFonts w:ascii="ff3" w:hAnsi="ff3"/>
          <w:color w:val="000000"/>
          <w:sz w:val="42"/>
          <w:szCs w:val="42"/>
        </w:rPr>
        <w:t xml:space="preserve">, and </w:t>
      </w:r>
      <w:proofErr w:type="spellStart"/>
      <w:r>
        <w:rPr>
          <w:rFonts w:ascii="ff3" w:hAnsi="ff3"/>
          <w:color w:val="000000"/>
          <w:sz w:val="42"/>
          <w:szCs w:val="42"/>
        </w:rPr>
        <w:t>Balázs</w:t>
      </w:r>
      <w:proofErr w:type="spellEnd"/>
      <w:r>
        <w:rPr>
          <w:rFonts w:ascii="ff3" w:hAnsi="ff3"/>
          <w:color w:val="000000"/>
          <w:sz w:val="42"/>
          <w:szCs w:val="42"/>
        </w:rPr>
        <w:t xml:space="preserve"> </w:t>
      </w:r>
      <w:proofErr w:type="spellStart"/>
      <w:r>
        <w:rPr>
          <w:rFonts w:ascii="ff3" w:hAnsi="ff3"/>
          <w:color w:val="000000"/>
          <w:sz w:val="42"/>
          <w:szCs w:val="42"/>
        </w:rPr>
        <w:t>Kégl</w:t>
      </w:r>
      <w:proofErr w:type="spellEnd"/>
      <w:r>
        <w:rPr>
          <w:rFonts w:ascii="ff3" w:hAnsi="ff3"/>
          <w:color w:val="000000"/>
          <w:sz w:val="42"/>
          <w:szCs w:val="42"/>
        </w:rPr>
        <w:t>. 2011.</w:t>
      </w:r>
      <w:r>
        <w:rPr>
          <w:rStyle w:val="a"/>
          <w:rFonts w:ascii="ff3" w:hAnsi="ff3"/>
          <w:color w:val="000000"/>
          <w:sz w:val="42"/>
          <w:szCs w:val="42"/>
        </w:rPr>
        <w:t xml:space="preserve"> </w:t>
      </w:r>
      <w:r>
        <w:rPr>
          <w:rFonts w:ascii="ff3" w:hAnsi="ff3"/>
          <w:color w:val="000000"/>
          <w:sz w:val="42"/>
          <w:szCs w:val="42"/>
        </w:rPr>
        <w:t>Algo-</w:t>
      </w:r>
    </w:p>
    <w:p w14:paraId="524D2133" w14:textId="77777777" w:rsidR="00912E3A" w:rsidRDefault="00912E3A" w:rsidP="00912E3A">
      <w:pPr>
        <w:shd w:val="clear" w:color="auto" w:fill="FFFFFF"/>
        <w:spacing w:line="0" w:lineRule="auto"/>
        <w:rPr>
          <w:rFonts w:ascii="ff3" w:hAnsi="ff3"/>
          <w:color w:val="000000"/>
          <w:sz w:val="42"/>
          <w:szCs w:val="42"/>
        </w:rPr>
      </w:pPr>
      <w:proofErr w:type="spellStart"/>
      <w:r>
        <w:rPr>
          <w:rFonts w:ascii="ff3" w:hAnsi="ff3"/>
          <w:color w:val="000000"/>
          <w:sz w:val="42"/>
          <w:szCs w:val="42"/>
        </w:rPr>
        <w:t>rithms</w:t>
      </w:r>
      <w:proofErr w:type="spellEnd"/>
      <w:r>
        <w:rPr>
          <w:rFonts w:ascii="ff3" w:hAnsi="ff3"/>
          <w:color w:val="000000"/>
          <w:sz w:val="42"/>
          <w:szCs w:val="42"/>
        </w:rPr>
        <w:t xml:space="preserve"> for hyper-parameter optimization. In </w:t>
      </w:r>
      <w:r>
        <w:rPr>
          <w:rStyle w:val="ff6"/>
          <w:rFonts w:ascii="ff6" w:hAnsi="ff6"/>
          <w:color w:val="000000"/>
          <w:sz w:val="42"/>
          <w:szCs w:val="42"/>
        </w:rPr>
        <w:t>25th annual conference on neural</w:t>
      </w:r>
    </w:p>
    <w:p w14:paraId="73FF8016" w14:textId="77777777" w:rsidR="00912E3A" w:rsidRDefault="00912E3A" w:rsidP="00912E3A">
      <w:pPr>
        <w:shd w:val="clear" w:color="auto" w:fill="FFFFFF"/>
        <w:spacing w:line="0" w:lineRule="auto"/>
        <w:rPr>
          <w:rFonts w:ascii="ff6" w:hAnsi="ff6"/>
          <w:color w:val="000000"/>
          <w:sz w:val="42"/>
          <w:szCs w:val="42"/>
        </w:rPr>
      </w:pPr>
      <w:r>
        <w:rPr>
          <w:rFonts w:ascii="ff6" w:hAnsi="ff6"/>
          <w:color w:val="000000"/>
          <w:sz w:val="42"/>
          <w:szCs w:val="42"/>
        </w:rPr>
        <w:t>information processing systems (NIPS 2011)</w:t>
      </w:r>
      <w:r>
        <w:rPr>
          <w:rStyle w:val="ff3"/>
          <w:rFonts w:ascii="ff3" w:hAnsi="ff3"/>
          <w:color w:val="000000"/>
          <w:sz w:val="42"/>
          <w:szCs w:val="42"/>
        </w:rPr>
        <w:t>, Vol. 24. Neural Information Process-</w:t>
      </w:r>
    </w:p>
    <w:p w14:paraId="2BE1AEAD" w14:textId="77777777" w:rsidR="00912E3A" w:rsidRDefault="00912E3A" w:rsidP="00912E3A">
      <w:pPr>
        <w:shd w:val="clear" w:color="auto" w:fill="FFFFFF"/>
        <w:spacing w:line="0" w:lineRule="auto"/>
        <w:rPr>
          <w:rFonts w:ascii="ff3" w:hAnsi="ff3"/>
          <w:color w:val="000000"/>
          <w:sz w:val="42"/>
          <w:szCs w:val="42"/>
        </w:rPr>
      </w:pPr>
      <w:proofErr w:type="spellStart"/>
      <w:r>
        <w:rPr>
          <w:rFonts w:ascii="ff3" w:hAnsi="ff3"/>
          <w:color w:val="000000"/>
          <w:sz w:val="42"/>
          <w:szCs w:val="42"/>
        </w:rPr>
        <w:t>ing</w:t>
      </w:r>
      <w:proofErr w:type="spellEnd"/>
      <w:r>
        <w:rPr>
          <w:rFonts w:ascii="ff3" w:hAnsi="ff3"/>
          <w:color w:val="000000"/>
          <w:sz w:val="42"/>
          <w:szCs w:val="42"/>
        </w:rPr>
        <w:t xml:space="preserve"> Systems Foundation.</w:t>
      </w:r>
    </w:p>
    <w:p w14:paraId="256978AF" w14:textId="0107929B" w:rsidR="00DB7CE5" w:rsidRDefault="00DB7CE5" w:rsidP="007B4FE5">
      <w:pPr>
        <w:spacing w:after="160"/>
      </w:pPr>
    </w:p>
    <w:p w14:paraId="2D5FB8C6" w14:textId="77777777" w:rsidR="00912E3A" w:rsidRPr="002046AE" w:rsidRDefault="00912E3A" w:rsidP="00912E3A">
      <w:pPr>
        <w:spacing w:after="120"/>
        <w:ind w:left="720" w:hanging="720"/>
        <w:rPr>
          <w:sz w:val="22"/>
          <w:szCs w:val="22"/>
        </w:rPr>
      </w:pPr>
      <w:r w:rsidRPr="002046AE">
        <w:rPr>
          <w:sz w:val="22"/>
          <w:szCs w:val="22"/>
        </w:rPr>
        <w:t xml:space="preserve">Tin Kam Ho, "Random decision forests," Proceedings of 3rd International Conference on Document Analysis and Recognition, Montreal, Quebec, Canada, 1995, pp. 278-282 vol.1, </w:t>
      </w:r>
      <w:proofErr w:type="spellStart"/>
      <w:r w:rsidRPr="002046AE">
        <w:rPr>
          <w:sz w:val="22"/>
          <w:szCs w:val="22"/>
        </w:rPr>
        <w:t>doi</w:t>
      </w:r>
      <w:proofErr w:type="spellEnd"/>
      <w:r w:rsidRPr="002046AE">
        <w:rPr>
          <w:sz w:val="22"/>
          <w:szCs w:val="22"/>
        </w:rPr>
        <w:t>: 10.1109/ICDAR.1995.598994.</w:t>
      </w:r>
    </w:p>
    <w:p w14:paraId="49AD231A" w14:textId="1D90B92D" w:rsidR="00646E9B" w:rsidRPr="00912E3A" w:rsidRDefault="00912E3A" w:rsidP="007B4FE5">
      <w:pPr>
        <w:spacing w:after="160"/>
      </w:pPr>
      <w:proofErr w:type="spellStart"/>
      <w:r w:rsidRPr="00912E3A">
        <w:t>Bergstra</w:t>
      </w:r>
      <w:proofErr w:type="spellEnd"/>
      <w:r w:rsidRPr="00912E3A">
        <w:t xml:space="preserve">, James et al., “Algorithms for Hyper-Parameter Optimization,” </w:t>
      </w:r>
      <w:r>
        <w:t xml:space="preserve">Proceedings of the </w:t>
      </w:r>
      <w:r w:rsidRPr="00912E3A">
        <w:t xml:space="preserve">25th </w:t>
      </w:r>
      <w:r>
        <w:t xml:space="preserve">Annual Conference on </w:t>
      </w:r>
      <w:r w:rsidRPr="00912E3A">
        <w:t>Neural Information Processing Systems</w:t>
      </w:r>
      <w:r>
        <w:t xml:space="preserve">, 2011, pp. 2546-2554 vol. 24. </w:t>
      </w:r>
    </w:p>
    <w:p w14:paraId="20AB6541" w14:textId="4E6AAB69" w:rsidR="00597520" w:rsidRDefault="00597520" w:rsidP="007B4FE5">
      <w:pPr>
        <w:spacing w:after="160"/>
      </w:pPr>
    </w:p>
    <w:p w14:paraId="6D3EAF49" w14:textId="77777777" w:rsidR="00F57019" w:rsidRPr="00912E3A" w:rsidRDefault="00F57019" w:rsidP="007B4FE5">
      <w:pPr>
        <w:spacing w:after="160"/>
      </w:pPr>
    </w:p>
    <w:p w14:paraId="08465C85" w14:textId="77777777" w:rsidR="00E97EB2" w:rsidRPr="00912E3A" w:rsidRDefault="00E97EB2" w:rsidP="007B4FE5">
      <w:pPr>
        <w:spacing w:after="160"/>
      </w:pPr>
    </w:p>
    <w:p w14:paraId="66CFBF49" w14:textId="14256492" w:rsidR="00DB7CE5" w:rsidRPr="00912E3A" w:rsidRDefault="00465522" w:rsidP="007B4FE5">
      <w:pPr>
        <w:spacing w:after="160"/>
        <w:rPr>
          <w:lang w:val="da-DK"/>
        </w:rPr>
      </w:pPr>
      <w:r w:rsidRPr="00912E3A">
        <w:rPr>
          <w:lang w:val="da-DK"/>
        </w:rPr>
        <w:lastRenderedPageBreak/>
        <w:t>APPENDIX 1: THE DATA</w:t>
      </w:r>
    </w:p>
    <w:p w14:paraId="22814E7D" w14:textId="17205E65" w:rsidR="00465522" w:rsidRPr="00F53DAC" w:rsidRDefault="00001DA1" w:rsidP="00001DA1">
      <w:pPr>
        <w:contextualSpacing/>
        <w:jc w:val="both"/>
        <w:rPr>
          <w:bCs/>
          <w:sz w:val="22"/>
          <w:szCs w:val="22"/>
        </w:rPr>
      </w:pPr>
      <w:r>
        <w:rPr>
          <w:bCs/>
          <w:i/>
          <w:iCs/>
          <w:sz w:val="22"/>
          <w:szCs w:val="22"/>
        </w:rPr>
        <w:t xml:space="preserve">Taming the data. </w:t>
      </w:r>
      <w:r w:rsidR="00465522">
        <w:rPr>
          <w:bCs/>
          <w:sz w:val="22"/>
          <w:szCs w:val="22"/>
        </w:rPr>
        <w:t xml:space="preserve">I </w:t>
      </w:r>
      <w:r w:rsidR="00465522" w:rsidRPr="00BC7E31">
        <w:rPr>
          <w:bCs/>
          <w:sz w:val="22"/>
          <w:szCs w:val="22"/>
        </w:rPr>
        <w:t>use seasonally</w:t>
      </w:r>
      <w:r w:rsidR="00465522">
        <w:rPr>
          <w:bCs/>
          <w:sz w:val="22"/>
          <w:szCs w:val="22"/>
        </w:rPr>
        <w:t xml:space="preserve"> </w:t>
      </w:r>
      <w:r w:rsidR="00465522" w:rsidRPr="00BC7E31">
        <w:rPr>
          <w:bCs/>
          <w:sz w:val="22"/>
          <w:szCs w:val="22"/>
        </w:rPr>
        <w:t>adjusted</w:t>
      </w:r>
      <w:r w:rsidR="00465522">
        <w:rPr>
          <w:bCs/>
          <w:sz w:val="22"/>
          <w:szCs w:val="22"/>
        </w:rPr>
        <w:t xml:space="preserve"> data</w:t>
      </w:r>
      <w:r w:rsidR="00465522" w:rsidRPr="00BC7E31">
        <w:rPr>
          <w:bCs/>
          <w:sz w:val="22"/>
          <w:szCs w:val="22"/>
        </w:rPr>
        <w:t xml:space="preserve">. </w:t>
      </w:r>
      <w:r w:rsidR="00C76CB1">
        <w:rPr>
          <w:bCs/>
          <w:sz w:val="22"/>
          <w:szCs w:val="22"/>
        </w:rPr>
        <w:t xml:space="preserve">There is very strong evidence that the series is stationary: </w:t>
      </w:r>
      <w:proofErr w:type="gramStart"/>
      <w:r w:rsidR="00C76CB1">
        <w:rPr>
          <w:bCs/>
          <w:sz w:val="22"/>
          <w:szCs w:val="22"/>
        </w:rPr>
        <w:t>a</w:t>
      </w:r>
      <w:r w:rsidR="00465522">
        <w:rPr>
          <w:bCs/>
          <w:sz w:val="22"/>
          <w:szCs w:val="22"/>
        </w:rPr>
        <w:t>n</w:t>
      </w:r>
      <w:proofErr w:type="gramEnd"/>
      <w:r w:rsidR="00465522">
        <w:rPr>
          <w:bCs/>
          <w:sz w:val="22"/>
          <w:szCs w:val="22"/>
        </w:rPr>
        <w:t xml:space="preserve"> Augmented Dickey-Fuller test rejects the null hypothesis of a unit root at the 5% level</w:t>
      </w:r>
      <w:r w:rsidR="00465522" w:rsidRPr="00603B67">
        <w:rPr>
          <w:bCs/>
          <w:sz w:val="22"/>
          <w:szCs w:val="22"/>
        </w:rPr>
        <w:t>.</w:t>
      </w:r>
      <w:r w:rsidR="00465522">
        <w:rPr>
          <w:bCs/>
          <w:sz w:val="22"/>
          <w:szCs w:val="22"/>
        </w:rPr>
        <w:t xml:space="preserve"> </w:t>
      </w:r>
      <w:r w:rsidR="00C76CB1">
        <w:rPr>
          <w:bCs/>
          <w:sz w:val="22"/>
          <w:szCs w:val="22"/>
        </w:rPr>
        <w:t xml:space="preserve">There is likewise evidence of a time trend: </w:t>
      </w:r>
      <w:proofErr w:type="gramStart"/>
      <w:r w:rsidR="00C76CB1">
        <w:rPr>
          <w:bCs/>
          <w:sz w:val="22"/>
          <w:szCs w:val="22"/>
        </w:rPr>
        <w:t>a</w:t>
      </w:r>
      <w:proofErr w:type="gramEnd"/>
      <w:r w:rsidR="00465522">
        <w:rPr>
          <w:bCs/>
          <w:sz w:val="22"/>
          <w:szCs w:val="22"/>
        </w:rPr>
        <w:t xml:space="preserve"> Spearman rank correlation test rejects the null </w:t>
      </w:r>
      <w:r w:rsidR="00465522" w:rsidRPr="00F53DAC">
        <w:rPr>
          <w:bCs/>
          <w:sz w:val="22"/>
          <w:szCs w:val="22"/>
        </w:rPr>
        <w:t xml:space="preserve">hypothesis of no time trend and suggests the presence of a negative time trend in the data. </w:t>
      </w:r>
      <w:r w:rsidR="00C76CB1">
        <w:rPr>
          <w:bCs/>
          <w:sz w:val="22"/>
          <w:szCs w:val="22"/>
        </w:rPr>
        <w:t>Furthermore, a</w:t>
      </w:r>
      <w:r w:rsidR="00465522" w:rsidRPr="00F53DAC">
        <w:rPr>
          <w:bCs/>
          <w:sz w:val="22"/>
          <w:szCs w:val="22"/>
        </w:rPr>
        <w:t xml:space="preserve"> least squares regression of the data against a time trend and a constant suggests that time trend is significant at the 5% level.</w:t>
      </w:r>
    </w:p>
    <w:p w14:paraId="55ACC87B" w14:textId="682C655B" w:rsidR="00465522" w:rsidRPr="00F53DAC" w:rsidRDefault="00465522" w:rsidP="00465522">
      <w:pPr>
        <w:ind w:firstLine="720"/>
        <w:jc w:val="both"/>
        <w:rPr>
          <w:sz w:val="22"/>
          <w:szCs w:val="22"/>
        </w:rPr>
      </w:pPr>
      <w:r w:rsidRPr="00F53DAC">
        <w:rPr>
          <w:bCs/>
          <w:sz w:val="22"/>
          <w:szCs w:val="22"/>
        </w:rPr>
        <w:t xml:space="preserve">The forecast period I consider for the bulk of the paper is January 1999 to January 2020. During this period in particular, there </w:t>
      </w:r>
      <w:r w:rsidRPr="00F53DAC">
        <w:rPr>
          <w:sz w:val="22"/>
          <w:szCs w:val="22"/>
        </w:rPr>
        <w:t xml:space="preserve">is limited evidence of a structural break in the series. Neither in the longer series from January 1959 to January 2020, nor in the shorter series from January 1989 to January 2020 is </w:t>
      </w:r>
      <w:proofErr w:type="gramStart"/>
      <w:r w:rsidRPr="00F53DAC">
        <w:rPr>
          <w:sz w:val="22"/>
          <w:szCs w:val="22"/>
        </w:rPr>
        <w:t>there</w:t>
      </w:r>
      <w:proofErr w:type="gramEnd"/>
      <w:r w:rsidRPr="00F53DAC">
        <w:rPr>
          <w:sz w:val="22"/>
          <w:szCs w:val="22"/>
        </w:rPr>
        <w:t xml:space="preserve"> evidence of a structural break, according to a </w:t>
      </w:r>
      <w:proofErr w:type="spellStart"/>
      <w:r w:rsidRPr="00F53DAC">
        <w:rPr>
          <w:sz w:val="22"/>
          <w:szCs w:val="22"/>
        </w:rPr>
        <w:t>supF</w:t>
      </w:r>
      <w:proofErr w:type="spellEnd"/>
      <w:r w:rsidRPr="00F53DAC">
        <w:rPr>
          <w:sz w:val="22"/>
          <w:szCs w:val="22"/>
        </w:rPr>
        <w:t xml:space="preserve"> test as described by Hansen in 1992. (</w:t>
      </w:r>
      <w:r w:rsidR="00175A0F">
        <w:rPr>
          <w:sz w:val="22"/>
          <w:szCs w:val="22"/>
        </w:rPr>
        <w:t>Since</w:t>
      </w:r>
      <w:r w:rsidRPr="00F53DAC">
        <w:rPr>
          <w:sz w:val="22"/>
          <w:szCs w:val="22"/>
        </w:rPr>
        <w:t xml:space="preserve"> the model only considers data from at most 8 years previous</w:t>
      </w:r>
      <w:r w:rsidR="00175A0F">
        <w:rPr>
          <w:sz w:val="22"/>
          <w:szCs w:val="22"/>
        </w:rPr>
        <w:t>,</w:t>
      </w:r>
      <w:r w:rsidR="00175A0F" w:rsidRPr="00175A0F">
        <w:rPr>
          <w:sz w:val="22"/>
          <w:szCs w:val="22"/>
        </w:rPr>
        <w:t xml:space="preserve"> </w:t>
      </w:r>
      <w:r w:rsidR="00175A0F" w:rsidRPr="00F53DAC">
        <w:rPr>
          <w:sz w:val="22"/>
          <w:szCs w:val="22"/>
        </w:rPr>
        <w:t xml:space="preserve">only data from </w:t>
      </w:r>
      <w:r w:rsidR="00175A0F">
        <w:rPr>
          <w:sz w:val="22"/>
          <w:szCs w:val="22"/>
        </w:rPr>
        <w:t xml:space="preserve">about </w:t>
      </w:r>
      <w:r w:rsidR="00175A0F" w:rsidRPr="00F53DAC">
        <w:rPr>
          <w:sz w:val="22"/>
          <w:szCs w:val="22"/>
        </w:rPr>
        <w:t>January 1989 to January 2020 is relevant</w:t>
      </w:r>
      <w:r w:rsidRPr="00F53DAC">
        <w:rPr>
          <w:sz w:val="22"/>
          <w:szCs w:val="22"/>
        </w:rPr>
        <w:t xml:space="preserve"> for the forecast period January 1999 to January 2020</w:t>
      </w:r>
      <w:r w:rsidR="00175A0F">
        <w:rPr>
          <w:sz w:val="22"/>
          <w:szCs w:val="22"/>
        </w:rPr>
        <w:t>.)</w:t>
      </w:r>
      <w:r w:rsidRPr="00F53DAC">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F53DAC" w:rsidRDefault="00001DA1" w:rsidP="00001DA1">
      <w:pPr>
        <w:ind w:firstLine="720"/>
        <w:contextualSpacing/>
        <w:jc w:val="both"/>
      </w:pPr>
    </w:p>
    <w:p w14:paraId="3FA1D364" w14:textId="632C9CF3" w:rsidR="00001DA1" w:rsidRPr="00F53DAC" w:rsidRDefault="00001DA1" w:rsidP="00001DA1">
      <w:pPr>
        <w:contextualSpacing/>
        <w:jc w:val="both"/>
        <w:rPr>
          <w:bCs/>
          <w:sz w:val="22"/>
          <w:szCs w:val="22"/>
        </w:rPr>
      </w:pPr>
      <w:r w:rsidRPr="00F53DAC">
        <w:rPr>
          <w:i/>
          <w:iCs/>
          <w:sz w:val="22"/>
          <w:szCs w:val="22"/>
        </w:rPr>
        <w:t>Building the datase</w:t>
      </w:r>
      <w:r w:rsidR="00175A0F">
        <w:rPr>
          <w:i/>
          <w:iCs/>
          <w:sz w:val="22"/>
          <w:szCs w:val="22"/>
        </w:rPr>
        <w:t>t</w:t>
      </w:r>
      <w:r w:rsidRPr="00F53DAC">
        <w:rPr>
          <w:i/>
          <w:iCs/>
          <w:sz w:val="22"/>
          <w:szCs w:val="22"/>
        </w:rPr>
        <w:t xml:space="preserve">. </w:t>
      </w:r>
      <w:r w:rsidRPr="00F53DAC">
        <w:rPr>
          <w:bCs/>
          <w:sz w:val="22"/>
          <w:szCs w:val="22"/>
        </w:rPr>
        <w:t xml:space="preserve">To </w:t>
      </w:r>
      <w:r w:rsidR="00175A0F">
        <w:rPr>
          <w:bCs/>
          <w:sz w:val="22"/>
          <w:szCs w:val="22"/>
        </w:rPr>
        <w:t>make</w:t>
      </w:r>
      <w:r w:rsidRPr="00F53DAC">
        <w:rPr>
          <w:bCs/>
          <w:sz w:val="22"/>
          <w:szCs w:val="22"/>
        </w:rPr>
        <w:t xml:space="preserve"> the time-series data usable by the random forest model, </w:t>
      </w:r>
      <w:r w:rsidR="00175A0F">
        <w:rPr>
          <w:bCs/>
          <w:sz w:val="22"/>
          <w:szCs w:val="22"/>
        </w:rPr>
        <w:t xml:space="preserve">I </w:t>
      </w:r>
      <w:r w:rsidRPr="00F53DAC">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i/>
          <w:iCs/>
          <w:sz w:val="22"/>
          <w:szCs w:val="22"/>
        </w:rPr>
        <w:t xml:space="preserve"> </w:t>
      </w:r>
      <w:r w:rsidRPr="00F53DAC">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F53DAC">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F53DAC">
        <w:rPr>
          <w:bCs/>
          <w:i/>
          <w:iCs/>
          <w:sz w:val="22"/>
          <w:szCs w:val="22"/>
        </w:rPr>
        <w:t>,</w:t>
      </w:r>
      <w:r w:rsidRPr="00F53DAC">
        <w:rPr>
          <w:bCs/>
          <w:sz w:val="22"/>
          <w:szCs w:val="22"/>
        </w:rPr>
        <w:t xml:space="preserve"> and so on, for each </w:t>
      </w:r>
      <w:proofErr w:type="gramStart"/>
      <w:r w:rsidRPr="00F53DAC">
        <w:rPr>
          <w:bCs/>
          <w:sz w:val="22"/>
          <w:szCs w:val="22"/>
        </w:rPr>
        <w:t>observation</w:t>
      </w:r>
      <w:r w:rsidR="00175A0F">
        <w:rPr>
          <w:bCs/>
          <w:sz w:val="22"/>
          <w:szCs w:val="22"/>
        </w:rPr>
        <w:t>s</w:t>
      </w:r>
      <w:proofErr w:type="gramEnd"/>
      <w:r w:rsidRPr="00F53DAC">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F53DAC">
        <w:rPr>
          <w:bCs/>
          <w:sz w:val="22"/>
          <w:szCs w:val="22"/>
        </w:rPr>
        <w:t xml:space="preserve"> term with 11 lags and a time trend.</w:t>
      </w:r>
    </w:p>
    <w:p w14:paraId="3E37791F" w14:textId="2796F731" w:rsidR="00001DA1" w:rsidRPr="00F53DAC" w:rsidRDefault="00001DA1" w:rsidP="00001DA1">
      <w:pPr>
        <w:ind w:firstLine="720"/>
        <w:contextualSpacing/>
        <w:jc w:val="both"/>
        <w:rPr>
          <w:bCs/>
          <w:sz w:val="22"/>
          <w:szCs w:val="22"/>
        </w:rPr>
      </w:pPr>
      <w:r w:rsidRPr="00F53DAC">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10D78910" w14:textId="77777777" w:rsidR="00DB7CE5" w:rsidRDefault="00DB7CE5" w:rsidP="007B4FE5">
      <w:pPr>
        <w:spacing w:after="160"/>
      </w:pPr>
    </w:p>
    <w:p w14:paraId="0F6D23C7" w14:textId="5E28BCFF" w:rsidR="004E45AC" w:rsidRPr="00E167E1" w:rsidRDefault="008443D9" w:rsidP="00E167E1">
      <w:pPr>
        <w:spacing w:after="160"/>
      </w:pPr>
      <w:r>
        <w:t xml:space="preserve">APPENDIX </w:t>
      </w:r>
      <w:r w:rsidR="00001DA1">
        <w:t>2</w:t>
      </w:r>
      <w:r w:rsidR="005B0DEB">
        <w:t>: OPTIMIZING THE AR(1) OBJECTIVE FUNCTION</w:t>
      </w:r>
    </w:p>
    <w:p w14:paraId="62F08CB0" w14:textId="21760633" w:rsidR="007946F3" w:rsidRDefault="007946F3" w:rsidP="007946F3">
      <w:pPr>
        <w:ind w:firstLine="720"/>
        <w:contextualSpacing/>
        <w:jc w:val="both"/>
        <w:rPr>
          <w:sz w:val="22"/>
          <w:szCs w:val="22"/>
        </w:rPr>
      </w:pPr>
      <w:r>
        <w:rPr>
          <w:sz w:val="22"/>
          <w:szCs w:val="22"/>
        </w:rPr>
        <w:t xml:space="preserve">R has a package to compute the sum of squared residuals (SSR) on any regression, but this is unnecessarily cumbersome for </w:t>
      </w:r>
      <w:r w:rsidR="00DF5995">
        <w:rPr>
          <w:sz w:val="22"/>
          <w:szCs w:val="22"/>
        </w:rPr>
        <w:t>my</w:t>
      </w:r>
      <w:r>
        <w:rPr>
          <w:sz w:val="22"/>
          <w:szCs w:val="22"/>
        </w:rPr>
        <w:t xml:space="preserve"> purposes. In</w:t>
      </w:r>
      <w:r w:rsidR="00F65B22">
        <w:rPr>
          <w:sz w:val="22"/>
          <w:szCs w:val="22"/>
        </w:rPr>
        <w:t>stead</w:t>
      </w:r>
      <w:r>
        <w:rPr>
          <w:sz w:val="22"/>
          <w:szCs w:val="22"/>
        </w:rPr>
        <w:t xml:space="preserve">, the way the tree computes its optimal split point </w:t>
      </w:r>
      <w:r w:rsidR="0088136D">
        <w:rPr>
          <w:sz w:val="22"/>
          <w:szCs w:val="22"/>
        </w:rPr>
        <w:t>permits</w:t>
      </w:r>
      <w:r w:rsidR="00375FB6">
        <w:rPr>
          <w:sz w:val="22"/>
          <w:szCs w:val="22"/>
        </w:rPr>
        <w:t xml:space="preserve"> a more efficient shortcut. </w:t>
      </w:r>
      <w:r w:rsidR="00F65B22">
        <w:rPr>
          <w:sz w:val="22"/>
          <w:szCs w:val="22"/>
        </w:rPr>
        <w:t xml:space="preserve">The tree operates by arranging the data in ascending order by some independent </w:t>
      </w:r>
      <w:r w:rsidR="002658F7">
        <w:rPr>
          <w:sz w:val="22"/>
          <w:szCs w:val="22"/>
        </w:rPr>
        <w:t>feature</w:t>
      </w:r>
      <w:r w:rsidR="00F65B22">
        <w:rPr>
          <w:sz w:val="22"/>
          <w:szCs w:val="22"/>
        </w:rPr>
        <w:t xml:space="preserve">. Now the data must be split at each value of that </w:t>
      </w:r>
      <w:r w:rsidR="002658F7">
        <w:rPr>
          <w:sz w:val="22"/>
          <w:szCs w:val="22"/>
        </w:rPr>
        <w:t>feature</w:t>
      </w:r>
      <w:r w:rsidR="00F65B22">
        <w:rPr>
          <w:sz w:val="22"/>
          <w:szCs w:val="22"/>
        </w:rPr>
        <w:t xml:space="preserve"> in order to generate the SSR for each split. For the first configuration, imagine that the first subset contains 0 observations, and the second subset contains all </w:t>
      </w:r>
      <w:r w:rsidR="0025677F">
        <w:rPr>
          <w:i/>
          <w:iCs/>
          <w:sz w:val="22"/>
          <w:szCs w:val="22"/>
        </w:rPr>
        <w:t xml:space="preserve">n </w:t>
      </w:r>
      <w:r w:rsidR="00F65B22">
        <w:rPr>
          <w:sz w:val="22"/>
          <w:szCs w:val="22"/>
        </w:rPr>
        <w:t>observations at the node in question</w:t>
      </w:r>
      <w:r w:rsidR="0025677F">
        <w:rPr>
          <w:sz w:val="22"/>
          <w:szCs w:val="22"/>
        </w:rPr>
        <w:t>. In</w:t>
      </w:r>
      <w:r w:rsidR="00F65B22">
        <w:rPr>
          <w:sz w:val="22"/>
          <w:szCs w:val="22"/>
        </w:rPr>
        <w:t xml:space="preserve"> the second configuration, the first subset will contain 1 observation, and the second subset will contain </w:t>
      </w:r>
      <w:r w:rsidR="00F65B22">
        <w:rPr>
          <w:i/>
          <w:iCs/>
          <w:sz w:val="22"/>
          <w:szCs w:val="22"/>
        </w:rPr>
        <w:t xml:space="preserve">n </w:t>
      </w:r>
      <w:r w:rsidR="00F65B22">
        <w:rPr>
          <w:sz w:val="22"/>
          <w:szCs w:val="22"/>
        </w:rPr>
        <w:t xml:space="preserve">– 1 </w:t>
      </w:r>
      <w:proofErr w:type="gramStart"/>
      <w:r w:rsidR="00F65B22">
        <w:rPr>
          <w:sz w:val="22"/>
          <w:szCs w:val="22"/>
        </w:rPr>
        <w:t>observations</w:t>
      </w:r>
      <w:proofErr w:type="gramEnd"/>
      <w:r w:rsidR="00F65B22">
        <w:rPr>
          <w:sz w:val="22"/>
          <w:szCs w:val="22"/>
        </w:rPr>
        <w:t xml:space="preserve">, and so on. There will be </w:t>
      </w:r>
      <w:r w:rsidR="00F65B22">
        <w:rPr>
          <w:i/>
          <w:iCs/>
          <w:sz w:val="22"/>
          <w:szCs w:val="22"/>
        </w:rPr>
        <w:t xml:space="preserve">n </w:t>
      </w:r>
      <w:r w:rsidR="00F65B22">
        <w:rPr>
          <w:sz w:val="22"/>
          <w:szCs w:val="22"/>
        </w:rPr>
        <w:t xml:space="preserve">total configurations, with </w:t>
      </w:r>
      <w:r w:rsidR="00F65B22">
        <w:rPr>
          <w:i/>
          <w:iCs/>
          <w:sz w:val="22"/>
          <w:szCs w:val="22"/>
        </w:rPr>
        <w:t xml:space="preserve">n </w:t>
      </w:r>
      <w:r w:rsidR="00F65B22">
        <w:rPr>
          <w:sz w:val="22"/>
          <w:szCs w:val="22"/>
        </w:rPr>
        <w:t>total associated SSR values.</w:t>
      </w:r>
    </w:p>
    <w:p w14:paraId="084AD77D" w14:textId="1BC5511B" w:rsidR="00F65B22" w:rsidRDefault="00474BBC" w:rsidP="007946F3">
      <w:pPr>
        <w:ind w:firstLine="720"/>
        <w:contextualSpacing/>
        <w:jc w:val="both"/>
        <w:rPr>
          <w:sz w:val="22"/>
          <w:szCs w:val="22"/>
        </w:rPr>
      </w:pPr>
      <w:r>
        <w:rPr>
          <w:sz w:val="22"/>
          <w:szCs w:val="22"/>
        </w:rPr>
        <w:t>E</w:t>
      </w:r>
      <w:r w:rsidR="00F65B22">
        <w:rPr>
          <w:sz w:val="22"/>
          <w:szCs w:val="22"/>
        </w:rPr>
        <w:t xml:space="preserve">ach successive configuration differs from the last by </w:t>
      </w:r>
      <w:r w:rsidR="00F65B22">
        <w:rPr>
          <w:i/>
          <w:iCs/>
          <w:sz w:val="22"/>
          <w:szCs w:val="22"/>
        </w:rPr>
        <w:t>only one observation</w:t>
      </w:r>
      <w:r w:rsidR="00F65B22">
        <w:rPr>
          <w:sz w:val="22"/>
          <w:szCs w:val="22"/>
        </w:rPr>
        <w:t>.</w:t>
      </w:r>
      <w:r w:rsidR="00CB6A28">
        <w:rPr>
          <w:sz w:val="22"/>
          <w:szCs w:val="22"/>
        </w:rPr>
        <w:t xml:space="preserve"> </w:t>
      </w:r>
      <w:r w:rsidR="00F65B22">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Default="00B95EE4" w:rsidP="00942F5D">
      <w:pPr>
        <w:ind w:firstLine="720"/>
        <w:contextualSpacing/>
        <w:jc w:val="both"/>
        <w:rPr>
          <w:sz w:val="22"/>
          <w:szCs w:val="22"/>
        </w:rPr>
      </w:pPr>
      <w:r>
        <w:rPr>
          <w:sz w:val="22"/>
          <w:szCs w:val="22"/>
        </w:rPr>
        <w:t>This means that i</w:t>
      </w:r>
      <w:r w:rsidRPr="00BC7E31">
        <w:rPr>
          <w:sz w:val="22"/>
          <w:szCs w:val="22"/>
        </w:rPr>
        <w:t>nstead of recalculating the SS</w:t>
      </w:r>
      <w:r>
        <w:rPr>
          <w:sz w:val="22"/>
          <w:szCs w:val="22"/>
        </w:rPr>
        <w:t>R</w:t>
      </w:r>
      <w:r w:rsidRPr="00BC7E31">
        <w:rPr>
          <w:sz w:val="22"/>
          <w:szCs w:val="22"/>
        </w:rPr>
        <w:t xml:space="preserve"> at every data/observation pair, </w:t>
      </w:r>
      <w:r>
        <w:rPr>
          <w:sz w:val="22"/>
          <w:szCs w:val="22"/>
        </w:rPr>
        <w:t xml:space="preserve">I </w:t>
      </w:r>
      <w:r w:rsidRPr="00BC7E31">
        <w:rPr>
          <w:sz w:val="22"/>
          <w:szCs w:val="22"/>
        </w:rPr>
        <w:t xml:space="preserve">can simply </w:t>
      </w:r>
      <w:r w:rsidRPr="00942F5D">
        <w:rPr>
          <w:i/>
          <w:iCs/>
          <w:sz w:val="22"/>
          <w:szCs w:val="22"/>
        </w:rPr>
        <w:t>update</w:t>
      </w:r>
      <w:r w:rsidRPr="00BC7E31">
        <w:rPr>
          <w:sz w:val="22"/>
          <w:szCs w:val="22"/>
        </w:rPr>
        <w:t xml:space="preserve"> the previous SS</w:t>
      </w:r>
      <w:r>
        <w:rPr>
          <w:sz w:val="22"/>
          <w:szCs w:val="22"/>
        </w:rPr>
        <w:t>R</w:t>
      </w:r>
      <w:r w:rsidRPr="00BC7E31">
        <w:rPr>
          <w:sz w:val="22"/>
          <w:szCs w:val="22"/>
        </w:rPr>
        <w:t xml:space="preserve">. </w:t>
      </w:r>
      <w:r>
        <w:rPr>
          <w:sz w:val="22"/>
          <w:szCs w:val="22"/>
        </w:rPr>
        <w:t xml:space="preserve">I </w:t>
      </w:r>
      <w:r w:rsidRPr="00BC7E31">
        <w:rPr>
          <w:sz w:val="22"/>
          <w:szCs w:val="22"/>
        </w:rPr>
        <w:t xml:space="preserve">retain the previous </w:t>
      </w:r>
      <w:r w:rsidR="007A1A19">
        <w:rPr>
          <w:sz w:val="22"/>
          <w:szCs w:val="22"/>
        </w:rPr>
        <w:t xml:space="preserve">subset </w:t>
      </w:r>
      <w:r w:rsidRPr="00BC7E31">
        <w:rPr>
          <w:sz w:val="22"/>
          <w:szCs w:val="22"/>
        </w:rPr>
        <w:t>v</w:t>
      </w:r>
      <w:r w:rsidR="007A1A19">
        <w:rPr>
          <w:sz w:val="22"/>
          <w:szCs w:val="22"/>
        </w:rPr>
        <w:t>alues</w:t>
      </w:r>
      <w:r w:rsidRPr="00BC7E31">
        <w:rPr>
          <w:sz w:val="22"/>
          <w:szCs w:val="22"/>
        </w:rPr>
        <w:t xml:space="preserve"> and</w:t>
      </w:r>
      <w:r w:rsidR="007A1A19">
        <w:rPr>
          <w:sz w:val="22"/>
          <w:szCs w:val="22"/>
        </w:rPr>
        <w:t xml:space="preserve"> sample</w:t>
      </w:r>
      <w:r w:rsidRPr="00BC7E31">
        <w:rPr>
          <w:sz w:val="22"/>
          <w:szCs w:val="22"/>
        </w:rPr>
        <w:t xml:space="preserve"> means, one each for above and below the previous splitting point. </w:t>
      </w:r>
      <w:r>
        <w:rPr>
          <w:sz w:val="22"/>
          <w:szCs w:val="22"/>
        </w:rPr>
        <w:t xml:space="preserve">I </w:t>
      </w:r>
      <w:r w:rsidRPr="00BC7E31">
        <w:rPr>
          <w:sz w:val="22"/>
          <w:szCs w:val="22"/>
        </w:rPr>
        <w:t xml:space="preserve">identify the one observation that switches from the “above” vector to the “below” vector, and </w:t>
      </w:r>
      <w:r>
        <w:rPr>
          <w:sz w:val="22"/>
          <w:szCs w:val="22"/>
        </w:rPr>
        <w:t xml:space="preserve">I </w:t>
      </w:r>
      <w:r w:rsidRPr="00BC7E31">
        <w:rPr>
          <w:sz w:val="22"/>
          <w:szCs w:val="22"/>
        </w:rPr>
        <w:t xml:space="preserve">update </w:t>
      </w:r>
      <w:r>
        <w:rPr>
          <w:sz w:val="22"/>
          <w:szCs w:val="22"/>
        </w:rPr>
        <w:t xml:space="preserve">the </w:t>
      </w:r>
      <w:r w:rsidRPr="00BC7E31">
        <w:rPr>
          <w:sz w:val="22"/>
          <w:szCs w:val="22"/>
        </w:rPr>
        <w:t xml:space="preserve">previous </w:t>
      </w:r>
      <w:r w:rsidR="00D43E98">
        <w:rPr>
          <w:sz w:val="22"/>
          <w:szCs w:val="22"/>
        </w:rPr>
        <w:t xml:space="preserve">subset </w:t>
      </w:r>
      <w:r w:rsidRPr="00BC7E31">
        <w:rPr>
          <w:sz w:val="22"/>
          <w:szCs w:val="22"/>
        </w:rPr>
        <w:t xml:space="preserve">vectors and means accordingly. Then </w:t>
      </w:r>
      <w:r>
        <w:rPr>
          <w:sz w:val="22"/>
          <w:szCs w:val="22"/>
        </w:rPr>
        <w:t xml:space="preserve">I </w:t>
      </w:r>
      <w:r w:rsidRPr="00BC7E31">
        <w:rPr>
          <w:sz w:val="22"/>
          <w:szCs w:val="22"/>
        </w:rPr>
        <w:t>calculate the SS</w:t>
      </w:r>
      <w:r>
        <w:rPr>
          <w:sz w:val="22"/>
          <w:szCs w:val="22"/>
        </w:rPr>
        <w:t>R</w:t>
      </w:r>
      <w:r w:rsidRPr="00BC7E31">
        <w:rPr>
          <w:sz w:val="22"/>
          <w:szCs w:val="22"/>
        </w:rPr>
        <w:t xml:space="preserve">, given the updated vectors and means. This method is </w:t>
      </w:r>
      <w:r>
        <w:rPr>
          <w:sz w:val="22"/>
          <w:szCs w:val="22"/>
        </w:rPr>
        <w:t>much more</w:t>
      </w:r>
      <w:r w:rsidRPr="00BC7E31">
        <w:rPr>
          <w:sz w:val="22"/>
          <w:szCs w:val="22"/>
        </w:rPr>
        <w:t xml:space="preserve"> efficient</w:t>
      </w:r>
      <w:r w:rsidR="00EB148B">
        <w:rPr>
          <w:sz w:val="22"/>
          <w:szCs w:val="22"/>
        </w:rPr>
        <w:t xml:space="preserve"> than repeatedly using the R function</w:t>
      </w:r>
      <w:r w:rsidRPr="00BC7E31">
        <w:rPr>
          <w:sz w:val="22"/>
          <w:szCs w:val="22"/>
        </w:rPr>
        <w:t>.</w:t>
      </w:r>
    </w:p>
    <w:p w14:paraId="43C7BD66" w14:textId="7BE5AE15" w:rsidR="00D43E98" w:rsidRDefault="00942F5D" w:rsidP="00D43E98">
      <w:pPr>
        <w:ind w:firstLine="720"/>
        <w:contextualSpacing/>
        <w:jc w:val="both"/>
        <w:rPr>
          <w:sz w:val="22"/>
          <w:szCs w:val="22"/>
        </w:rPr>
      </w:pPr>
      <w:r>
        <w:rPr>
          <w:sz w:val="22"/>
          <w:szCs w:val="22"/>
        </w:rPr>
        <w:t>In practice, t</w:t>
      </w:r>
      <w:r w:rsidR="00DB7CE5">
        <w:rPr>
          <w:sz w:val="22"/>
          <w:szCs w:val="22"/>
        </w:rPr>
        <w:t>he relevant equation is this one:</w:t>
      </w:r>
    </w:p>
    <w:p w14:paraId="518DF059" w14:textId="4D4A60EB" w:rsidR="00D43E98" w:rsidRDefault="00D43E98" w:rsidP="001E0DB5">
      <w:pPr>
        <w:ind w:firstLine="720"/>
        <w:contextualSpacing/>
        <w:jc w:val="both"/>
        <w:rPr>
          <w:sz w:val="22"/>
          <w:szCs w:val="22"/>
        </w:rPr>
      </w:pP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14:paraId="67BDEACD" w14:textId="77777777" w:rsidTr="00912E3A">
        <w:trPr>
          <w:trHeight w:val="836"/>
          <w:jc w:val="right"/>
        </w:trPr>
        <w:tc>
          <w:tcPr>
            <w:tcW w:w="2250" w:type="dxa"/>
            <w:vAlign w:val="center"/>
          </w:tcPr>
          <w:p w14:paraId="59CEAE53" w14:textId="102225CB" w:rsidR="00D43E98" w:rsidRDefault="00D43E98" w:rsidP="00912E3A">
            <w:pPr>
              <w:contextualSpacing/>
              <w:jc w:val="center"/>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Default="00D43E98" w:rsidP="00912E3A">
            <w:pPr>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2486F050" w14:textId="77777777" w:rsidR="00D43E98" w:rsidRPr="00275B36" w:rsidRDefault="00D43E98" w:rsidP="00912E3A">
            <w:pPr>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3975085D" w14:textId="77777777" w:rsidR="00D43E98" w:rsidRDefault="00D43E98" w:rsidP="001E0DB5">
      <w:pPr>
        <w:ind w:firstLine="720"/>
        <w:contextualSpacing/>
        <w:jc w:val="both"/>
        <w:rPr>
          <w:sz w:val="22"/>
          <w:szCs w:val="22"/>
        </w:rPr>
      </w:pPr>
    </w:p>
    <w:p w14:paraId="765297A4" w14:textId="5475BDE5" w:rsidR="00DB7CE5" w:rsidRDefault="00E5410E" w:rsidP="00DB7CE5">
      <w:pPr>
        <w:jc w:val="both"/>
        <w:rPr>
          <w:bCs/>
          <w:sz w:val="22"/>
          <w:szCs w:val="22"/>
        </w:rPr>
      </w:pPr>
      <w:r>
        <w:rPr>
          <w:bCs/>
          <w:sz w:val="22"/>
          <w:szCs w:val="22"/>
        </w:rPr>
        <w:t>Specifically,</w:t>
      </w:r>
      <w:r w:rsidR="001E0DB5">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Pr>
          <w:bCs/>
          <w:sz w:val="22"/>
          <w:szCs w:val="22"/>
        </w:rPr>
        <w:t xml:space="preserve"> is</w:t>
      </w:r>
    </w:p>
    <w:p w14:paraId="4402E710" w14:textId="3E6727BB" w:rsidR="00E5410E" w:rsidRDefault="00E5410E" w:rsidP="00DB7CE5">
      <w:pPr>
        <w:jc w:val="both"/>
        <w:rPr>
          <w:bCs/>
          <w:sz w:val="22"/>
          <w:szCs w:val="22"/>
        </w:rPr>
      </w:pP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14:paraId="431EE442" w14:textId="77777777" w:rsidTr="00E5410E">
        <w:trPr>
          <w:trHeight w:val="836"/>
          <w:jc w:val="right"/>
        </w:trPr>
        <w:tc>
          <w:tcPr>
            <w:tcW w:w="7362" w:type="dxa"/>
            <w:vAlign w:val="center"/>
          </w:tcPr>
          <w:p w14:paraId="4DFD0E56" w14:textId="7A72A068" w:rsidR="00E5410E" w:rsidRPr="00120A78" w:rsidRDefault="00CD63FF" w:rsidP="00E5410E">
            <w:pPr>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Default="00E5410E" w:rsidP="00912E3A">
            <w:pPr>
              <w:contextualSpacing/>
              <w:jc w:val="center"/>
              <w:rPr>
                <w:bCs/>
                <w:sz w:val="22"/>
                <w:szCs w:val="22"/>
              </w:rPr>
            </w:pPr>
          </w:p>
        </w:tc>
        <w:tc>
          <w:tcPr>
            <w:tcW w:w="1008" w:type="dxa"/>
            <w:vAlign w:val="center"/>
          </w:tcPr>
          <w:p w14:paraId="629682A5" w14:textId="2E570A1F" w:rsidR="00E5410E" w:rsidRPr="00275B36" w:rsidRDefault="00E5410E" w:rsidP="00912E3A">
            <w:pPr>
              <w:contextualSpacing/>
              <w:jc w:val="right"/>
              <w:rPr>
                <w:bCs/>
                <w:sz w:val="22"/>
                <w:szCs w:val="22"/>
              </w:rPr>
            </w:pPr>
            <w:r w:rsidRPr="00275B36">
              <w:rPr>
                <w:bCs/>
                <w:sz w:val="22"/>
                <w:szCs w:val="22"/>
              </w:rPr>
              <w:t>(</w:t>
            </w:r>
            <w:r>
              <w:rPr>
                <w:bCs/>
                <w:sz w:val="22"/>
                <w:szCs w:val="22"/>
              </w:rPr>
              <w:t>4</w:t>
            </w:r>
            <w:r w:rsidRPr="00275B36">
              <w:rPr>
                <w:bCs/>
                <w:sz w:val="22"/>
                <w:szCs w:val="22"/>
              </w:rPr>
              <w:t>)</w:t>
            </w:r>
          </w:p>
        </w:tc>
      </w:tr>
    </w:tbl>
    <w:p w14:paraId="567804FA" w14:textId="77777777" w:rsidR="00120A78" w:rsidRDefault="00120A78" w:rsidP="00DB7CE5">
      <w:pPr>
        <w:jc w:val="both"/>
        <w:rPr>
          <w:bCs/>
          <w:sz w:val="22"/>
          <w:szCs w:val="22"/>
        </w:rPr>
      </w:pPr>
    </w:p>
    <w:p w14:paraId="08D1E5D5" w14:textId="232E01EB" w:rsidR="00DB7CE5" w:rsidRDefault="00DB7CE5" w:rsidP="00DB7CE5">
      <w:pPr>
        <w:contextualSpacing/>
        <w:jc w:val="both"/>
        <w:rPr>
          <w:sz w:val="22"/>
          <w:szCs w:val="22"/>
        </w:rPr>
      </w:pPr>
      <w:r>
        <w:rPr>
          <w:sz w:val="22"/>
          <w:szCs w:val="22"/>
        </w:rPr>
        <w:t>When the formula is expressed in this way, it is easier to see how it may be updated. The SSR is</w:t>
      </w:r>
      <w:r w:rsidR="00EB09EB">
        <w:rPr>
          <w:sz w:val="22"/>
          <w:szCs w:val="22"/>
        </w:rPr>
        <w:t xml:space="preserve"> </w:t>
      </w:r>
      <w:r>
        <w:rPr>
          <w:sz w:val="22"/>
          <w:szCs w:val="22"/>
        </w:rPr>
        <w:t xml:space="preserve">a sum. The only difference in that sum from one configuration to the next is the </w:t>
      </w:r>
      <w:r w:rsidR="005D247A">
        <w:rPr>
          <w:sz w:val="22"/>
          <w:szCs w:val="22"/>
        </w:rPr>
        <w:t>addition or removal</w:t>
      </w:r>
      <w:r>
        <w:rPr>
          <w:sz w:val="22"/>
          <w:szCs w:val="22"/>
        </w:rPr>
        <w:t xml:space="preserve"> of one</w:t>
      </w:r>
      <w:r w:rsidR="005D247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Pr>
          <w:sz w:val="22"/>
          <w:szCs w:val="22"/>
        </w:rPr>
        <w:t>. This in turn only affects the</w:t>
      </w:r>
      <w:r w:rsidR="004676AB">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Pr>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sz w:val="22"/>
          <w:szCs w:val="22"/>
        </w:rPr>
      </w:pPr>
      <w:r>
        <w:rPr>
          <w:sz w:val="22"/>
          <w:szCs w:val="22"/>
        </w:rPr>
        <w:t xml:space="preserve">This update process is much more efficient than the process of computing, over and over again, the SSR for a series of independent regressions. Given that this objective function </w:t>
      </w:r>
      <w:r w:rsidR="000352D6">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sz w:val="22"/>
          <w:szCs w:val="22"/>
        </w:rPr>
      </w:pPr>
    </w:p>
    <w:p w14:paraId="634A8D14" w14:textId="5865C860" w:rsidR="005B0DEB" w:rsidRDefault="005B0DEB" w:rsidP="007B4FE5">
      <w:pPr>
        <w:spacing w:after="160"/>
      </w:pPr>
      <w:r>
        <w:t xml:space="preserve">APPENDIX </w:t>
      </w:r>
      <w:r w:rsidR="00001DA1">
        <w:t>3</w:t>
      </w:r>
      <w:r>
        <w:t xml:space="preserve">: </w:t>
      </w:r>
      <w:r w:rsidR="00DF2442">
        <w:t>SEARCHING THE PARAMETER SPACE</w:t>
      </w:r>
    </w:p>
    <w:p w14:paraId="5BDC4F32" w14:textId="03A86A43" w:rsidR="0094412C" w:rsidRPr="0094412C" w:rsidRDefault="0094412C" w:rsidP="0094412C">
      <w:pPr>
        <w:rPr>
          <w:i/>
          <w:iCs/>
          <w:sz w:val="22"/>
          <w:szCs w:val="22"/>
        </w:rPr>
      </w:pPr>
      <w:r>
        <w:rPr>
          <w:i/>
          <w:iCs/>
          <w:sz w:val="22"/>
          <w:szCs w:val="22"/>
        </w:rPr>
        <w:t>Overview</w:t>
      </w:r>
    </w:p>
    <w:p w14:paraId="6676B586" w14:textId="79BF1397" w:rsidR="00C81A5C" w:rsidRDefault="00B9420B" w:rsidP="00B9420B">
      <w:pPr>
        <w:ind w:firstLine="720"/>
        <w:rPr>
          <w:sz w:val="22"/>
          <w:szCs w:val="22"/>
        </w:rPr>
      </w:pPr>
      <w:r>
        <w:rPr>
          <w:sz w:val="22"/>
          <w:szCs w:val="22"/>
        </w:rPr>
        <w:t xml:space="preserve">To efficiently search the parameter space for the penalty term, I drew on the Tree-structured </w:t>
      </w:r>
      <w:proofErr w:type="spellStart"/>
      <w:r>
        <w:rPr>
          <w:sz w:val="22"/>
          <w:szCs w:val="22"/>
        </w:rPr>
        <w:t>Parzen</w:t>
      </w:r>
      <w:proofErr w:type="spellEnd"/>
      <w:r>
        <w:rPr>
          <w:sz w:val="22"/>
          <w:szCs w:val="22"/>
        </w:rPr>
        <w:t xml:space="preserve"> Estimator (TPE) technique described by </w:t>
      </w:r>
      <w:proofErr w:type="spellStart"/>
      <w:r>
        <w:rPr>
          <w:sz w:val="22"/>
          <w:szCs w:val="22"/>
        </w:rPr>
        <w:t>Bergstra</w:t>
      </w:r>
      <w:proofErr w:type="spellEnd"/>
      <w:r>
        <w:rPr>
          <w:sz w:val="22"/>
          <w:szCs w:val="22"/>
        </w:rPr>
        <w:t xml:space="preserve"> et al. </w:t>
      </w:r>
      <w:r w:rsidR="003577D4">
        <w:rPr>
          <w:sz w:val="22"/>
          <w:szCs w:val="22"/>
        </w:rPr>
        <w:t>in the</w:t>
      </w:r>
      <w:r>
        <w:rPr>
          <w:sz w:val="22"/>
          <w:szCs w:val="22"/>
        </w:rPr>
        <w:t xml:space="preserve"> 2011</w:t>
      </w:r>
      <w:r w:rsidR="003577D4">
        <w:rPr>
          <w:sz w:val="22"/>
          <w:szCs w:val="22"/>
        </w:rPr>
        <w:t xml:space="preserve"> paper “Algorithms for Hyper-Parameter Optimization</w:t>
      </w:r>
      <w:r>
        <w:rPr>
          <w:sz w:val="22"/>
          <w:szCs w:val="22"/>
        </w:rPr>
        <w:t>.</w:t>
      </w:r>
      <w:r w:rsidR="003577D4">
        <w:rPr>
          <w:sz w:val="22"/>
          <w:szCs w:val="22"/>
        </w:rPr>
        <w:t>”</w:t>
      </w:r>
      <w:r>
        <w:rPr>
          <w:sz w:val="22"/>
          <w:szCs w:val="22"/>
        </w:rPr>
        <w:t xml:space="preserve"> For a full description of this process, see Section 4 of that paper, which lays out the necessary steps. For a less rigorous description, read on.</w:t>
      </w:r>
    </w:p>
    <w:p w14:paraId="70D4DEF3" w14:textId="4C9BD1EB" w:rsidR="00DF2442" w:rsidRDefault="00B9420B" w:rsidP="00B9420B">
      <w:pPr>
        <w:ind w:firstLine="720"/>
        <w:rPr>
          <w:sz w:val="22"/>
          <w:szCs w:val="22"/>
        </w:rPr>
      </w:pPr>
      <w:r>
        <w:rPr>
          <w:sz w:val="22"/>
          <w:szCs w:val="22"/>
        </w:rPr>
        <w:t xml:space="preserve">The quest to find optimal parameter values is referred to as “searching the parameter space;” in this case, the only parameter is the penalty term, so that space is one-dimensional. </w:t>
      </w:r>
      <w:r w:rsidR="00DF2442">
        <w:rPr>
          <w:sz w:val="22"/>
          <w:szCs w:val="22"/>
        </w:rPr>
        <w:t xml:space="preserve">To search, the model </w:t>
      </w:r>
      <w:r w:rsidR="00B25B9C">
        <w:rPr>
          <w:sz w:val="22"/>
          <w:szCs w:val="22"/>
        </w:rPr>
        <w:t>trains itself</w:t>
      </w:r>
      <w:r w:rsidR="00DF2442">
        <w:rPr>
          <w:sz w:val="22"/>
          <w:szCs w:val="22"/>
        </w:rPr>
        <w:t xml:space="preserve"> with certain parameter values</w:t>
      </w:r>
      <w:r w:rsidR="00924676">
        <w:rPr>
          <w:sz w:val="22"/>
          <w:szCs w:val="22"/>
        </w:rPr>
        <w:t xml:space="preserve"> on a training set</w:t>
      </w:r>
      <w:r w:rsidR="00DF2442">
        <w:rPr>
          <w:sz w:val="22"/>
          <w:szCs w:val="22"/>
        </w:rPr>
        <w:t>, scores its result</w:t>
      </w:r>
      <w:r w:rsidR="00924676">
        <w:rPr>
          <w:sz w:val="22"/>
          <w:szCs w:val="22"/>
        </w:rPr>
        <w:t xml:space="preserve"> against a test set</w:t>
      </w:r>
      <w:r w:rsidR="00DF2442">
        <w:rPr>
          <w:sz w:val="22"/>
          <w:szCs w:val="22"/>
        </w:rPr>
        <w:t>, then runs with a different configuration of penalty values</w:t>
      </w:r>
      <w:r w:rsidR="00924676">
        <w:rPr>
          <w:sz w:val="22"/>
          <w:szCs w:val="22"/>
        </w:rPr>
        <w:t xml:space="preserve"> on the training set</w:t>
      </w:r>
      <w:r w:rsidR="00DF2442">
        <w:rPr>
          <w:sz w:val="22"/>
          <w:szCs w:val="22"/>
        </w:rPr>
        <w:t>, scores that result</w:t>
      </w:r>
      <w:r w:rsidR="00924676">
        <w:rPr>
          <w:sz w:val="22"/>
          <w:szCs w:val="22"/>
        </w:rPr>
        <w:t xml:space="preserve"> against the test set</w:t>
      </w:r>
      <w:r w:rsidR="00DF2442">
        <w:rPr>
          <w:sz w:val="22"/>
          <w:szCs w:val="22"/>
        </w:rPr>
        <w:t xml:space="preserve">, and so on. The goal is to find the configuration of penalty values that provide the optimal score. </w:t>
      </w:r>
    </w:p>
    <w:p w14:paraId="6FA3CA9A" w14:textId="61983516" w:rsidR="00B9420B" w:rsidRDefault="00DF2442" w:rsidP="00B9420B">
      <w:pPr>
        <w:ind w:firstLine="720"/>
        <w:rPr>
          <w:sz w:val="22"/>
          <w:szCs w:val="22"/>
        </w:rPr>
      </w:pPr>
      <w:r>
        <w:rPr>
          <w:sz w:val="22"/>
          <w:szCs w:val="22"/>
        </w:rPr>
        <w:t xml:space="preserve">This </w:t>
      </w:r>
      <w:r w:rsidR="00B9420B">
        <w:rPr>
          <w:sz w:val="22"/>
          <w:szCs w:val="22"/>
        </w:rPr>
        <w:t xml:space="preserve">search may be performed in at least three ways: grid-wise, randomly, or in a Bayesian way. A grid-wise search would run the model or perform the desired task for </w:t>
      </w:r>
      <w:r w:rsidR="00B9420B">
        <w:rPr>
          <w:i/>
          <w:iCs/>
          <w:sz w:val="22"/>
          <w:szCs w:val="22"/>
        </w:rPr>
        <w:t xml:space="preserve">every possible combination </w:t>
      </w:r>
      <w:r w:rsidR="00B9420B">
        <w:rPr>
          <w:sz w:val="22"/>
          <w:szCs w:val="22"/>
        </w:rPr>
        <w:t xml:space="preserve">of parameter </w:t>
      </w:r>
      <w:proofErr w:type="gramStart"/>
      <w:r w:rsidR="00B9420B">
        <w:rPr>
          <w:sz w:val="22"/>
          <w:szCs w:val="22"/>
        </w:rPr>
        <w:t>values</w:t>
      </w:r>
      <w:proofErr w:type="gramEnd"/>
      <w:r w:rsidR="00B9420B">
        <w:rPr>
          <w:sz w:val="22"/>
          <w:szCs w:val="22"/>
        </w:rPr>
        <w:t xml:space="preserve">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sz w:val="22"/>
          <w:szCs w:val="22"/>
        </w:rPr>
        <w:t xml:space="preserve"> that the model will identify the optimal combination of parameter values</w:t>
      </w:r>
      <w:r w:rsidR="00B9420B">
        <w:rPr>
          <w:sz w:val="22"/>
          <w:szCs w:val="22"/>
        </w:rPr>
        <w:t>.</w:t>
      </w:r>
    </w:p>
    <w:p w14:paraId="27397824" w14:textId="5DB34292" w:rsidR="00DF2442" w:rsidRDefault="00DF2442" w:rsidP="00B9420B">
      <w:pPr>
        <w:ind w:firstLine="720"/>
        <w:rPr>
          <w:sz w:val="22"/>
          <w:szCs w:val="22"/>
        </w:rPr>
      </w:pPr>
      <w:r>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Default="00DF2442" w:rsidP="00B9420B">
      <w:pPr>
        <w:ind w:firstLine="720"/>
        <w:rPr>
          <w:sz w:val="22"/>
          <w:szCs w:val="22"/>
        </w:rPr>
      </w:pPr>
      <w:r>
        <w:rPr>
          <w:sz w:val="22"/>
          <w:szCs w:val="22"/>
        </w:rPr>
        <w:t xml:space="preserve">The Bayesian approach is the most efficient; </w:t>
      </w:r>
      <w:r w:rsidR="00FE5DBD">
        <w:rPr>
          <w:sz w:val="22"/>
          <w:szCs w:val="22"/>
        </w:rPr>
        <w:t>as it searches,</w:t>
      </w:r>
      <w:r>
        <w:rPr>
          <w:sz w:val="22"/>
          <w:szCs w:val="22"/>
        </w:rPr>
        <w:t xml:space="preserve"> it updates the scope of the parameter space which it finds relevant to search; in other words, it</w:t>
      </w:r>
      <w:r w:rsidR="00FE5DBD">
        <w:rPr>
          <w:sz w:val="22"/>
          <w:szCs w:val="22"/>
        </w:rPr>
        <w:t>s</w:t>
      </w:r>
      <w:r>
        <w:rPr>
          <w:sz w:val="22"/>
          <w:szCs w:val="22"/>
        </w:rPr>
        <w:t xml:space="preserve"> focus narrows more and more as it continues to run, until it identifies a set of parameter values which is sufficiently optimal.</w:t>
      </w:r>
    </w:p>
    <w:p w14:paraId="1D05B198" w14:textId="7E7ACC56" w:rsidR="0094412C" w:rsidRDefault="0094412C" w:rsidP="0094412C">
      <w:pPr>
        <w:rPr>
          <w:sz w:val="22"/>
          <w:szCs w:val="22"/>
        </w:rPr>
      </w:pPr>
    </w:p>
    <w:p w14:paraId="47FE0151" w14:textId="083B6DCC" w:rsidR="0094412C" w:rsidRPr="0094412C" w:rsidRDefault="0094412C" w:rsidP="0094412C">
      <w:pPr>
        <w:rPr>
          <w:i/>
          <w:iCs/>
          <w:sz w:val="22"/>
          <w:szCs w:val="22"/>
        </w:rPr>
      </w:pPr>
      <w:r>
        <w:rPr>
          <w:i/>
          <w:iCs/>
          <w:sz w:val="22"/>
          <w:szCs w:val="22"/>
        </w:rPr>
        <w:t>The TPE Approach</w:t>
      </w:r>
    </w:p>
    <w:p w14:paraId="77C2ECE4" w14:textId="2E73E10C" w:rsidR="00DF2442" w:rsidRDefault="00DF2442" w:rsidP="00B9420B">
      <w:pPr>
        <w:ind w:firstLine="720"/>
        <w:rPr>
          <w:sz w:val="22"/>
          <w:szCs w:val="22"/>
        </w:rPr>
      </w:pPr>
      <w:r>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w:t>
      </w:r>
      <w:r>
        <w:rPr>
          <w:sz w:val="22"/>
          <w:szCs w:val="22"/>
        </w:rPr>
        <w:lastRenderedPageBreak/>
        <w:t xml:space="preserve">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B9420B">
      <w:pPr>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B9420B">
      <w:pPr>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924676">
      <w:pPr>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F2663C">
      <w:pPr>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F2663C">
      <w:pPr>
        <w:ind w:firstLine="720"/>
        <w:rPr>
          <w:sz w:val="22"/>
          <w:szCs w:val="22"/>
        </w:rPr>
      </w:pPr>
    </w:p>
    <w:p w14:paraId="5E536EC0" w14:textId="6C3F8AEC" w:rsidR="00B921A6" w:rsidRDefault="00C14163" w:rsidP="008B0A48">
      <w:pPr>
        <w:rPr>
          <w:sz w:val="22"/>
          <w:szCs w:val="22"/>
        </w:rPr>
      </w:pPr>
      <w:r>
        <w:rPr>
          <w:sz w:val="22"/>
          <w:szCs w:val="22"/>
        </w:rPr>
        <w:t xml:space="preserve">APPENDIX 4: REAL RMSE DATA </w:t>
      </w:r>
    </w:p>
    <w:p w14:paraId="5CC16FAD" w14:textId="6A2AA816" w:rsidR="006A3A52" w:rsidRDefault="006A3A52" w:rsidP="008B0A48">
      <w:pPr>
        <w:rPr>
          <w:sz w:val="22"/>
          <w:szCs w:val="22"/>
        </w:rPr>
      </w:pPr>
    </w:p>
    <w:p w14:paraId="017F4A15" w14:textId="6EB13B8A" w:rsidR="006A3A52" w:rsidRDefault="006A3A52" w:rsidP="006A3A52">
      <w:pPr>
        <w:ind w:firstLine="720"/>
        <w:rPr>
          <w:sz w:val="22"/>
          <w:szCs w:val="22"/>
        </w:rPr>
      </w:pPr>
      <w:r>
        <w:rPr>
          <w:sz w:val="22"/>
          <w:szCs w:val="22"/>
        </w:rPr>
        <w:t>Many of the tables I’ve given refer to RMSE values, relative to RMSEs produced by the naïve model. The tables below show the real RMSE values.</w:t>
      </w:r>
    </w:p>
    <w:p w14:paraId="74A7EBA3" w14:textId="77777777" w:rsidR="006A3A52" w:rsidRDefault="006A3A52" w:rsidP="008B0A48">
      <w:pPr>
        <w:rPr>
          <w:sz w:val="22"/>
          <w:szCs w:val="22"/>
        </w:rPr>
      </w:pPr>
    </w:p>
    <w:tbl>
      <w:tblPr>
        <w:tblStyle w:val="TableGrid"/>
        <w:tblW w:w="0" w:type="auto"/>
        <w:jc w:val="center"/>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8B0A48" w14:paraId="5FFED479" w14:textId="77777777" w:rsidTr="00912E3A">
        <w:trPr>
          <w:trHeight w:val="314"/>
          <w:jc w:val="center"/>
        </w:trPr>
        <w:tc>
          <w:tcPr>
            <w:tcW w:w="270" w:type="dxa"/>
            <w:tcBorders>
              <w:top w:val="single" w:sz="18" w:space="0" w:color="auto"/>
              <w:left w:val="nil"/>
              <w:bottom w:val="nil"/>
              <w:right w:val="nil"/>
            </w:tcBorders>
          </w:tcPr>
          <w:p w14:paraId="0ACD37CA" w14:textId="77777777" w:rsidR="008B0A48" w:rsidRPr="00E568D8" w:rsidRDefault="008B0A48" w:rsidP="00912E3A">
            <w:pPr>
              <w:contextualSpacing/>
              <w:rPr>
                <w:sz w:val="22"/>
                <w:szCs w:val="22"/>
              </w:rPr>
            </w:pPr>
          </w:p>
        </w:tc>
        <w:tc>
          <w:tcPr>
            <w:tcW w:w="9090" w:type="dxa"/>
            <w:gridSpan w:val="9"/>
            <w:tcBorders>
              <w:top w:val="single" w:sz="18" w:space="0" w:color="auto"/>
              <w:left w:val="nil"/>
              <w:bottom w:val="nil"/>
              <w:right w:val="nil"/>
            </w:tcBorders>
          </w:tcPr>
          <w:p w14:paraId="7DE1F19B" w14:textId="5B0814E5" w:rsidR="008B0A48" w:rsidRPr="00E568D8" w:rsidRDefault="008B0A48" w:rsidP="00912E3A">
            <w:pPr>
              <w:contextualSpacing/>
              <w:rPr>
                <w:sz w:val="22"/>
                <w:szCs w:val="22"/>
              </w:rPr>
            </w:pPr>
            <w:r w:rsidRPr="00E568D8">
              <w:rPr>
                <w:sz w:val="22"/>
                <w:szCs w:val="22"/>
              </w:rPr>
              <w:t>TABLE</w:t>
            </w:r>
            <w:r w:rsidR="006A3A52">
              <w:rPr>
                <w:sz w:val="22"/>
                <w:szCs w:val="22"/>
              </w:rPr>
              <w:t xml:space="preserve"> 1A</w:t>
            </w:r>
          </w:p>
        </w:tc>
      </w:tr>
      <w:tr w:rsidR="008B0A48" w14:paraId="1190AC3E" w14:textId="77777777" w:rsidTr="00912E3A">
        <w:trPr>
          <w:trHeight w:val="270"/>
          <w:jc w:val="center"/>
        </w:trPr>
        <w:tc>
          <w:tcPr>
            <w:tcW w:w="270" w:type="dxa"/>
            <w:tcBorders>
              <w:top w:val="nil"/>
              <w:left w:val="nil"/>
              <w:bottom w:val="nil"/>
              <w:right w:val="nil"/>
            </w:tcBorders>
          </w:tcPr>
          <w:p w14:paraId="4E2A07E3" w14:textId="77777777" w:rsidR="008B0A48" w:rsidRPr="00E568D8" w:rsidRDefault="008B0A48" w:rsidP="00912E3A">
            <w:pPr>
              <w:contextualSpacing/>
              <w:rPr>
                <w:bCs/>
                <w:smallCaps/>
                <w:sz w:val="22"/>
                <w:szCs w:val="22"/>
              </w:rPr>
            </w:pPr>
          </w:p>
        </w:tc>
        <w:tc>
          <w:tcPr>
            <w:tcW w:w="9090" w:type="dxa"/>
            <w:gridSpan w:val="9"/>
            <w:tcBorders>
              <w:top w:val="nil"/>
              <w:left w:val="nil"/>
              <w:bottom w:val="nil"/>
              <w:right w:val="nil"/>
            </w:tcBorders>
          </w:tcPr>
          <w:p w14:paraId="3D7D78D1" w14:textId="77777777" w:rsidR="008B0A48" w:rsidRPr="00E568D8" w:rsidRDefault="008B0A48" w:rsidP="00912E3A">
            <w:pPr>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8B0A48" w14:paraId="64357AB9" w14:textId="77777777" w:rsidTr="00912E3A">
        <w:trPr>
          <w:trHeight w:val="341"/>
          <w:jc w:val="center"/>
        </w:trPr>
        <w:tc>
          <w:tcPr>
            <w:tcW w:w="1381" w:type="dxa"/>
            <w:gridSpan w:val="2"/>
            <w:tcBorders>
              <w:top w:val="single" w:sz="4" w:space="0" w:color="auto"/>
              <w:left w:val="nil"/>
              <w:bottom w:val="nil"/>
              <w:right w:val="nil"/>
            </w:tcBorders>
          </w:tcPr>
          <w:p w14:paraId="762C707B" w14:textId="77777777" w:rsidR="008B0A48" w:rsidRPr="00DB69D2" w:rsidRDefault="008B0A48" w:rsidP="00912E3A">
            <w:pPr>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21E41419" w14:textId="77777777" w:rsidR="008B0A48" w:rsidRPr="00DB69D2" w:rsidRDefault="008B0A48" w:rsidP="00912E3A">
            <w:pPr>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45E3CED6" w14:textId="77777777" w:rsidR="008B0A48" w:rsidRDefault="008B0A48" w:rsidP="00912E3A">
            <w:pPr>
              <w:contextualSpacing/>
              <w:jc w:val="center"/>
              <w:rPr>
                <w:b/>
                <w:bCs/>
                <w:sz w:val="22"/>
                <w:szCs w:val="22"/>
              </w:rPr>
            </w:pPr>
          </w:p>
        </w:tc>
        <w:tc>
          <w:tcPr>
            <w:tcW w:w="256" w:type="dxa"/>
            <w:tcBorders>
              <w:top w:val="single" w:sz="4" w:space="0" w:color="auto"/>
              <w:left w:val="nil"/>
              <w:bottom w:val="nil"/>
              <w:right w:val="nil"/>
            </w:tcBorders>
          </w:tcPr>
          <w:p w14:paraId="4F82B3B8" w14:textId="77777777" w:rsidR="008B0A48" w:rsidRDefault="008B0A48" w:rsidP="00912E3A">
            <w:pPr>
              <w:contextualSpacing/>
              <w:jc w:val="center"/>
              <w:rPr>
                <w:b/>
                <w:bCs/>
                <w:sz w:val="22"/>
                <w:szCs w:val="22"/>
              </w:rPr>
            </w:pPr>
          </w:p>
        </w:tc>
      </w:tr>
      <w:tr w:rsidR="008B0A48" w14:paraId="309DD163" w14:textId="77777777" w:rsidTr="00912E3A">
        <w:trPr>
          <w:jc w:val="center"/>
        </w:trPr>
        <w:tc>
          <w:tcPr>
            <w:tcW w:w="1765" w:type="dxa"/>
            <w:gridSpan w:val="3"/>
            <w:tcBorders>
              <w:top w:val="nil"/>
              <w:left w:val="nil"/>
              <w:bottom w:val="nil"/>
              <w:right w:val="nil"/>
            </w:tcBorders>
          </w:tcPr>
          <w:p w14:paraId="72B20616" w14:textId="77777777" w:rsidR="008B0A48" w:rsidRPr="00DB69D2" w:rsidRDefault="008B0A48" w:rsidP="00912E3A">
            <w:pPr>
              <w:contextualSpacing/>
              <w:jc w:val="both"/>
              <w:rPr>
                <w:b/>
                <w:bCs/>
                <w:sz w:val="22"/>
                <w:szCs w:val="22"/>
              </w:rPr>
            </w:pPr>
          </w:p>
        </w:tc>
        <w:tc>
          <w:tcPr>
            <w:tcW w:w="1475" w:type="dxa"/>
            <w:tcBorders>
              <w:top w:val="nil"/>
              <w:left w:val="nil"/>
              <w:bottom w:val="single" w:sz="4" w:space="0" w:color="auto"/>
              <w:right w:val="nil"/>
            </w:tcBorders>
            <w:vAlign w:val="center"/>
          </w:tcPr>
          <w:p w14:paraId="32A07600" w14:textId="77777777" w:rsidR="008B0A48" w:rsidRPr="007112B3" w:rsidRDefault="008B0A48" w:rsidP="00912E3A">
            <w:pPr>
              <w:contextualSpacing/>
              <w:jc w:val="center"/>
              <w:rPr>
                <w:sz w:val="22"/>
                <w:szCs w:val="22"/>
              </w:rPr>
            </w:pPr>
            <w:r w:rsidRPr="007112B3">
              <w:rPr>
                <w:sz w:val="22"/>
                <w:szCs w:val="22"/>
              </w:rPr>
              <w:t>ARIMA</w:t>
            </w:r>
            <w:r>
              <w:rPr>
                <w:sz w:val="22"/>
                <w:szCs w:val="22"/>
              </w:rPr>
              <w:t>(AIC)</w:t>
            </w:r>
          </w:p>
        </w:tc>
        <w:tc>
          <w:tcPr>
            <w:tcW w:w="1460" w:type="dxa"/>
            <w:tcBorders>
              <w:top w:val="nil"/>
              <w:left w:val="nil"/>
              <w:bottom w:val="single" w:sz="4" w:space="0" w:color="auto"/>
              <w:right w:val="nil"/>
            </w:tcBorders>
            <w:vAlign w:val="center"/>
          </w:tcPr>
          <w:p w14:paraId="50DBA927" w14:textId="77777777" w:rsidR="008B0A48" w:rsidRPr="007112B3" w:rsidRDefault="008B0A48" w:rsidP="00912E3A">
            <w:pPr>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15F51E21" w14:textId="77777777" w:rsidR="008B0A48" w:rsidRPr="007112B3" w:rsidRDefault="008B0A48" w:rsidP="00912E3A">
            <w:pPr>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77918D1C" w14:textId="77777777" w:rsidR="008B0A48" w:rsidRPr="007112B3" w:rsidRDefault="008B0A48" w:rsidP="00912E3A">
            <w:pPr>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tcPr>
          <w:p w14:paraId="25DF630F" w14:textId="77777777" w:rsidR="008B0A48" w:rsidRPr="007112B3" w:rsidRDefault="008B0A48" w:rsidP="00912E3A">
            <w:pPr>
              <w:contextualSpacing/>
              <w:jc w:val="center"/>
              <w:rPr>
                <w:sz w:val="22"/>
                <w:szCs w:val="22"/>
              </w:rPr>
            </w:pPr>
            <w:r>
              <w:rPr>
                <w:sz w:val="22"/>
                <w:szCs w:val="22"/>
              </w:rPr>
              <w:t>Naive</w:t>
            </w:r>
          </w:p>
        </w:tc>
        <w:tc>
          <w:tcPr>
            <w:tcW w:w="256" w:type="dxa"/>
            <w:tcBorders>
              <w:top w:val="nil"/>
              <w:left w:val="nil"/>
              <w:bottom w:val="nil"/>
              <w:right w:val="nil"/>
            </w:tcBorders>
          </w:tcPr>
          <w:p w14:paraId="05E801E8" w14:textId="77777777" w:rsidR="008B0A48" w:rsidRPr="007112B3" w:rsidRDefault="008B0A48" w:rsidP="00912E3A">
            <w:pPr>
              <w:contextualSpacing/>
              <w:jc w:val="center"/>
              <w:rPr>
                <w:sz w:val="22"/>
                <w:szCs w:val="22"/>
              </w:rPr>
            </w:pPr>
          </w:p>
        </w:tc>
      </w:tr>
      <w:tr w:rsidR="008B0A48" w14:paraId="608D3DAD" w14:textId="77777777" w:rsidTr="00912E3A">
        <w:trPr>
          <w:trHeight w:val="378"/>
          <w:jc w:val="center"/>
        </w:trPr>
        <w:tc>
          <w:tcPr>
            <w:tcW w:w="1765" w:type="dxa"/>
            <w:gridSpan w:val="3"/>
            <w:tcBorders>
              <w:top w:val="nil"/>
              <w:left w:val="nil"/>
              <w:bottom w:val="nil"/>
              <w:right w:val="nil"/>
            </w:tcBorders>
            <w:vAlign w:val="center"/>
          </w:tcPr>
          <w:p w14:paraId="31768DF8" w14:textId="77777777" w:rsidR="008B0A48" w:rsidRPr="00FE1B49" w:rsidRDefault="008B0A48" w:rsidP="00912E3A">
            <w:pPr>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2C31361E" w14:textId="77777777" w:rsidR="008B0A48" w:rsidRDefault="008B0A48" w:rsidP="00912E3A">
            <w:pPr>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76F5DA43" w14:textId="77777777" w:rsidR="008B0A48" w:rsidRDefault="008B0A48" w:rsidP="00912E3A">
            <w:pPr>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0C3337A" w14:textId="77777777" w:rsidR="008B0A48" w:rsidRPr="001440BC" w:rsidRDefault="008B0A48" w:rsidP="00912E3A">
            <w:pPr>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6B9AA1F7" w14:textId="77777777" w:rsidR="008B0A48" w:rsidRDefault="008B0A48" w:rsidP="00912E3A">
            <w:pPr>
              <w:contextualSpacing/>
              <w:jc w:val="center"/>
              <w:rPr>
                <w:sz w:val="22"/>
                <w:szCs w:val="22"/>
              </w:rPr>
            </w:pPr>
            <w:r>
              <w:rPr>
                <w:sz w:val="22"/>
                <w:szCs w:val="22"/>
              </w:rPr>
              <w:t>1.015209</w:t>
            </w:r>
          </w:p>
        </w:tc>
        <w:tc>
          <w:tcPr>
            <w:tcW w:w="1468" w:type="dxa"/>
            <w:gridSpan w:val="2"/>
            <w:tcBorders>
              <w:top w:val="single" w:sz="4" w:space="0" w:color="auto"/>
              <w:left w:val="nil"/>
              <w:bottom w:val="nil"/>
              <w:right w:val="nil"/>
            </w:tcBorders>
            <w:vAlign w:val="center"/>
          </w:tcPr>
          <w:p w14:paraId="264467FC" w14:textId="77777777" w:rsidR="008B0A48" w:rsidRDefault="008B0A48" w:rsidP="00912E3A">
            <w:pPr>
              <w:contextualSpacing/>
              <w:jc w:val="center"/>
              <w:rPr>
                <w:sz w:val="22"/>
                <w:szCs w:val="22"/>
              </w:rPr>
            </w:pPr>
            <w:r w:rsidRPr="009757D7">
              <w:rPr>
                <w:sz w:val="22"/>
                <w:szCs w:val="22"/>
              </w:rPr>
              <w:t>1.025708</w:t>
            </w:r>
          </w:p>
        </w:tc>
        <w:tc>
          <w:tcPr>
            <w:tcW w:w="256" w:type="dxa"/>
            <w:tcBorders>
              <w:top w:val="nil"/>
              <w:left w:val="nil"/>
              <w:bottom w:val="nil"/>
              <w:right w:val="nil"/>
            </w:tcBorders>
          </w:tcPr>
          <w:p w14:paraId="2955EDB7" w14:textId="77777777" w:rsidR="008B0A48" w:rsidRDefault="008B0A48" w:rsidP="00912E3A">
            <w:pPr>
              <w:contextualSpacing/>
              <w:jc w:val="center"/>
              <w:rPr>
                <w:sz w:val="22"/>
                <w:szCs w:val="22"/>
              </w:rPr>
            </w:pPr>
          </w:p>
        </w:tc>
      </w:tr>
      <w:tr w:rsidR="008B0A48" w14:paraId="343A45A9" w14:textId="77777777" w:rsidTr="00912E3A">
        <w:trPr>
          <w:trHeight w:val="378"/>
          <w:jc w:val="center"/>
        </w:trPr>
        <w:tc>
          <w:tcPr>
            <w:tcW w:w="1765" w:type="dxa"/>
            <w:gridSpan w:val="3"/>
            <w:tcBorders>
              <w:top w:val="nil"/>
              <w:left w:val="nil"/>
              <w:bottom w:val="nil"/>
              <w:right w:val="nil"/>
            </w:tcBorders>
            <w:vAlign w:val="center"/>
          </w:tcPr>
          <w:p w14:paraId="2583F888" w14:textId="77777777" w:rsidR="008B0A48" w:rsidRPr="00FE1B49" w:rsidRDefault="008B0A48" w:rsidP="00912E3A">
            <w:pPr>
              <w:contextualSpacing/>
              <w:jc w:val="right"/>
              <w:rPr>
                <w:sz w:val="22"/>
                <w:szCs w:val="22"/>
              </w:rPr>
            </w:pPr>
            <w:r w:rsidRPr="00FE1B49">
              <w:rPr>
                <w:sz w:val="22"/>
                <w:szCs w:val="22"/>
              </w:rPr>
              <w:t>Forecast RMSE</w:t>
            </w:r>
          </w:p>
        </w:tc>
        <w:tc>
          <w:tcPr>
            <w:tcW w:w="1475" w:type="dxa"/>
            <w:tcBorders>
              <w:top w:val="nil"/>
              <w:left w:val="nil"/>
              <w:bottom w:val="nil"/>
              <w:right w:val="nil"/>
            </w:tcBorders>
            <w:vAlign w:val="center"/>
          </w:tcPr>
          <w:p w14:paraId="52E23559" w14:textId="77777777" w:rsidR="008B0A48" w:rsidRDefault="008B0A48" w:rsidP="00912E3A">
            <w:pPr>
              <w:contextualSpacing/>
              <w:jc w:val="center"/>
              <w:rPr>
                <w:sz w:val="22"/>
                <w:szCs w:val="22"/>
              </w:rPr>
            </w:pPr>
            <w:r>
              <w:rPr>
                <w:sz w:val="22"/>
                <w:szCs w:val="22"/>
              </w:rPr>
              <w:t>1.052803</w:t>
            </w:r>
          </w:p>
        </w:tc>
        <w:tc>
          <w:tcPr>
            <w:tcW w:w="1460" w:type="dxa"/>
            <w:tcBorders>
              <w:top w:val="nil"/>
              <w:left w:val="nil"/>
              <w:bottom w:val="nil"/>
              <w:right w:val="nil"/>
            </w:tcBorders>
            <w:vAlign w:val="center"/>
          </w:tcPr>
          <w:p w14:paraId="4B257D29" w14:textId="77777777" w:rsidR="008B0A48" w:rsidRDefault="008B0A48" w:rsidP="00912E3A">
            <w:pPr>
              <w:contextualSpacing/>
              <w:jc w:val="center"/>
              <w:rPr>
                <w:sz w:val="22"/>
                <w:szCs w:val="22"/>
              </w:rPr>
            </w:pPr>
            <w:r>
              <w:rPr>
                <w:sz w:val="22"/>
                <w:szCs w:val="22"/>
              </w:rPr>
              <w:t>1.16591</w:t>
            </w:r>
          </w:p>
        </w:tc>
        <w:tc>
          <w:tcPr>
            <w:tcW w:w="1468" w:type="dxa"/>
            <w:tcBorders>
              <w:top w:val="nil"/>
              <w:left w:val="nil"/>
              <w:bottom w:val="nil"/>
              <w:right w:val="nil"/>
            </w:tcBorders>
            <w:vAlign w:val="center"/>
          </w:tcPr>
          <w:p w14:paraId="783F61F6" w14:textId="77777777" w:rsidR="008B0A48" w:rsidRDefault="008B0A48" w:rsidP="00912E3A">
            <w:pPr>
              <w:contextualSpacing/>
              <w:jc w:val="center"/>
              <w:rPr>
                <w:sz w:val="22"/>
                <w:szCs w:val="22"/>
              </w:rPr>
            </w:pPr>
            <w:r>
              <w:rPr>
                <w:sz w:val="22"/>
                <w:szCs w:val="22"/>
              </w:rPr>
              <w:t>1.0922</w:t>
            </w:r>
          </w:p>
        </w:tc>
        <w:tc>
          <w:tcPr>
            <w:tcW w:w="1468" w:type="dxa"/>
            <w:tcBorders>
              <w:top w:val="nil"/>
              <w:left w:val="nil"/>
              <w:bottom w:val="nil"/>
              <w:right w:val="nil"/>
            </w:tcBorders>
            <w:vAlign w:val="center"/>
          </w:tcPr>
          <w:p w14:paraId="329E12EE" w14:textId="77777777" w:rsidR="008B0A48" w:rsidRPr="001440BC" w:rsidRDefault="008B0A48" w:rsidP="00912E3A">
            <w:pPr>
              <w:contextualSpacing/>
              <w:jc w:val="center"/>
              <w:rPr>
                <w:b/>
                <w:bCs/>
                <w:sz w:val="22"/>
                <w:szCs w:val="22"/>
              </w:rPr>
            </w:pPr>
            <w:r w:rsidRPr="001440BC">
              <w:rPr>
                <w:b/>
                <w:bCs/>
                <w:sz w:val="22"/>
                <w:szCs w:val="22"/>
              </w:rPr>
              <w:t>1.036251</w:t>
            </w:r>
          </w:p>
        </w:tc>
        <w:tc>
          <w:tcPr>
            <w:tcW w:w="1468" w:type="dxa"/>
            <w:gridSpan w:val="2"/>
            <w:tcBorders>
              <w:top w:val="nil"/>
              <w:left w:val="nil"/>
              <w:bottom w:val="nil"/>
              <w:right w:val="nil"/>
            </w:tcBorders>
            <w:vAlign w:val="center"/>
          </w:tcPr>
          <w:p w14:paraId="7548F1F9" w14:textId="77777777" w:rsidR="008B0A48" w:rsidRDefault="008B0A48" w:rsidP="00912E3A">
            <w:pPr>
              <w:contextualSpacing/>
              <w:jc w:val="center"/>
              <w:rPr>
                <w:sz w:val="22"/>
                <w:szCs w:val="22"/>
              </w:rPr>
            </w:pPr>
            <w:r w:rsidRPr="009757D7">
              <w:rPr>
                <w:sz w:val="22"/>
                <w:szCs w:val="22"/>
              </w:rPr>
              <w:t>1.063193</w:t>
            </w:r>
          </w:p>
        </w:tc>
        <w:tc>
          <w:tcPr>
            <w:tcW w:w="256" w:type="dxa"/>
            <w:tcBorders>
              <w:top w:val="nil"/>
              <w:left w:val="nil"/>
              <w:bottom w:val="nil"/>
              <w:right w:val="nil"/>
            </w:tcBorders>
          </w:tcPr>
          <w:p w14:paraId="0A77E289" w14:textId="77777777" w:rsidR="008B0A48" w:rsidRDefault="008B0A48" w:rsidP="00912E3A">
            <w:pPr>
              <w:contextualSpacing/>
              <w:jc w:val="center"/>
              <w:rPr>
                <w:sz w:val="22"/>
                <w:szCs w:val="22"/>
              </w:rPr>
            </w:pPr>
          </w:p>
        </w:tc>
      </w:tr>
      <w:tr w:rsidR="008B0A48" w14:paraId="76D5F3A7" w14:textId="77777777" w:rsidTr="00912E3A">
        <w:trPr>
          <w:trHeight w:val="144"/>
          <w:jc w:val="center"/>
        </w:trPr>
        <w:tc>
          <w:tcPr>
            <w:tcW w:w="270" w:type="dxa"/>
            <w:tcBorders>
              <w:top w:val="nil"/>
              <w:left w:val="nil"/>
              <w:bottom w:val="single" w:sz="18" w:space="0" w:color="auto"/>
              <w:right w:val="nil"/>
            </w:tcBorders>
          </w:tcPr>
          <w:p w14:paraId="3A8F3E76" w14:textId="77777777" w:rsidR="008B0A48" w:rsidRDefault="008B0A48" w:rsidP="00912E3A">
            <w:pPr>
              <w:contextualSpacing/>
              <w:jc w:val="center"/>
              <w:rPr>
                <w:sz w:val="22"/>
                <w:szCs w:val="22"/>
              </w:rPr>
            </w:pPr>
          </w:p>
        </w:tc>
        <w:tc>
          <w:tcPr>
            <w:tcW w:w="9090" w:type="dxa"/>
            <w:gridSpan w:val="9"/>
            <w:tcBorders>
              <w:top w:val="nil"/>
              <w:left w:val="nil"/>
              <w:bottom w:val="single" w:sz="18" w:space="0" w:color="auto"/>
              <w:right w:val="nil"/>
            </w:tcBorders>
          </w:tcPr>
          <w:p w14:paraId="245BF515" w14:textId="77777777" w:rsidR="008B0A48" w:rsidRDefault="008B0A48" w:rsidP="00912E3A">
            <w:pPr>
              <w:contextualSpacing/>
              <w:jc w:val="center"/>
              <w:rPr>
                <w:sz w:val="22"/>
                <w:szCs w:val="22"/>
              </w:rPr>
            </w:pPr>
          </w:p>
        </w:tc>
      </w:tr>
      <w:tr w:rsidR="008B0A48" w14:paraId="27AA4B25" w14:textId="77777777" w:rsidTr="00912E3A">
        <w:trPr>
          <w:trHeight w:val="774"/>
          <w:jc w:val="center"/>
        </w:trPr>
        <w:tc>
          <w:tcPr>
            <w:tcW w:w="270" w:type="dxa"/>
            <w:tcBorders>
              <w:top w:val="single" w:sz="18" w:space="0" w:color="auto"/>
              <w:left w:val="nil"/>
              <w:bottom w:val="nil"/>
              <w:right w:val="nil"/>
            </w:tcBorders>
          </w:tcPr>
          <w:p w14:paraId="2823FD0D" w14:textId="77777777" w:rsidR="008B0A48" w:rsidRDefault="008B0A48" w:rsidP="00912E3A">
            <w:pPr>
              <w:contextualSpacing/>
              <w:rPr>
                <w:bCs/>
                <w:smallCaps/>
                <w:sz w:val="16"/>
                <w:szCs w:val="16"/>
              </w:rPr>
            </w:pPr>
          </w:p>
          <w:p w14:paraId="08F14362" w14:textId="5D018434" w:rsidR="0033712C" w:rsidRPr="00150FEF" w:rsidRDefault="0033712C" w:rsidP="00912E3A">
            <w:pPr>
              <w:contextualSpacing/>
              <w:rPr>
                <w:bCs/>
                <w:smallCaps/>
                <w:sz w:val="16"/>
                <w:szCs w:val="16"/>
              </w:rPr>
            </w:pPr>
          </w:p>
        </w:tc>
        <w:tc>
          <w:tcPr>
            <w:tcW w:w="9090" w:type="dxa"/>
            <w:gridSpan w:val="9"/>
            <w:tcBorders>
              <w:top w:val="single" w:sz="18" w:space="0" w:color="auto"/>
              <w:left w:val="nil"/>
              <w:bottom w:val="nil"/>
              <w:right w:val="nil"/>
            </w:tcBorders>
          </w:tcPr>
          <w:p w14:paraId="2AB2C7DE" w14:textId="77777777" w:rsidR="008B0A48" w:rsidRPr="00150FEF" w:rsidRDefault="008B0A48" w:rsidP="00912E3A">
            <w:pPr>
              <w:contextualSpacing/>
              <w:rPr>
                <w:sz w:val="16"/>
                <w:szCs w:val="16"/>
              </w:rPr>
            </w:pPr>
            <w:r w:rsidRPr="00150FEF">
              <w:rPr>
                <w:bCs/>
                <w:smallCaps/>
                <w:sz w:val="16"/>
                <w:szCs w:val="16"/>
              </w:rPr>
              <w:t>Notes: T</w:t>
            </w:r>
            <w:r w:rsidRPr="00150FEF">
              <w:rPr>
                <w:sz w:val="16"/>
                <w:szCs w:val="16"/>
              </w:rPr>
              <w:t xml:space="preserve">he 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The lowest RMSE in each row is bolded.</w:t>
            </w:r>
          </w:p>
        </w:tc>
      </w:tr>
    </w:tbl>
    <w:p w14:paraId="66411C1C" w14:textId="45BFA4D2" w:rsidR="00B921A6" w:rsidRDefault="00B921A6" w:rsidP="00C14163">
      <w:pPr>
        <w:rPr>
          <w:sz w:val="22"/>
          <w:szCs w:val="22"/>
        </w:rPr>
      </w:pPr>
    </w:p>
    <w:p w14:paraId="6422E321" w14:textId="297056D6" w:rsidR="0033712C" w:rsidRDefault="0033712C" w:rsidP="00C14163">
      <w:pPr>
        <w:rPr>
          <w:sz w:val="22"/>
          <w:szCs w:val="22"/>
        </w:rPr>
      </w:pPr>
    </w:p>
    <w:p w14:paraId="55C00E28" w14:textId="43EBFA22" w:rsidR="0033712C" w:rsidRDefault="0033712C" w:rsidP="00C14163">
      <w:pPr>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33712C" w14:paraId="1A6BE08E" w14:textId="77777777" w:rsidTr="00912E3A">
        <w:trPr>
          <w:trHeight w:val="314"/>
          <w:jc w:val="center"/>
        </w:trPr>
        <w:tc>
          <w:tcPr>
            <w:tcW w:w="239" w:type="dxa"/>
            <w:tcBorders>
              <w:top w:val="single" w:sz="18" w:space="0" w:color="auto"/>
              <w:left w:val="nil"/>
              <w:bottom w:val="nil"/>
              <w:right w:val="nil"/>
            </w:tcBorders>
          </w:tcPr>
          <w:p w14:paraId="02AE6A23" w14:textId="77777777" w:rsidR="0033712C" w:rsidRPr="00E568D8" w:rsidRDefault="0033712C" w:rsidP="00912E3A">
            <w:pPr>
              <w:contextualSpacing/>
              <w:rPr>
                <w:sz w:val="22"/>
                <w:szCs w:val="22"/>
              </w:rPr>
            </w:pPr>
          </w:p>
        </w:tc>
        <w:tc>
          <w:tcPr>
            <w:tcW w:w="8881" w:type="dxa"/>
            <w:gridSpan w:val="5"/>
            <w:tcBorders>
              <w:top w:val="single" w:sz="18" w:space="0" w:color="auto"/>
              <w:left w:val="nil"/>
              <w:bottom w:val="nil"/>
              <w:right w:val="nil"/>
            </w:tcBorders>
          </w:tcPr>
          <w:p w14:paraId="782A6EDF" w14:textId="601676BF" w:rsidR="0033712C" w:rsidRPr="00E568D8" w:rsidRDefault="0033712C" w:rsidP="00912E3A">
            <w:pPr>
              <w:contextualSpacing/>
              <w:rPr>
                <w:sz w:val="22"/>
                <w:szCs w:val="22"/>
              </w:rPr>
            </w:pPr>
            <w:r w:rsidRPr="00E568D8">
              <w:rPr>
                <w:sz w:val="22"/>
                <w:szCs w:val="22"/>
              </w:rPr>
              <w:t xml:space="preserve">TABLE </w:t>
            </w:r>
            <w:r>
              <w:rPr>
                <w:sz w:val="22"/>
                <w:szCs w:val="22"/>
              </w:rPr>
              <w:t>2</w:t>
            </w:r>
            <w:r w:rsidR="006A3A52">
              <w:rPr>
                <w:sz w:val="22"/>
                <w:szCs w:val="22"/>
              </w:rPr>
              <w:t>A</w:t>
            </w:r>
          </w:p>
        </w:tc>
        <w:tc>
          <w:tcPr>
            <w:tcW w:w="240" w:type="dxa"/>
            <w:tcBorders>
              <w:top w:val="single" w:sz="18" w:space="0" w:color="auto"/>
              <w:left w:val="nil"/>
              <w:bottom w:val="nil"/>
              <w:right w:val="nil"/>
            </w:tcBorders>
          </w:tcPr>
          <w:p w14:paraId="0EEC4DA8" w14:textId="77777777" w:rsidR="0033712C" w:rsidRPr="00E568D8" w:rsidRDefault="0033712C" w:rsidP="00912E3A">
            <w:pPr>
              <w:contextualSpacing/>
              <w:rPr>
                <w:sz w:val="22"/>
                <w:szCs w:val="22"/>
              </w:rPr>
            </w:pPr>
          </w:p>
        </w:tc>
      </w:tr>
      <w:tr w:rsidR="0033712C" w14:paraId="27334485" w14:textId="77777777" w:rsidTr="00912E3A">
        <w:trPr>
          <w:trHeight w:val="270"/>
          <w:jc w:val="center"/>
        </w:trPr>
        <w:tc>
          <w:tcPr>
            <w:tcW w:w="239" w:type="dxa"/>
            <w:tcBorders>
              <w:top w:val="nil"/>
              <w:left w:val="nil"/>
              <w:bottom w:val="nil"/>
              <w:right w:val="nil"/>
            </w:tcBorders>
          </w:tcPr>
          <w:p w14:paraId="379255BE" w14:textId="77777777" w:rsidR="0033712C" w:rsidRDefault="0033712C" w:rsidP="00912E3A">
            <w:pPr>
              <w:contextualSpacing/>
              <w:rPr>
                <w:bCs/>
                <w:smallCaps/>
                <w:sz w:val="22"/>
                <w:szCs w:val="22"/>
              </w:rPr>
            </w:pPr>
          </w:p>
        </w:tc>
        <w:tc>
          <w:tcPr>
            <w:tcW w:w="8881" w:type="dxa"/>
            <w:gridSpan w:val="5"/>
            <w:tcBorders>
              <w:top w:val="nil"/>
              <w:left w:val="nil"/>
              <w:bottom w:val="nil"/>
              <w:right w:val="nil"/>
            </w:tcBorders>
          </w:tcPr>
          <w:p w14:paraId="03F02FAC" w14:textId="77777777" w:rsidR="0033712C" w:rsidRPr="00E568D8" w:rsidRDefault="0033712C" w:rsidP="00912E3A">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30617E33" w14:textId="77777777" w:rsidR="0033712C" w:rsidRPr="00E568D8" w:rsidRDefault="0033712C" w:rsidP="00912E3A">
            <w:pPr>
              <w:contextualSpacing/>
              <w:rPr>
                <w:sz w:val="22"/>
                <w:szCs w:val="22"/>
              </w:rPr>
            </w:pPr>
          </w:p>
        </w:tc>
      </w:tr>
      <w:tr w:rsidR="0033712C" w14:paraId="59B5800C" w14:textId="77777777" w:rsidTr="00912E3A">
        <w:trPr>
          <w:trHeight w:val="341"/>
          <w:jc w:val="center"/>
        </w:trPr>
        <w:tc>
          <w:tcPr>
            <w:tcW w:w="239" w:type="dxa"/>
            <w:tcBorders>
              <w:top w:val="single" w:sz="4" w:space="0" w:color="auto"/>
              <w:left w:val="nil"/>
              <w:bottom w:val="nil"/>
              <w:right w:val="nil"/>
            </w:tcBorders>
          </w:tcPr>
          <w:p w14:paraId="74D85B8F" w14:textId="77777777" w:rsidR="0033712C" w:rsidRPr="00DB69D2" w:rsidRDefault="0033712C" w:rsidP="00912E3A">
            <w:pPr>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2B3D7476" w14:textId="77777777" w:rsidR="0033712C" w:rsidRDefault="0033712C" w:rsidP="00912E3A">
            <w:pPr>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6FA9A1EA" w14:textId="77777777" w:rsidR="0033712C" w:rsidRDefault="0033712C" w:rsidP="00912E3A">
            <w:pPr>
              <w:contextualSpacing/>
              <w:jc w:val="center"/>
              <w:rPr>
                <w:b/>
                <w:bCs/>
                <w:sz w:val="22"/>
                <w:szCs w:val="22"/>
              </w:rPr>
            </w:pPr>
          </w:p>
        </w:tc>
      </w:tr>
      <w:tr w:rsidR="0033712C" w14:paraId="0BCCE056" w14:textId="77777777" w:rsidTr="00912E3A">
        <w:trPr>
          <w:jc w:val="center"/>
        </w:trPr>
        <w:tc>
          <w:tcPr>
            <w:tcW w:w="239" w:type="dxa"/>
            <w:tcBorders>
              <w:top w:val="nil"/>
              <w:left w:val="nil"/>
              <w:bottom w:val="nil"/>
              <w:right w:val="nil"/>
            </w:tcBorders>
          </w:tcPr>
          <w:p w14:paraId="22FE37E2" w14:textId="77777777" w:rsidR="0033712C" w:rsidRPr="00DB69D2" w:rsidRDefault="0033712C" w:rsidP="00912E3A">
            <w:pPr>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DB2A5AF" w14:textId="18125041" w:rsidR="0033712C" w:rsidRPr="007112B3" w:rsidRDefault="0033712C" w:rsidP="00912E3A">
            <w:pPr>
              <w:contextualSpacing/>
              <w:jc w:val="center"/>
              <w:rPr>
                <w:sz w:val="22"/>
                <w:szCs w:val="22"/>
              </w:rPr>
            </w:pPr>
            <w:r>
              <w:rPr>
                <w:sz w:val="22"/>
                <w:szCs w:val="22"/>
              </w:rPr>
              <w:t xml:space="preserve">Modified </w:t>
            </w:r>
            <w:r w:rsidR="004D3B03">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98AD01E" w14:textId="77777777" w:rsidR="0033712C" w:rsidRPr="007112B3" w:rsidRDefault="0033712C" w:rsidP="00912E3A">
            <w:pPr>
              <w:contextualSpacing/>
              <w:jc w:val="center"/>
              <w:rPr>
                <w:sz w:val="22"/>
                <w:szCs w:val="22"/>
              </w:rPr>
            </w:pPr>
            <w:r>
              <w:rPr>
                <w:sz w:val="22"/>
                <w:szCs w:val="22"/>
              </w:rPr>
              <w:t>ARIMA(AIC)</w:t>
            </w:r>
          </w:p>
        </w:tc>
        <w:tc>
          <w:tcPr>
            <w:tcW w:w="1474" w:type="dxa"/>
            <w:tcBorders>
              <w:top w:val="nil"/>
              <w:left w:val="nil"/>
              <w:bottom w:val="single" w:sz="4" w:space="0" w:color="auto"/>
              <w:right w:val="nil"/>
            </w:tcBorders>
            <w:vAlign w:val="center"/>
          </w:tcPr>
          <w:p w14:paraId="7D5EC272" w14:textId="77777777" w:rsidR="0033712C" w:rsidRDefault="0033712C" w:rsidP="00912E3A">
            <w:pPr>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7568E6B" w14:textId="46FF2C71" w:rsidR="0033712C" w:rsidRDefault="0033712C" w:rsidP="00912E3A">
            <w:pPr>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EA27438" w14:textId="77777777" w:rsidR="0033712C" w:rsidRPr="007112B3" w:rsidRDefault="0033712C" w:rsidP="00912E3A">
            <w:pPr>
              <w:contextualSpacing/>
              <w:jc w:val="center"/>
              <w:rPr>
                <w:sz w:val="22"/>
                <w:szCs w:val="22"/>
              </w:rPr>
            </w:pPr>
            <w:r>
              <w:rPr>
                <w:sz w:val="22"/>
                <w:szCs w:val="22"/>
              </w:rPr>
              <w:t>Naïve</w:t>
            </w:r>
          </w:p>
        </w:tc>
        <w:tc>
          <w:tcPr>
            <w:tcW w:w="240" w:type="dxa"/>
            <w:tcBorders>
              <w:top w:val="nil"/>
              <w:left w:val="nil"/>
              <w:bottom w:val="nil"/>
              <w:right w:val="nil"/>
            </w:tcBorders>
          </w:tcPr>
          <w:p w14:paraId="0951378D" w14:textId="77777777" w:rsidR="0033712C" w:rsidRPr="007112B3" w:rsidRDefault="0033712C" w:rsidP="00912E3A">
            <w:pPr>
              <w:contextualSpacing/>
              <w:jc w:val="center"/>
              <w:rPr>
                <w:sz w:val="22"/>
                <w:szCs w:val="22"/>
              </w:rPr>
            </w:pPr>
          </w:p>
        </w:tc>
      </w:tr>
      <w:tr w:rsidR="0033712C" w14:paraId="2D9BEF44" w14:textId="77777777" w:rsidTr="00912E3A">
        <w:trPr>
          <w:jc w:val="center"/>
        </w:trPr>
        <w:tc>
          <w:tcPr>
            <w:tcW w:w="239" w:type="dxa"/>
            <w:tcBorders>
              <w:top w:val="nil"/>
              <w:left w:val="nil"/>
              <w:bottom w:val="single" w:sz="18" w:space="0" w:color="auto"/>
              <w:right w:val="nil"/>
            </w:tcBorders>
          </w:tcPr>
          <w:p w14:paraId="4DC6FAFD" w14:textId="77777777" w:rsidR="0033712C" w:rsidRPr="00FE1B49" w:rsidRDefault="0033712C" w:rsidP="00912E3A">
            <w:pPr>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center"/>
          </w:tcPr>
          <w:p w14:paraId="65979B24" w14:textId="77777777" w:rsidR="0033712C" w:rsidRDefault="0033712C" w:rsidP="00912E3A">
            <w:pPr>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0427AF1D" w14:textId="77777777" w:rsidR="0033712C" w:rsidRDefault="0033712C" w:rsidP="00912E3A">
            <w:pPr>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tcPr>
          <w:p w14:paraId="0175A8C1" w14:textId="77777777" w:rsidR="0033712C" w:rsidRPr="00405882" w:rsidRDefault="0033712C" w:rsidP="00912E3A">
            <w:pPr>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tcPr>
          <w:p w14:paraId="19D7B6F4" w14:textId="77777777" w:rsidR="0033712C" w:rsidRPr="00405882" w:rsidRDefault="0033712C" w:rsidP="00912E3A">
            <w:pPr>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center"/>
          </w:tcPr>
          <w:p w14:paraId="03926305" w14:textId="77777777" w:rsidR="0033712C" w:rsidRDefault="0033712C" w:rsidP="00912E3A">
            <w:pPr>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21ED7486" w14:textId="77777777" w:rsidR="0033712C" w:rsidRDefault="0033712C" w:rsidP="00912E3A">
            <w:pPr>
              <w:contextualSpacing/>
              <w:jc w:val="center"/>
              <w:rPr>
                <w:sz w:val="22"/>
                <w:szCs w:val="22"/>
              </w:rPr>
            </w:pPr>
          </w:p>
        </w:tc>
      </w:tr>
      <w:tr w:rsidR="0033712C" w14:paraId="1CDCAABF" w14:textId="77777777" w:rsidTr="00912E3A">
        <w:trPr>
          <w:jc w:val="center"/>
        </w:trPr>
        <w:tc>
          <w:tcPr>
            <w:tcW w:w="9360" w:type="dxa"/>
            <w:gridSpan w:val="7"/>
            <w:tcBorders>
              <w:top w:val="single" w:sz="18" w:space="0" w:color="auto"/>
              <w:left w:val="nil"/>
              <w:bottom w:val="nil"/>
              <w:right w:val="nil"/>
            </w:tcBorders>
          </w:tcPr>
          <w:p w14:paraId="5236D6D6" w14:textId="77777777" w:rsidR="0033712C" w:rsidRDefault="0033712C" w:rsidP="00912E3A">
            <w:pPr>
              <w:contextualSpacing/>
              <w:rPr>
                <w:sz w:val="22"/>
                <w:szCs w:val="22"/>
              </w:rPr>
            </w:pPr>
            <w:r w:rsidRPr="00150FEF">
              <w:rPr>
                <w:bCs/>
                <w:smallCaps/>
                <w:sz w:val="16"/>
                <w:szCs w:val="16"/>
              </w:rPr>
              <w:t>Notes: T</w:t>
            </w:r>
            <w:r w:rsidRPr="00150FEF">
              <w:rPr>
                <w:sz w:val="16"/>
                <w:szCs w:val="16"/>
              </w:rPr>
              <w:t>he</w:t>
            </w:r>
            <w:r>
              <w:rPr>
                <w:sz w:val="16"/>
                <w:szCs w:val="16"/>
              </w:rPr>
              <w:t xml:space="preserve"> numbers are RMSEs on a one-month forward forecast from January 1999 to January 2020, performed by five different models. The</w:t>
            </w:r>
            <w:r w:rsidRPr="00150FEF">
              <w:rPr>
                <w:sz w:val="16"/>
                <w:szCs w:val="16"/>
              </w:rPr>
              <w:t xml:space="preserve"> first column refers to the </w:t>
            </w:r>
            <w:r>
              <w:rPr>
                <w:sz w:val="16"/>
                <w:szCs w:val="16"/>
              </w:rPr>
              <w:t>modified random forest I describe in Section 3. The ARIMA model is optimized by AIC. The “base” random forest is as described in Section 2. The naïve forecast simply predicts that next month inflation will be the same as current month inflation. RMSEs for the random forest and the “base” random forest are not replicable.</w:t>
            </w:r>
          </w:p>
        </w:tc>
      </w:tr>
    </w:tbl>
    <w:p w14:paraId="02549A41" w14:textId="77777777" w:rsidR="0033712C" w:rsidRDefault="0033712C" w:rsidP="00C14163">
      <w:pPr>
        <w:rPr>
          <w:sz w:val="22"/>
          <w:szCs w:val="22"/>
        </w:rPr>
      </w:pPr>
    </w:p>
    <w:p w14:paraId="60F68A75" w14:textId="50FCD7B1" w:rsidR="00442B15" w:rsidRDefault="00442B15" w:rsidP="00F2663C">
      <w:pPr>
        <w:ind w:firstLine="720"/>
        <w:rPr>
          <w:sz w:val="22"/>
          <w:szCs w:val="22"/>
        </w:rPr>
      </w:pPr>
    </w:p>
    <w:tbl>
      <w:tblPr>
        <w:tblStyle w:val="TableGrid"/>
        <w:tblpPr w:leftFromText="180" w:rightFromText="180" w:vertAnchor="text" w:horzAnchor="margin" w:tblpY="-36"/>
        <w:tblW w:w="9435" w:type="dxa"/>
        <w:tblLayout w:type="fixed"/>
        <w:tblCellMar>
          <w:left w:w="58" w:type="dxa"/>
          <w:right w:w="58" w:type="dxa"/>
        </w:tblCellMar>
        <w:tblLook w:val="04A0" w:firstRow="1" w:lastRow="0" w:firstColumn="1" w:lastColumn="0" w:noHBand="0" w:noVBand="1"/>
      </w:tblPr>
      <w:tblGrid>
        <w:gridCol w:w="136"/>
        <w:gridCol w:w="3669"/>
        <w:gridCol w:w="147"/>
        <w:gridCol w:w="1522"/>
        <w:gridCol w:w="918"/>
        <w:gridCol w:w="307"/>
        <w:gridCol w:w="51"/>
        <w:gridCol w:w="561"/>
        <w:gridCol w:w="612"/>
        <w:gridCol w:w="33"/>
        <w:gridCol w:w="273"/>
        <w:gridCol w:w="919"/>
        <w:gridCol w:w="15"/>
        <w:gridCol w:w="136"/>
        <w:gridCol w:w="29"/>
        <w:gridCol w:w="107"/>
      </w:tblGrid>
      <w:tr w:rsidR="0033712C" w14:paraId="65AD0446" w14:textId="77777777" w:rsidTr="0033712C">
        <w:trPr>
          <w:gridAfter w:val="1"/>
          <w:wAfter w:w="107" w:type="dxa"/>
          <w:trHeight w:val="314"/>
        </w:trPr>
        <w:tc>
          <w:tcPr>
            <w:tcW w:w="136" w:type="dxa"/>
            <w:tcBorders>
              <w:top w:val="single" w:sz="18" w:space="0" w:color="auto"/>
              <w:left w:val="nil"/>
              <w:bottom w:val="nil"/>
              <w:right w:val="nil"/>
            </w:tcBorders>
          </w:tcPr>
          <w:p w14:paraId="1981A01D" w14:textId="77777777" w:rsidR="0033712C" w:rsidRPr="00E568D8" w:rsidRDefault="0033712C" w:rsidP="0033712C">
            <w:pPr>
              <w:contextualSpacing/>
              <w:rPr>
                <w:sz w:val="22"/>
                <w:szCs w:val="22"/>
              </w:rPr>
            </w:pPr>
          </w:p>
        </w:tc>
        <w:tc>
          <w:tcPr>
            <w:tcW w:w="9012" w:type="dxa"/>
            <w:gridSpan w:val="11"/>
            <w:tcBorders>
              <w:top w:val="single" w:sz="18" w:space="0" w:color="auto"/>
              <w:left w:val="nil"/>
              <w:bottom w:val="nil"/>
              <w:right w:val="nil"/>
            </w:tcBorders>
          </w:tcPr>
          <w:p w14:paraId="1CE8293E" w14:textId="58D66A42" w:rsidR="0033712C" w:rsidRPr="00E568D8" w:rsidRDefault="0033712C" w:rsidP="0033712C">
            <w:pPr>
              <w:contextualSpacing/>
              <w:rPr>
                <w:sz w:val="22"/>
                <w:szCs w:val="22"/>
              </w:rPr>
            </w:pPr>
            <w:r w:rsidRPr="00E568D8">
              <w:rPr>
                <w:sz w:val="22"/>
                <w:szCs w:val="22"/>
              </w:rPr>
              <w:t xml:space="preserve">TABLE </w:t>
            </w:r>
            <w:r>
              <w:rPr>
                <w:sz w:val="22"/>
                <w:szCs w:val="22"/>
              </w:rPr>
              <w:t>5</w:t>
            </w:r>
            <w:r w:rsidR="006A3A52">
              <w:rPr>
                <w:sz w:val="22"/>
                <w:szCs w:val="22"/>
              </w:rPr>
              <w:t>A</w:t>
            </w:r>
          </w:p>
        </w:tc>
        <w:tc>
          <w:tcPr>
            <w:tcW w:w="180" w:type="dxa"/>
            <w:gridSpan w:val="3"/>
            <w:tcBorders>
              <w:top w:val="single" w:sz="18" w:space="0" w:color="auto"/>
              <w:left w:val="nil"/>
              <w:bottom w:val="nil"/>
              <w:right w:val="nil"/>
            </w:tcBorders>
          </w:tcPr>
          <w:p w14:paraId="1182E58D" w14:textId="77777777" w:rsidR="0033712C" w:rsidRPr="00E568D8" w:rsidRDefault="0033712C" w:rsidP="0033712C">
            <w:pPr>
              <w:contextualSpacing/>
              <w:rPr>
                <w:sz w:val="22"/>
                <w:szCs w:val="22"/>
              </w:rPr>
            </w:pPr>
          </w:p>
        </w:tc>
      </w:tr>
      <w:tr w:rsidR="0033712C" w14:paraId="19D0FEE7" w14:textId="77777777" w:rsidTr="0033712C">
        <w:trPr>
          <w:gridAfter w:val="1"/>
          <w:wAfter w:w="107" w:type="dxa"/>
          <w:trHeight w:val="270"/>
        </w:trPr>
        <w:tc>
          <w:tcPr>
            <w:tcW w:w="136" w:type="dxa"/>
            <w:tcBorders>
              <w:top w:val="nil"/>
              <w:left w:val="nil"/>
              <w:bottom w:val="nil"/>
              <w:right w:val="nil"/>
            </w:tcBorders>
          </w:tcPr>
          <w:p w14:paraId="3989D828" w14:textId="77777777" w:rsidR="0033712C" w:rsidRDefault="0033712C" w:rsidP="0033712C">
            <w:pPr>
              <w:contextualSpacing/>
              <w:rPr>
                <w:bCs/>
                <w:smallCaps/>
                <w:sz w:val="22"/>
                <w:szCs w:val="22"/>
              </w:rPr>
            </w:pPr>
          </w:p>
        </w:tc>
        <w:tc>
          <w:tcPr>
            <w:tcW w:w="9012" w:type="dxa"/>
            <w:gridSpan w:val="11"/>
            <w:tcBorders>
              <w:top w:val="nil"/>
              <w:left w:val="nil"/>
              <w:bottom w:val="nil"/>
              <w:right w:val="nil"/>
            </w:tcBorders>
          </w:tcPr>
          <w:p w14:paraId="7836517E" w14:textId="77777777" w:rsidR="0033712C" w:rsidRPr="00E568D8" w:rsidRDefault="0033712C" w:rsidP="0033712C">
            <w:pPr>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c>
          <w:tcPr>
            <w:tcW w:w="180" w:type="dxa"/>
            <w:gridSpan w:val="3"/>
            <w:tcBorders>
              <w:top w:val="nil"/>
              <w:left w:val="nil"/>
              <w:bottom w:val="nil"/>
              <w:right w:val="nil"/>
            </w:tcBorders>
          </w:tcPr>
          <w:p w14:paraId="56E13C3E" w14:textId="77777777" w:rsidR="0033712C" w:rsidRPr="00E568D8" w:rsidRDefault="0033712C" w:rsidP="0033712C">
            <w:pPr>
              <w:contextualSpacing/>
              <w:rPr>
                <w:sz w:val="22"/>
                <w:szCs w:val="22"/>
              </w:rPr>
            </w:pPr>
          </w:p>
        </w:tc>
      </w:tr>
      <w:tr w:rsidR="0033712C" w14:paraId="7501ABB9" w14:textId="77777777" w:rsidTr="0033712C">
        <w:trPr>
          <w:gridAfter w:val="1"/>
          <w:wAfter w:w="107" w:type="dxa"/>
          <w:trHeight w:val="341"/>
        </w:trPr>
        <w:tc>
          <w:tcPr>
            <w:tcW w:w="136" w:type="dxa"/>
            <w:tcBorders>
              <w:top w:val="single" w:sz="4" w:space="0" w:color="auto"/>
              <w:left w:val="nil"/>
              <w:bottom w:val="nil"/>
              <w:right w:val="nil"/>
            </w:tcBorders>
          </w:tcPr>
          <w:p w14:paraId="01CF985F" w14:textId="77777777" w:rsidR="0033712C" w:rsidRPr="00DB69D2" w:rsidRDefault="0033712C" w:rsidP="0033712C">
            <w:pPr>
              <w:contextualSpacing/>
              <w:jc w:val="center"/>
              <w:rPr>
                <w:b/>
                <w:bCs/>
                <w:sz w:val="22"/>
                <w:szCs w:val="22"/>
              </w:rPr>
            </w:pPr>
          </w:p>
        </w:tc>
        <w:tc>
          <w:tcPr>
            <w:tcW w:w="3669" w:type="dxa"/>
            <w:tcBorders>
              <w:top w:val="single" w:sz="4" w:space="0" w:color="auto"/>
              <w:left w:val="nil"/>
              <w:bottom w:val="nil"/>
              <w:right w:val="nil"/>
            </w:tcBorders>
          </w:tcPr>
          <w:p w14:paraId="14152DAF" w14:textId="77777777" w:rsidR="0033712C" w:rsidRDefault="0033712C" w:rsidP="0033712C">
            <w:pPr>
              <w:contextualSpacing/>
              <w:jc w:val="center"/>
              <w:rPr>
                <w:b/>
                <w:bCs/>
                <w:sz w:val="22"/>
                <w:szCs w:val="22"/>
              </w:rPr>
            </w:pPr>
          </w:p>
        </w:tc>
        <w:tc>
          <w:tcPr>
            <w:tcW w:w="147" w:type="dxa"/>
            <w:tcBorders>
              <w:top w:val="single" w:sz="4" w:space="0" w:color="auto"/>
              <w:left w:val="nil"/>
              <w:bottom w:val="nil"/>
              <w:right w:val="nil"/>
            </w:tcBorders>
          </w:tcPr>
          <w:p w14:paraId="0B865CC2" w14:textId="77777777" w:rsidR="0033712C" w:rsidRDefault="0033712C" w:rsidP="0033712C">
            <w:pPr>
              <w:contextualSpacing/>
              <w:jc w:val="center"/>
              <w:rPr>
                <w:b/>
                <w:bCs/>
                <w:sz w:val="22"/>
                <w:szCs w:val="22"/>
              </w:rPr>
            </w:pPr>
          </w:p>
        </w:tc>
        <w:tc>
          <w:tcPr>
            <w:tcW w:w="5196" w:type="dxa"/>
            <w:gridSpan w:val="9"/>
            <w:tcBorders>
              <w:top w:val="single" w:sz="4" w:space="0" w:color="auto"/>
              <w:left w:val="nil"/>
              <w:bottom w:val="nil"/>
              <w:right w:val="nil"/>
            </w:tcBorders>
            <w:vAlign w:val="center"/>
          </w:tcPr>
          <w:p w14:paraId="3CA14236" w14:textId="77777777" w:rsidR="0033712C" w:rsidRDefault="0033712C" w:rsidP="0033712C">
            <w:pPr>
              <w:contextualSpacing/>
              <w:jc w:val="center"/>
              <w:rPr>
                <w:b/>
                <w:bCs/>
                <w:sz w:val="22"/>
                <w:szCs w:val="22"/>
              </w:rPr>
            </w:pPr>
            <w:r>
              <w:rPr>
                <w:b/>
                <w:bCs/>
                <w:sz w:val="22"/>
                <w:szCs w:val="22"/>
              </w:rPr>
              <w:t>Model Type</w:t>
            </w:r>
          </w:p>
        </w:tc>
        <w:tc>
          <w:tcPr>
            <w:tcW w:w="180" w:type="dxa"/>
            <w:gridSpan w:val="3"/>
            <w:tcBorders>
              <w:top w:val="single" w:sz="4" w:space="0" w:color="auto"/>
              <w:left w:val="nil"/>
              <w:bottom w:val="nil"/>
              <w:right w:val="nil"/>
            </w:tcBorders>
          </w:tcPr>
          <w:p w14:paraId="1175F340" w14:textId="77777777" w:rsidR="0033712C" w:rsidRDefault="0033712C" w:rsidP="0033712C">
            <w:pPr>
              <w:contextualSpacing/>
              <w:jc w:val="center"/>
              <w:rPr>
                <w:b/>
                <w:bCs/>
                <w:sz w:val="22"/>
                <w:szCs w:val="22"/>
              </w:rPr>
            </w:pPr>
          </w:p>
        </w:tc>
      </w:tr>
      <w:tr w:rsidR="0033712C" w14:paraId="0F02290F" w14:textId="77777777" w:rsidTr="0033712C">
        <w:trPr>
          <w:gridAfter w:val="1"/>
          <w:wAfter w:w="107" w:type="dxa"/>
        </w:trPr>
        <w:tc>
          <w:tcPr>
            <w:tcW w:w="136" w:type="dxa"/>
            <w:tcBorders>
              <w:top w:val="nil"/>
              <w:left w:val="nil"/>
              <w:bottom w:val="nil"/>
              <w:right w:val="nil"/>
            </w:tcBorders>
          </w:tcPr>
          <w:p w14:paraId="5C25D15D" w14:textId="77777777" w:rsidR="0033712C" w:rsidRPr="00DB69D2" w:rsidRDefault="0033712C" w:rsidP="0033712C">
            <w:pPr>
              <w:contextualSpacing/>
              <w:jc w:val="both"/>
              <w:rPr>
                <w:b/>
                <w:bCs/>
                <w:sz w:val="22"/>
                <w:szCs w:val="22"/>
              </w:rPr>
            </w:pPr>
          </w:p>
        </w:tc>
        <w:tc>
          <w:tcPr>
            <w:tcW w:w="3669" w:type="dxa"/>
            <w:tcBorders>
              <w:top w:val="nil"/>
              <w:left w:val="nil"/>
              <w:bottom w:val="single" w:sz="4" w:space="0" w:color="auto"/>
              <w:right w:val="nil"/>
            </w:tcBorders>
            <w:vAlign w:val="bottom"/>
          </w:tcPr>
          <w:p w14:paraId="31DDD20D" w14:textId="77777777" w:rsidR="0033712C" w:rsidRPr="00502991" w:rsidRDefault="0033712C" w:rsidP="0033712C">
            <w:pPr>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25CFFA77"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6C8747C" w14:textId="15794D71" w:rsidR="0033712C" w:rsidRPr="0065639D" w:rsidRDefault="0033712C" w:rsidP="0033712C">
            <w:pPr>
              <w:contextualSpacing/>
              <w:jc w:val="center"/>
              <w:rPr>
                <w:sz w:val="20"/>
                <w:szCs w:val="20"/>
              </w:rPr>
            </w:pPr>
            <w:r>
              <w:rPr>
                <w:sz w:val="20"/>
                <w:szCs w:val="20"/>
              </w:rPr>
              <w:t xml:space="preserve">Modified </w:t>
            </w:r>
            <w:r w:rsidR="0019711F">
              <w:rPr>
                <w:sz w:val="20"/>
                <w:szCs w:val="20"/>
              </w:rPr>
              <w:t>F</w:t>
            </w:r>
            <w:r>
              <w:rPr>
                <w:sz w:val="20"/>
                <w:szCs w:val="20"/>
              </w:rPr>
              <w:t>orest</w:t>
            </w:r>
          </w:p>
        </w:tc>
        <w:tc>
          <w:tcPr>
            <w:tcW w:w="918" w:type="dxa"/>
            <w:tcBorders>
              <w:top w:val="nil"/>
              <w:left w:val="single" w:sz="4" w:space="0" w:color="auto"/>
              <w:bottom w:val="single" w:sz="4" w:space="0" w:color="auto"/>
              <w:right w:val="nil"/>
            </w:tcBorders>
            <w:vAlign w:val="center"/>
          </w:tcPr>
          <w:p w14:paraId="432976F0" w14:textId="77777777" w:rsidR="0033712C" w:rsidRPr="0065639D" w:rsidRDefault="0033712C" w:rsidP="0033712C">
            <w:pPr>
              <w:contextualSpacing/>
              <w:jc w:val="center"/>
              <w:rPr>
                <w:sz w:val="20"/>
                <w:szCs w:val="20"/>
              </w:rPr>
            </w:pPr>
            <w:r w:rsidRPr="0065639D">
              <w:rPr>
                <w:sz w:val="20"/>
                <w:szCs w:val="20"/>
              </w:rPr>
              <w:t>ARIMA</w:t>
            </w:r>
          </w:p>
        </w:tc>
        <w:tc>
          <w:tcPr>
            <w:tcW w:w="919" w:type="dxa"/>
            <w:gridSpan w:val="3"/>
            <w:tcBorders>
              <w:top w:val="nil"/>
              <w:left w:val="nil"/>
              <w:bottom w:val="single" w:sz="4" w:space="0" w:color="auto"/>
              <w:right w:val="nil"/>
            </w:tcBorders>
            <w:vAlign w:val="center"/>
          </w:tcPr>
          <w:p w14:paraId="28C4B061" w14:textId="77777777" w:rsidR="0033712C" w:rsidRPr="0065639D" w:rsidRDefault="0033712C" w:rsidP="0033712C">
            <w:pPr>
              <w:contextualSpacing/>
              <w:jc w:val="center"/>
              <w:rPr>
                <w:sz w:val="20"/>
                <w:szCs w:val="20"/>
              </w:rPr>
            </w:pPr>
            <w:r w:rsidRPr="0065639D">
              <w:rPr>
                <w:sz w:val="20"/>
                <w:szCs w:val="20"/>
              </w:rPr>
              <w:t>AR(1)</w:t>
            </w:r>
          </w:p>
        </w:tc>
        <w:tc>
          <w:tcPr>
            <w:tcW w:w="918" w:type="dxa"/>
            <w:gridSpan w:val="3"/>
            <w:tcBorders>
              <w:top w:val="nil"/>
              <w:left w:val="nil"/>
              <w:bottom w:val="single" w:sz="4" w:space="0" w:color="auto"/>
              <w:right w:val="nil"/>
            </w:tcBorders>
            <w:vAlign w:val="center"/>
          </w:tcPr>
          <w:p w14:paraId="1CAF2EE4" w14:textId="37D6A3D9" w:rsidR="0033712C" w:rsidRPr="0065639D" w:rsidRDefault="0033712C" w:rsidP="0033712C">
            <w:pPr>
              <w:contextualSpacing/>
              <w:jc w:val="center"/>
              <w:rPr>
                <w:sz w:val="20"/>
                <w:szCs w:val="20"/>
              </w:rPr>
            </w:pPr>
            <w:r w:rsidRPr="0065639D">
              <w:rPr>
                <w:sz w:val="20"/>
                <w:szCs w:val="20"/>
              </w:rPr>
              <w:t>Base Forest</w:t>
            </w:r>
          </w:p>
        </w:tc>
        <w:tc>
          <w:tcPr>
            <w:tcW w:w="919" w:type="dxa"/>
            <w:tcBorders>
              <w:top w:val="nil"/>
              <w:left w:val="nil"/>
              <w:bottom w:val="single" w:sz="4" w:space="0" w:color="auto"/>
              <w:right w:val="nil"/>
            </w:tcBorders>
            <w:vAlign w:val="center"/>
          </w:tcPr>
          <w:p w14:paraId="07A69668" w14:textId="77777777" w:rsidR="0033712C" w:rsidRPr="0065639D" w:rsidRDefault="0033712C" w:rsidP="0033712C">
            <w:pPr>
              <w:contextualSpacing/>
              <w:jc w:val="center"/>
              <w:rPr>
                <w:sz w:val="20"/>
                <w:szCs w:val="20"/>
              </w:rPr>
            </w:pPr>
            <w:r w:rsidRPr="0065639D">
              <w:rPr>
                <w:sz w:val="20"/>
                <w:szCs w:val="20"/>
              </w:rPr>
              <w:t>Naïve</w:t>
            </w:r>
          </w:p>
        </w:tc>
        <w:tc>
          <w:tcPr>
            <w:tcW w:w="180" w:type="dxa"/>
            <w:gridSpan w:val="3"/>
            <w:tcBorders>
              <w:top w:val="nil"/>
              <w:left w:val="nil"/>
              <w:bottom w:val="nil"/>
              <w:right w:val="nil"/>
            </w:tcBorders>
          </w:tcPr>
          <w:p w14:paraId="1CE4C264" w14:textId="77777777" w:rsidR="0033712C" w:rsidRPr="007112B3" w:rsidRDefault="0033712C" w:rsidP="0033712C">
            <w:pPr>
              <w:contextualSpacing/>
              <w:jc w:val="center"/>
              <w:rPr>
                <w:sz w:val="22"/>
                <w:szCs w:val="22"/>
              </w:rPr>
            </w:pPr>
          </w:p>
        </w:tc>
      </w:tr>
      <w:tr w:rsidR="0033712C" w14:paraId="7B10540C" w14:textId="77777777" w:rsidTr="0033712C">
        <w:trPr>
          <w:gridAfter w:val="1"/>
          <w:wAfter w:w="107" w:type="dxa"/>
        </w:trPr>
        <w:tc>
          <w:tcPr>
            <w:tcW w:w="136" w:type="dxa"/>
            <w:tcBorders>
              <w:top w:val="nil"/>
              <w:left w:val="nil"/>
              <w:bottom w:val="nil"/>
              <w:right w:val="nil"/>
            </w:tcBorders>
          </w:tcPr>
          <w:p w14:paraId="60EDD6CD" w14:textId="77777777" w:rsidR="0033712C" w:rsidRPr="00DB69D2" w:rsidRDefault="0033712C" w:rsidP="0033712C">
            <w:pPr>
              <w:contextualSpacing/>
              <w:jc w:val="both"/>
              <w:rPr>
                <w:b/>
                <w:bCs/>
                <w:sz w:val="22"/>
                <w:szCs w:val="22"/>
              </w:rPr>
            </w:pPr>
          </w:p>
        </w:tc>
        <w:tc>
          <w:tcPr>
            <w:tcW w:w="3669" w:type="dxa"/>
            <w:tcBorders>
              <w:top w:val="single" w:sz="4" w:space="0" w:color="auto"/>
              <w:left w:val="nil"/>
              <w:bottom w:val="nil"/>
              <w:right w:val="nil"/>
            </w:tcBorders>
            <w:vAlign w:val="center"/>
          </w:tcPr>
          <w:p w14:paraId="1F5652B6" w14:textId="77777777" w:rsidR="0033712C" w:rsidRPr="00502991" w:rsidRDefault="0033712C" w:rsidP="0033712C">
            <w:pPr>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4DAFDA98"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E61E82F" w14:textId="77777777" w:rsidR="0033712C" w:rsidRPr="00CD4B2C" w:rsidRDefault="0033712C" w:rsidP="0033712C">
            <w:pPr>
              <w:contextualSpacing/>
              <w:jc w:val="center"/>
              <w:rPr>
                <w:b/>
                <w:bCs/>
                <w:sz w:val="18"/>
                <w:szCs w:val="18"/>
              </w:rPr>
            </w:pPr>
            <w:r w:rsidRPr="00CD4B2C">
              <w:rPr>
                <w:b/>
                <w:bCs/>
                <w:sz w:val="18"/>
                <w:szCs w:val="18"/>
              </w:rPr>
              <w:t>0.002673</w:t>
            </w:r>
            <w:r>
              <w:rPr>
                <w:b/>
                <w:bCs/>
                <w:sz w:val="18"/>
                <w:szCs w:val="18"/>
              </w:rPr>
              <w:t>2</w:t>
            </w:r>
          </w:p>
        </w:tc>
        <w:tc>
          <w:tcPr>
            <w:tcW w:w="918" w:type="dxa"/>
            <w:tcBorders>
              <w:top w:val="nil"/>
              <w:left w:val="single" w:sz="4" w:space="0" w:color="auto"/>
              <w:bottom w:val="nil"/>
              <w:right w:val="nil"/>
            </w:tcBorders>
            <w:vAlign w:val="center"/>
          </w:tcPr>
          <w:p w14:paraId="3D1553A7" w14:textId="77777777" w:rsidR="0033712C" w:rsidRPr="000064A6" w:rsidRDefault="0033712C" w:rsidP="0033712C">
            <w:pPr>
              <w:contextualSpacing/>
              <w:jc w:val="center"/>
              <w:rPr>
                <w:sz w:val="18"/>
                <w:szCs w:val="18"/>
              </w:rPr>
            </w:pPr>
            <w:r w:rsidRPr="000064A6">
              <w:rPr>
                <w:sz w:val="18"/>
                <w:szCs w:val="18"/>
              </w:rPr>
              <w:t>0.002716</w:t>
            </w:r>
            <w:r>
              <w:rPr>
                <w:sz w:val="18"/>
                <w:szCs w:val="18"/>
              </w:rPr>
              <w:t>8</w:t>
            </w:r>
          </w:p>
        </w:tc>
        <w:tc>
          <w:tcPr>
            <w:tcW w:w="919" w:type="dxa"/>
            <w:gridSpan w:val="3"/>
            <w:tcBorders>
              <w:top w:val="nil"/>
              <w:left w:val="nil"/>
              <w:bottom w:val="nil"/>
              <w:right w:val="nil"/>
            </w:tcBorders>
            <w:vAlign w:val="center"/>
          </w:tcPr>
          <w:p w14:paraId="7636FBD1" w14:textId="77777777" w:rsidR="0033712C" w:rsidRPr="000064A6" w:rsidRDefault="0033712C" w:rsidP="0033712C">
            <w:pPr>
              <w:contextualSpacing/>
              <w:jc w:val="center"/>
              <w:rPr>
                <w:sz w:val="18"/>
                <w:szCs w:val="18"/>
              </w:rPr>
            </w:pPr>
            <w:r w:rsidRPr="000064A6">
              <w:rPr>
                <w:sz w:val="18"/>
                <w:szCs w:val="18"/>
              </w:rPr>
              <w:t>0.0027406</w:t>
            </w:r>
          </w:p>
        </w:tc>
        <w:tc>
          <w:tcPr>
            <w:tcW w:w="918" w:type="dxa"/>
            <w:gridSpan w:val="3"/>
            <w:tcBorders>
              <w:top w:val="nil"/>
              <w:left w:val="nil"/>
              <w:bottom w:val="nil"/>
              <w:right w:val="nil"/>
            </w:tcBorders>
            <w:vAlign w:val="center"/>
          </w:tcPr>
          <w:p w14:paraId="36676C13" w14:textId="77777777" w:rsidR="0033712C" w:rsidRPr="000064A6" w:rsidRDefault="0033712C" w:rsidP="0033712C">
            <w:pPr>
              <w:contextualSpacing/>
              <w:jc w:val="center"/>
              <w:rPr>
                <w:sz w:val="18"/>
                <w:szCs w:val="18"/>
              </w:rPr>
            </w:pPr>
            <w:r w:rsidRPr="000064A6">
              <w:rPr>
                <w:sz w:val="18"/>
                <w:szCs w:val="18"/>
              </w:rPr>
              <w:t>0.0029361</w:t>
            </w:r>
          </w:p>
        </w:tc>
        <w:tc>
          <w:tcPr>
            <w:tcW w:w="919" w:type="dxa"/>
            <w:tcBorders>
              <w:top w:val="nil"/>
              <w:left w:val="nil"/>
              <w:bottom w:val="nil"/>
              <w:right w:val="nil"/>
            </w:tcBorders>
            <w:vAlign w:val="center"/>
          </w:tcPr>
          <w:p w14:paraId="38A9E527" w14:textId="77777777" w:rsidR="0033712C" w:rsidRPr="000064A6" w:rsidRDefault="0033712C" w:rsidP="0033712C">
            <w:pPr>
              <w:contextualSpacing/>
              <w:jc w:val="center"/>
              <w:rPr>
                <w:sz w:val="18"/>
                <w:szCs w:val="18"/>
              </w:rPr>
            </w:pPr>
            <w:r w:rsidRPr="000064A6">
              <w:rPr>
                <w:sz w:val="18"/>
                <w:szCs w:val="18"/>
              </w:rPr>
              <w:t>0.0030884</w:t>
            </w:r>
          </w:p>
        </w:tc>
        <w:tc>
          <w:tcPr>
            <w:tcW w:w="180" w:type="dxa"/>
            <w:gridSpan w:val="3"/>
            <w:tcBorders>
              <w:top w:val="nil"/>
              <w:left w:val="nil"/>
              <w:bottom w:val="nil"/>
              <w:right w:val="nil"/>
            </w:tcBorders>
          </w:tcPr>
          <w:p w14:paraId="68C8D13F" w14:textId="77777777" w:rsidR="0033712C" w:rsidRPr="007112B3" w:rsidRDefault="0033712C" w:rsidP="0033712C">
            <w:pPr>
              <w:contextualSpacing/>
              <w:jc w:val="center"/>
              <w:rPr>
                <w:sz w:val="22"/>
                <w:szCs w:val="22"/>
              </w:rPr>
            </w:pPr>
          </w:p>
        </w:tc>
      </w:tr>
      <w:tr w:rsidR="0033712C" w14:paraId="6800E3BC" w14:textId="77777777" w:rsidTr="0033712C">
        <w:trPr>
          <w:gridAfter w:val="1"/>
          <w:wAfter w:w="107" w:type="dxa"/>
        </w:trPr>
        <w:tc>
          <w:tcPr>
            <w:tcW w:w="136" w:type="dxa"/>
            <w:tcBorders>
              <w:top w:val="nil"/>
              <w:left w:val="nil"/>
              <w:bottom w:val="nil"/>
              <w:right w:val="nil"/>
            </w:tcBorders>
          </w:tcPr>
          <w:p w14:paraId="3C753B5C"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7872FA95" w14:textId="77777777" w:rsidR="0033712C" w:rsidRPr="00502991" w:rsidRDefault="0033712C" w:rsidP="0033712C">
            <w:pPr>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E040EE0"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2CBBA52E" w14:textId="77777777" w:rsidR="0033712C" w:rsidRPr="000064A6" w:rsidRDefault="0033712C" w:rsidP="0033712C">
            <w:pPr>
              <w:contextualSpacing/>
              <w:jc w:val="center"/>
              <w:rPr>
                <w:sz w:val="18"/>
                <w:szCs w:val="18"/>
              </w:rPr>
            </w:pPr>
            <w:r w:rsidRPr="000064A6">
              <w:rPr>
                <w:sz w:val="18"/>
                <w:szCs w:val="18"/>
              </w:rPr>
              <w:t>0.0029903</w:t>
            </w:r>
          </w:p>
        </w:tc>
        <w:tc>
          <w:tcPr>
            <w:tcW w:w="918" w:type="dxa"/>
            <w:tcBorders>
              <w:top w:val="nil"/>
              <w:left w:val="single" w:sz="4" w:space="0" w:color="auto"/>
              <w:bottom w:val="nil"/>
              <w:right w:val="nil"/>
            </w:tcBorders>
            <w:vAlign w:val="center"/>
          </w:tcPr>
          <w:p w14:paraId="35BCAEA7" w14:textId="77777777" w:rsidR="0033712C" w:rsidRPr="000064A6" w:rsidRDefault="0033712C" w:rsidP="0033712C">
            <w:pPr>
              <w:contextualSpacing/>
              <w:jc w:val="center"/>
              <w:rPr>
                <w:sz w:val="18"/>
                <w:szCs w:val="18"/>
              </w:rPr>
            </w:pPr>
            <w:r w:rsidRPr="000064A6">
              <w:rPr>
                <w:sz w:val="18"/>
                <w:szCs w:val="18"/>
              </w:rPr>
              <w:t>0.0030819</w:t>
            </w:r>
          </w:p>
        </w:tc>
        <w:tc>
          <w:tcPr>
            <w:tcW w:w="919" w:type="dxa"/>
            <w:gridSpan w:val="3"/>
            <w:tcBorders>
              <w:top w:val="nil"/>
              <w:left w:val="nil"/>
              <w:bottom w:val="nil"/>
              <w:right w:val="nil"/>
            </w:tcBorders>
            <w:vAlign w:val="center"/>
          </w:tcPr>
          <w:p w14:paraId="22850773" w14:textId="77777777" w:rsidR="0033712C" w:rsidRPr="000064A6" w:rsidRDefault="0033712C" w:rsidP="0033712C">
            <w:pPr>
              <w:contextualSpacing/>
              <w:jc w:val="center"/>
              <w:rPr>
                <w:sz w:val="18"/>
                <w:szCs w:val="18"/>
              </w:rPr>
            </w:pPr>
            <w:r w:rsidRPr="000064A6">
              <w:rPr>
                <w:sz w:val="18"/>
                <w:szCs w:val="18"/>
              </w:rPr>
              <w:t>0.003189</w:t>
            </w:r>
            <w:r>
              <w:rPr>
                <w:sz w:val="18"/>
                <w:szCs w:val="18"/>
              </w:rPr>
              <w:t>8</w:t>
            </w:r>
          </w:p>
        </w:tc>
        <w:tc>
          <w:tcPr>
            <w:tcW w:w="918" w:type="dxa"/>
            <w:gridSpan w:val="3"/>
            <w:tcBorders>
              <w:top w:val="nil"/>
              <w:left w:val="nil"/>
              <w:bottom w:val="nil"/>
              <w:right w:val="nil"/>
            </w:tcBorders>
            <w:vAlign w:val="center"/>
          </w:tcPr>
          <w:p w14:paraId="647B84E4" w14:textId="77777777" w:rsidR="0033712C" w:rsidRPr="000064A6" w:rsidRDefault="0033712C" w:rsidP="0033712C">
            <w:pPr>
              <w:contextualSpacing/>
              <w:jc w:val="center"/>
              <w:rPr>
                <w:b/>
                <w:bCs/>
                <w:sz w:val="18"/>
                <w:szCs w:val="18"/>
              </w:rPr>
            </w:pPr>
            <w:r w:rsidRPr="000064A6">
              <w:rPr>
                <w:b/>
                <w:bCs/>
                <w:sz w:val="18"/>
                <w:szCs w:val="18"/>
              </w:rPr>
              <w:t>0.002969</w:t>
            </w:r>
            <w:r>
              <w:rPr>
                <w:b/>
                <w:bCs/>
                <w:sz w:val="18"/>
                <w:szCs w:val="18"/>
              </w:rPr>
              <w:t>9</w:t>
            </w:r>
          </w:p>
        </w:tc>
        <w:tc>
          <w:tcPr>
            <w:tcW w:w="919" w:type="dxa"/>
            <w:tcBorders>
              <w:top w:val="nil"/>
              <w:left w:val="nil"/>
              <w:bottom w:val="nil"/>
              <w:right w:val="nil"/>
            </w:tcBorders>
            <w:vAlign w:val="center"/>
          </w:tcPr>
          <w:p w14:paraId="71A60EEB" w14:textId="77777777" w:rsidR="0033712C" w:rsidRPr="000064A6" w:rsidRDefault="0033712C" w:rsidP="0033712C">
            <w:pPr>
              <w:contextualSpacing/>
              <w:jc w:val="center"/>
              <w:rPr>
                <w:sz w:val="18"/>
                <w:szCs w:val="18"/>
              </w:rPr>
            </w:pPr>
            <w:r w:rsidRPr="000064A6">
              <w:rPr>
                <w:sz w:val="18"/>
                <w:szCs w:val="18"/>
              </w:rPr>
              <w:t>0.004152</w:t>
            </w:r>
            <w:r>
              <w:rPr>
                <w:sz w:val="18"/>
                <w:szCs w:val="18"/>
              </w:rPr>
              <w:t>1</w:t>
            </w:r>
          </w:p>
        </w:tc>
        <w:tc>
          <w:tcPr>
            <w:tcW w:w="180" w:type="dxa"/>
            <w:gridSpan w:val="3"/>
            <w:tcBorders>
              <w:top w:val="nil"/>
              <w:left w:val="nil"/>
              <w:bottom w:val="nil"/>
              <w:right w:val="nil"/>
            </w:tcBorders>
          </w:tcPr>
          <w:p w14:paraId="0A974363" w14:textId="77777777" w:rsidR="0033712C" w:rsidRDefault="0033712C" w:rsidP="0033712C">
            <w:pPr>
              <w:contextualSpacing/>
              <w:jc w:val="center"/>
              <w:rPr>
                <w:sz w:val="22"/>
                <w:szCs w:val="22"/>
              </w:rPr>
            </w:pPr>
          </w:p>
        </w:tc>
      </w:tr>
      <w:tr w:rsidR="0033712C" w14:paraId="244238BC" w14:textId="77777777" w:rsidTr="0033712C">
        <w:trPr>
          <w:gridAfter w:val="1"/>
          <w:wAfter w:w="107" w:type="dxa"/>
        </w:trPr>
        <w:tc>
          <w:tcPr>
            <w:tcW w:w="136" w:type="dxa"/>
            <w:tcBorders>
              <w:top w:val="nil"/>
              <w:left w:val="nil"/>
              <w:bottom w:val="nil"/>
              <w:right w:val="nil"/>
            </w:tcBorders>
          </w:tcPr>
          <w:p w14:paraId="052D9B09"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41A165C9" w14:textId="77777777" w:rsidR="0033712C" w:rsidRPr="00502991" w:rsidRDefault="0033712C" w:rsidP="0033712C">
            <w:pPr>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7CAAEBA"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659E0630" w14:textId="77777777" w:rsidR="0033712C" w:rsidRPr="00A51769" w:rsidRDefault="0033712C" w:rsidP="0033712C">
            <w:pPr>
              <w:contextualSpacing/>
              <w:jc w:val="center"/>
              <w:rPr>
                <w:b/>
                <w:bCs/>
                <w:sz w:val="18"/>
                <w:szCs w:val="18"/>
              </w:rPr>
            </w:pPr>
            <w:r w:rsidRPr="00A51769">
              <w:rPr>
                <w:b/>
                <w:bCs/>
                <w:sz w:val="18"/>
                <w:szCs w:val="18"/>
              </w:rPr>
              <w:t>0.0028885</w:t>
            </w:r>
          </w:p>
        </w:tc>
        <w:tc>
          <w:tcPr>
            <w:tcW w:w="918" w:type="dxa"/>
            <w:tcBorders>
              <w:top w:val="nil"/>
              <w:left w:val="single" w:sz="4" w:space="0" w:color="auto"/>
              <w:bottom w:val="nil"/>
              <w:right w:val="nil"/>
            </w:tcBorders>
            <w:vAlign w:val="center"/>
          </w:tcPr>
          <w:p w14:paraId="7A603980" w14:textId="77777777" w:rsidR="0033712C" w:rsidRPr="000064A6" w:rsidRDefault="0033712C" w:rsidP="0033712C">
            <w:pPr>
              <w:contextualSpacing/>
              <w:jc w:val="center"/>
              <w:rPr>
                <w:sz w:val="18"/>
                <w:szCs w:val="18"/>
              </w:rPr>
            </w:pPr>
            <w:r w:rsidRPr="000064A6">
              <w:rPr>
                <w:sz w:val="18"/>
                <w:szCs w:val="18"/>
              </w:rPr>
              <w:t>0.003029</w:t>
            </w:r>
            <w:r>
              <w:rPr>
                <w:sz w:val="18"/>
                <w:szCs w:val="18"/>
              </w:rPr>
              <w:t>6</w:t>
            </w:r>
          </w:p>
        </w:tc>
        <w:tc>
          <w:tcPr>
            <w:tcW w:w="919" w:type="dxa"/>
            <w:gridSpan w:val="3"/>
            <w:tcBorders>
              <w:top w:val="nil"/>
              <w:left w:val="nil"/>
              <w:bottom w:val="nil"/>
              <w:right w:val="nil"/>
            </w:tcBorders>
            <w:vAlign w:val="center"/>
          </w:tcPr>
          <w:p w14:paraId="588ACA13" w14:textId="77777777" w:rsidR="0033712C" w:rsidRPr="000064A6" w:rsidRDefault="0033712C" w:rsidP="0033712C">
            <w:pPr>
              <w:contextualSpacing/>
              <w:jc w:val="center"/>
              <w:rPr>
                <w:sz w:val="18"/>
                <w:szCs w:val="18"/>
              </w:rPr>
            </w:pPr>
            <w:r w:rsidRPr="000064A6">
              <w:rPr>
                <w:sz w:val="18"/>
                <w:szCs w:val="18"/>
              </w:rPr>
              <w:t>0.0031755</w:t>
            </w:r>
          </w:p>
        </w:tc>
        <w:tc>
          <w:tcPr>
            <w:tcW w:w="918" w:type="dxa"/>
            <w:gridSpan w:val="3"/>
            <w:tcBorders>
              <w:top w:val="nil"/>
              <w:left w:val="nil"/>
              <w:bottom w:val="nil"/>
              <w:right w:val="nil"/>
            </w:tcBorders>
            <w:vAlign w:val="center"/>
          </w:tcPr>
          <w:p w14:paraId="5F772E5E" w14:textId="77777777" w:rsidR="0033712C" w:rsidRPr="000064A6" w:rsidRDefault="0033712C" w:rsidP="0033712C">
            <w:pPr>
              <w:contextualSpacing/>
              <w:jc w:val="center"/>
              <w:rPr>
                <w:sz w:val="18"/>
                <w:szCs w:val="18"/>
              </w:rPr>
            </w:pPr>
            <w:r w:rsidRPr="000064A6">
              <w:rPr>
                <w:sz w:val="18"/>
                <w:szCs w:val="18"/>
              </w:rPr>
              <w:t>0.002896</w:t>
            </w:r>
            <w:r>
              <w:rPr>
                <w:sz w:val="18"/>
                <w:szCs w:val="18"/>
              </w:rPr>
              <w:t>3</w:t>
            </w:r>
          </w:p>
        </w:tc>
        <w:tc>
          <w:tcPr>
            <w:tcW w:w="919" w:type="dxa"/>
            <w:tcBorders>
              <w:top w:val="nil"/>
              <w:left w:val="nil"/>
              <w:bottom w:val="nil"/>
              <w:right w:val="nil"/>
            </w:tcBorders>
            <w:vAlign w:val="center"/>
          </w:tcPr>
          <w:p w14:paraId="7A3AA276" w14:textId="77777777" w:rsidR="0033712C" w:rsidRPr="000064A6" w:rsidRDefault="0033712C" w:rsidP="0033712C">
            <w:pPr>
              <w:contextualSpacing/>
              <w:jc w:val="center"/>
              <w:rPr>
                <w:sz w:val="18"/>
                <w:szCs w:val="18"/>
              </w:rPr>
            </w:pPr>
            <w:r w:rsidRPr="000064A6">
              <w:rPr>
                <w:sz w:val="18"/>
                <w:szCs w:val="18"/>
              </w:rPr>
              <w:t>0.0041340</w:t>
            </w:r>
          </w:p>
        </w:tc>
        <w:tc>
          <w:tcPr>
            <w:tcW w:w="180" w:type="dxa"/>
            <w:gridSpan w:val="3"/>
            <w:tcBorders>
              <w:top w:val="nil"/>
              <w:left w:val="nil"/>
              <w:bottom w:val="nil"/>
              <w:right w:val="nil"/>
            </w:tcBorders>
          </w:tcPr>
          <w:p w14:paraId="367792A9" w14:textId="77777777" w:rsidR="0033712C" w:rsidRDefault="0033712C" w:rsidP="0033712C">
            <w:pPr>
              <w:contextualSpacing/>
              <w:jc w:val="center"/>
              <w:rPr>
                <w:sz w:val="22"/>
                <w:szCs w:val="22"/>
              </w:rPr>
            </w:pPr>
          </w:p>
        </w:tc>
      </w:tr>
      <w:tr w:rsidR="0033712C" w14:paraId="59292AD8" w14:textId="77777777" w:rsidTr="0033712C">
        <w:trPr>
          <w:gridAfter w:val="1"/>
          <w:wAfter w:w="107" w:type="dxa"/>
        </w:trPr>
        <w:tc>
          <w:tcPr>
            <w:tcW w:w="136" w:type="dxa"/>
            <w:tcBorders>
              <w:top w:val="nil"/>
              <w:left w:val="nil"/>
              <w:bottom w:val="nil"/>
              <w:right w:val="nil"/>
            </w:tcBorders>
          </w:tcPr>
          <w:p w14:paraId="1B8747E2"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2FDD7CCC" w14:textId="77777777" w:rsidR="0033712C" w:rsidRPr="00502991" w:rsidRDefault="0033712C" w:rsidP="0033712C">
            <w:pPr>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5F0973D3"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08AD5E11" w14:textId="77777777" w:rsidR="0033712C" w:rsidRPr="000064A6" w:rsidRDefault="0033712C" w:rsidP="0033712C">
            <w:pPr>
              <w:contextualSpacing/>
              <w:jc w:val="center"/>
              <w:rPr>
                <w:sz w:val="18"/>
                <w:szCs w:val="18"/>
              </w:rPr>
            </w:pPr>
            <w:r w:rsidRPr="000064A6">
              <w:rPr>
                <w:sz w:val="18"/>
                <w:szCs w:val="18"/>
              </w:rPr>
              <w:t>0.0030190</w:t>
            </w:r>
          </w:p>
        </w:tc>
        <w:tc>
          <w:tcPr>
            <w:tcW w:w="918" w:type="dxa"/>
            <w:tcBorders>
              <w:top w:val="nil"/>
              <w:left w:val="single" w:sz="4" w:space="0" w:color="auto"/>
              <w:bottom w:val="nil"/>
              <w:right w:val="nil"/>
            </w:tcBorders>
            <w:vAlign w:val="center"/>
          </w:tcPr>
          <w:p w14:paraId="7DFE61AD" w14:textId="77777777" w:rsidR="0033712C" w:rsidRPr="000064A6" w:rsidRDefault="0033712C" w:rsidP="0033712C">
            <w:pPr>
              <w:contextualSpacing/>
              <w:jc w:val="center"/>
              <w:rPr>
                <w:sz w:val="18"/>
                <w:szCs w:val="18"/>
              </w:rPr>
            </w:pPr>
            <w:r w:rsidRPr="000064A6">
              <w:rPr>
                <w:sz w:val="18"/>
                <w:szCs w:val="18"/>
              </w:rPr>
              <w:t>0.003033</w:t>
            </w:r>
            <w:r>
              <w:rPr>
                <w:sz w:val="18"/>
                <w:szCs w:val="18"/>
              </w:rPr>
              <w:t>2</w:t>
            </w:r>
          </w:p>
        </w:tc>
        <w:tc>
          <w:tcPr>
            <w:tcW w:w="919" w:type="dxa"/>
            <w:gridSpan w:val="3"/>
            <w:tcBorders>
              <w:top w:val="nil"/>
              <w:left w:val="nil"/>
              <w:bottom w:val="nil"/>
              <w:right w:val="nil"/>
            </w:tcBorders>
            <w:vAlign w:val="center"/>
          </w:tcPr>
          <w:p w14:paraId="22F63032" w14:textId="77777777" w:rsidR="0033712C" w:rsidRPr="000064A6" w:rsidRDefault="0033712C" w:rsidP="0033712C">
            <w:pPr>
              <w:contextualSpacing/>
              <w:jc w:val="center"/>
              <w:rPr>
                <w:sz w:val="18"/>
                <w:szCs w:val="18"/>
              </w:rPr>
            </w:pPr>
            <w:r w:rsidRPr="000064A6">
              <w:rPr>
                <w:sz w:val="18"/>
                <w:szCs w:val="18"/>
              </w:rPr>
              <w:t>0.0032122</w:t>
            </w:r>
          </w:p>
        </w:tc>
        <w:tc>
          <w:tcPr>
            <w:tcW w:w="918" w:type="dxa"/>
            <w:gridSpan w:val="3"/>
            <w:tcBorders>
              <w:top w:val="nil"/>
              <w:left w:val="nil"/>
              <w:bottom w:val="nil"/>
              <w:right w:val="nil"/>
            </w:tcBorders>
            <w:vAlign w:val="center"/>
          </w:tcPr>
          <w:p w14:paraId="59A3BBDD" w14:textId="77777777" w:rsidR="0033712C" w:rsidRPr="000064A6" w:rsidRDefault="0033712C" w:rsidP="0033712C">
            <w:pPr>
              <w:contextualSpacing/>
              <w:jc w:val="center"/>
              <w:rPr>
                <w:b/>
                <w:bCs/>
                <w:sz w:val="18"/>
                <w:szCs w:val="18"/>
              </w:rPr>
            </w:pPr>
            <w:r w:rsidRPr="000064A6">
              <w:rPr>
                <w:b/>
                <w:bCs/>
                <w:sz w:val="18"/>
                <w:szCs w:val="18"/>
              </w:rPr>
              <w:t>0.002932</w:t>
            </w:r>
            <w:r>
              <w:rPr>
                <w:b/>
                <w:bCs/>
                <w:sz w:val="18"/>
                <w:szCs w:val="18"/>
              </w:rPr>
              <w:t>8</w:t>
            </w:r>
          </w:p>
        </w:tc>
        <w:tc>
          <w:tcPr>
            <w:tcW w:w="919" w:type="dxa"/>
            <w:tcBorders>
              <w:top w:val="nil"/>
              <w:left w:val="nil"/>
              <w:bottom w:val="nil"/>
              <w:right w:val="nil"/>
            </w:tcBorders>
            <w:vAlign w:val="center"/>
          </w:tcPr>
          <w:p w14:paraId="796AF4FC" w14:textId="77777777" w:rsidR="0033712C" w:rsidRPr="000064A6" w:rsidRDefault="0033712C" w:rsidP="0033712C">
            <w:pPr>
              <w:contextualSpacing/>
              <w:jc w:val="center"/>
              <w:rPr>
                <w:sz w:val="18"/>
                <w:szCs w:val="18"/>
              </w:rPr>
            </w:pPr>
            <w:r w:rsidRPr="000064A6">
              <w:rPr>
                <w:sz w:val="18"/>
                <w:szCs w:val="18"/>
              </w:rPr>
              <w:t>0.004287</w:t>
            </w:r>
            <w:r>
              <w:rPr>
                <w:sz w:val="18"/>
                <w:szCs w:val="18"/>
              </w:rPr>
              <w:t>5</w:t>
            </w:r>
          </w:p>
        </w:tc>
        <w:tc>
          <w:tcPr>
            <w:tcW w:w="180" w:type="dxa"/>
            <w:gridSpan w:val="3"/>
            <w:tcBorders>
              <w:top w:val="nil"/>
              <w:left w:val="nil"/>
              <w:bottom w:val="nil"/>
              <w:right w:val="nil"/>
            </w:tcBorders>
          </w:tcPr>
          <w:p w14:paraId="17455060" w14:textId="77777777" w:rsidR="0033712C" w:rsidRDefault="0033712C" w:rsidP="0033712C">
            <w:pPr>
              <w:contextualSpacing/>
              <w:jc w:val="center"/>
              <w:rPr>
                <w:sz w:val="22"/>
                <w:szCs w:val="22"/>
              </w:rPr>
            </w:pPr>
          </w:p>
        </w:tc>
      </w:tr>
      <w:tr w:rsidR="0033712C" w14:paraId="56A5FEDB" w14:textId="77777777" w:rsidTr="0033712C">
        <w:trPr>
          <w:gridAfter w:val="1"/>
          <w:wAfter w:w="107" w:type="dxa"/>
        </w:trPr>
        <w:tc>
          <w:tcPr>
            <w:tcW w:w="136" w:type="dxa"/>
            <w:tcBorders>
              <w:top w:val="nil"/>
              <w:left w:val="nil"/>
              <w:bottom w:val="nil"/>
              <w:right w:val="nil"/>
            </w:tcBorders>
          </w:tcPr>
          <w:p w14:paraId="1B5D949C"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701AECFA" w14:textId="77777777" w:rsidR="0033712C" w:rsidRPr="00502991" w:rsidRDefault="0033712C" w:rsidP="0033712C">
            <w:pPr>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54021786" w14:textId="77777777" w:rsidR="0033712C" w:rsidRDefault="0033712C" w:rsidP="0033712C">
            <w:pPr>
              <w:contextualSpacing/>
              <w:jc w:val="center"/>
              <w:rPr>
                <w:sz w:val="22"/>
                <w:szCs w:val="22"/>
              </w:rPr>
            </w:pPr>
          </w:p>
        </w:tc>
        <w:tc>
          <w:tcPr>
            <w:tcW w:w="1522" w:type="dxa"/>
            <w:tcBorders>
              <w:top w:val="nil"/>
              <w:left w:val="nil"/>
              <w:bottom w:val="single" w:sz="4" w:space="0" w:color="auto"/>
              <w:right w:val="nil"/>
            </w:tcBorders>
            <w:vAlign w:val="center"/>
          </w:tcPr>
          <w:p w14:paraId="6F4D4E50" w14:textId="77777777" w:rsidR="0033712C" w:rsidRPr="00B917B8" w:rsidRDefault="0033712C" w:rsidP="0033712C">
            <w:pPr>
              <w:contextualSpacing/>
              <w:jc w:val="center"/>
              <w:rPr>
                <w:sz w:val="18"/>
                <w:szCs w:val="18"/>
              </w:rPr>
            </w:pPr>
          </w:p>
        </w:tc>
        <w:tc>
          <w:tcPr>
            <w:tcW w:w="918" w:type="dxa"/>
            <w:tcBorders>
              <w:top w:val="nil"/>
              <w:left w:val="nil"/>
              <w:bottom w:val="single" w:sz="4" w:space="0" w:color="auto"/>
              <w:right w:val="nil"/>
            </w:tcBorders>
            <w:vAlign w:val="center"/>
          </w:tcPr>
          <w:p w14:paraId="03C23CB7" w14:textId="77777777" w:rsidR="0033712C" w:rsidRPr="00B917B8" w:rsidRDefault="0033712C" w:rsidP="0033712C">
            <w:pPr>
              <w:contextualSpacing/>
              <w:jc w:val="center"/>
              <w:rPr>
                <w:sz w:val="18"/>
                <w:szCs w:val="18"/>
              </w:rPr>
            </w:pPr>
          </w:p>
        </w:tc>
        <w:tc>
          <w:tcPr>
            <w:tcW w:w="919" w:type="dxa"/>
            <w:gridSpan w:val="3"/>
            <w:tcBorders>
              <w:top w:val="nil"/>
              <w:left w:val="nil"/>
              <w:bottom w:val="single" w:sz="4" w:space="0" w:color="auto"/>
              <w:right w:val="nil"/>
            </w:tcBorders>
            <w:vAlign w:val="center"/>
          </w:tcPr>
          <w:p w14:paraId="4D9FF074" w14:textId="77777777" w:rsidR="0033712C" w:rsidRPr="00B917B8" w:rsidRDefault="0033712C" w:rsidP="0033712C">
            <w:pPr>
              <w:contextualSpacing/>
              <w:jc w:val="center"/>
              <w:rPr>
                <w:sz w:val="18"/>
                <w:szCs w:val="18"/>
              </w:rPr>
            </w:pPr>
          </w:p>
        </w:tc>
        <w:tc>
          <w:tcPr>
            <w:tcW w:w="918" w:type="dxa"/>
            <w:gridSpan w:val="3"/>
            <w:tcBorders>
              <w:top w:val="nil"/>
              <w:left w:val="nil"/>
              <w:bottom w:val="single" w:sz="4" w:space="0" w:color="auto"/>
              <w:right w:val="nil"/>
            </w:tcBorders>
            <w:vAlign w:val="center"/>
          </w:tcPr>
          <w:p w14:paraId="0BD85FEB" w14:textId="77777777" w:rsidR="0033712C" w:rsidRPr="00B917B8" w:rsidRDefault="0033712C" w:rsidP="0033712C">
            <w:pPr>
              <w:contextualSpacing/>
              <w:jc w:val="center"/>
              <w:rPr>
                <w:sz w:val="18"/>
                <w:szCs w:val="18"/>
              </w:rPr>
            </w:pPr>
          </w:p>
        </w:tc>
        <w:tc>
          <w:tcPr>
            <w:tcW w:w="919" w:type="dxa"/>
            <w:tcBorders>
              <w:top w:val="nil"/>
              <w:left w:val="nil"/>
              <w:bottom w:val="single" w:sz="4" w:space="0" w:color="auto"/>
              <w:right w:val="nil"/>
            </w:tcBorders>
            <w:vAlign w:val="center"/>
          </w:tcPr>
          <w:p w14:paraId="06E482AE" w14:textId="77777777" w:rsidR="0033712C" w:rsidRPr="00B917B8" w:rsidRDefault="0033712C" w:rsidP="0033712C">
            <w:pPr>
              <w:contextualSpacing/>
              <w:jc w:val="center"/>
              <w:rPr>
                <w:sz w:val="18"/>
                <w:szCs w:val="18"/>
              </w:rPr>
            </w:pPr>
          </w:p>
        </w:tc>
        <w:tc>
          <w:tcPr>
            <w:tcW w:w="180" w:type="dxa"/>
            <w:gridSpan w:val="3"/>
            <w:tcBorders>
              <w:top w:val="nil"/>
              <w:left w:val="nil"/>
              <w:bottom w:val="nil"/>
              <w:right w:val="nil"/>
            </w:tcBorders>
          </w:tcPr>
          <w:p w14:paraId="07760B8E" w14:textId="77777777" w:rsidR="0033712C" w:rsidRDefault="0033712C" w:rsidP="0033712C">
            <w:pPr>
              <w:contextualSpacing/>
              <w:jc w:val="center"/>
              <w:rPr>
                <w:sz w:val="22"/>
                <w:szCs w:val="22"/>
              </w:rPr>
            </w:pPr>
          </w:p>
        </w:tc>
      </w:tr>
      <w:tr w:rsidR="0033712C" w14:paraId="296A4BF2" w14:textId="77777777" w:rsidTr="0033712C">
        <w:trPr>
          <w:gridAfter w:val="1"/>
          <w:wAfter w:w="107" w:type="dxa"/>
        </w:trPr>
        <w:tc>
          <w:tcPr>
            <w:tcW w:w="136" w:type="dxa"/>
            <w:tcBorders>
              <w:top w:val="nil"/>
              <w:left w:val="nil"/>
              <w:bottom w:val="nil"/>
              <w:right w:val="nil"/>
            </w:tcBorders>
          </w:tcPr>
          <w:p w14:paraId="392F0135"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5B4E2C70" w14:textId="77777777" w:rsidR="0033712C" w:rsidRPr="00502991" w:rsidRDefault="0033712C" w:rsidP="0033712C">
            <w:pPr>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610BAAE3"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7A7BD61" w14:textId="77777777" w:rsidR="0033712C" w:rsidRPr="00B2081F" w:rsidRDefault="0033712C" w:rsidP="0033712C">
            <w:pPr>
              <w:contextualSpacing/>
              <w:jc w:val="center"/>
              <w:rPr>
                <w:sz w:val="18"/>
                <w:szCs w:val="18"/>
              </w:rPr>
            </w:pPr>
            <w:r w:rsidRPr="00B2081F">
              <w:rPr>
                <w:sz w:val="18"/>
                <w:szCs w:val="18"/>
              </w:rPr>
              <w:t>0.1412112</w:t>
            </w:r>
          </w:p>
        </w:tc>
        <w:tc>
          <w:tcPr>
            <w:tcW w:w="918" w:type="dxa"/>
            <w:tcBorders>
              <w:top w:val="single" w:sz="4" w:space="0" w:color="auto"/>
              <w:left w:val="single" w:sz="4" w:space="0" w:color="auto"/>
              <w:bottom w:val="nil"/>
              <w:right w:val="nil"/>
            </w:tcBorders>
            <w:vAlign w:val="center"/>
          </w:tcPr>
          <w:p w14:paraId="1918EFD5" w14:textId="77777777" w:rsidR="0033712C" w:rsidRPr="00B2081F" w:rsidRDefault="0033712C" w:rsidP="0033712C">
            <w:pPr>
              <w:contextualSpacing/>
              <w:jc w:val="center"/>
              <w:rPr>
                <w:b/>
                <w:bCs/>
                <w:sz w:val="18"/>
                <w:szCs w:val="18"/>
              </w:rPr>
            </w:pPr>
            <w:r w:rsidRPr="00B2081F">
              <w:rPr>
                <w:b/>
                <w:bCs/>
                <w:sz w:val="18"/>
                <w:szCs w:val="18"/>
              </w:rPr>
              <w:t>0.134985</w:t>
            </w:r>
          </w:p>
        </w:tc>
        <w:tc>
          <w:tcPr>
            <w:tcW w:w="919" w:type="dxa"/>
            <w:gridSpan w:val="3"/>
            <w:tcBorders>
              <w:top w:val="single" w:sz="4" w:space="0" w:color="auto"/>
              <w:left w:val="nil"/>
              <w:bottom w:val="nil"/>
              <w:right w:val="nil"/>
            </w:tcBorders>
            <w:vAlign w:val="center"/>
          </w:tcPr>
          <w:p w14:paraId="6CB57DB1" w14:textId="77777777" w:rsidR="0033712C" w:rsidRPr="00B2081F" w:rsidRDefault="0033712C" w:rsidP="0033712C">
            <w:pPr>
              <w:contextualSpacing/>
              <w:jc w:val="center"/>
              <w:rPr>
                <w:sz w:val="18"/>
                <w:szCs w:val="18"/>
              </w:rPr>
            </w:pPr>
            <w:r w:rsidRPr="00B2081F">
              <w:rPr>
                <w:sz w:val="18"/>
                <w:szCs w:val="18"/>
              </w:rPr>
              <w:t>0.1426769</w:t>
            </w:r>
          </w:p>
        </w:tc>
        <w:tc>
          <w:tcPr>
            <w:tcW w:w="918" w:type="dxa"/>
            <w:gridSpan w:val="3"/>
            <w:tcBorders>
              <w:top w:val="single" w:sz="4" w:space="0" w:color="auto"/>
              <w:left w:val="nil"/>
              <w:bottom w:val="nil"/>
              <w:right w:val="nil"/>
            </w:tcBorders>
            <w:vAlign w:val="center"/>
          </w:tcPr>
          <w:p w14:paraId="09A3DBCD" w14:textId="77777777" w:rsidR="0033712C" w:rsidRPr="00B2081F" w:rsidRDefault="0033712C" w:rsidP="0033712C">
            <w:pPr>
              <w:contextualSpacing/>
              <w:jc w:val="center"/>
              <w:rPr>
                <w:sz w:val="18"/>
                <w:szCs w:val="18"/>
              </w:rPr>
            </w:pPr>
            <w:r w:rsidRPr="00B2081F">
              <w:rPr>
                <w:sz w:val="18"/>
                <w:szCs w:val="18"/>
              </w:rPr>
              <w:t>0.1404471</w:t>
            </w:r>
          </w:p>
        </w:tc>
        <w:tc>
          <w:tcPr>
            <w:tcW w:w="919" w:type="dxa"/>
            <w:tcBorders>
              <w:top w:val="single" w:sz="4" w:space="0" w:color="auto"/>
              <w:left w:val="nil"/>
              <w:bottom w:val="nil"/>
              <w:right w:val="nil"/>
            </w:tcBorders>
            <w:vAlign w:val="center"/>
          </w:tcPr>
          <w:p w14:paraId="6E33FB8C" w14:textId="77777777" w:rsidR="0033712C" w:rsidRPr="00B2081F" w:rsidRDefault="0033712C" w:rsidP="0033712C">
            <w:pPr>
              <w:contextualSpacing/>
              <w:jc w:val="center"/>
              <w:rPr>
                <w:sz w:val="18"/>
                <w:szCs w:val="18"/>
              </w:rPr>
            </w:pPr>
            <w:r w:rsidRPr="00B2081F">
              <w:rPr>
                <w:sz w:val="18"/>
                <w:szCs w:val="18"/>
              </w:rPr>
              <w:t>0.1402477</w:t>
            </w:r>
          </w:p>
        </w:tc>
        <w:tc>
          <w:tcPr>
            <w:tcW w:w="180" w:type="dxa"/>
            <w:gridSpan w:val="3"/>
            <w:tcBorders>
              <w:top w:val="nil"/>
              <w:left w:val="nil"/>
              <w:bottom w:val="nil"/>
              <w:right w:val="nil"/>
            </w:tcBorders>
          </w:tcPr>
          <w:p w14:paraId="5B460CEA" w14:textId="77777777" w:rsidR="0033712C" w:rsidRDefault="0033712C" w:rsidP="0033712C">
            <w:pPr>
              <w:contextualSpacing/>
              <w:jc w:val="center"/>
              <w:rPr>
                <w:sz w:val="22"/>
                <w:szCs w:val="22"/>
              </w:rPr>
            </w:pPr>
          </w:p>
        </w:tc>
      </w:tr>
      <w:tr w:rsidR="0033712C" w14:paraId="212D8D5A" w14:textId="77777777" w:rsidTr="0033712C">
        <w:trPr>
          <w:gridAfter w:val="1"/>
          <w:wAfter w:w="107" w:type="dxa"/>
        </w:trPr>
        <w:tc>
          <w:tcPr>
            <w:tcW w:w="136" w:type="dxa"/>
            <w:tcBorders>
              <w:top w:val="nil"/>
              <w:left w:val="nil"/>
              <w:bottom w:val="nil"/>
              <w:right w:val="nil"/>
            </w:tcBorders>
          </w:tcPr>
          <w:p w14:paraId="6DF03BB5"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42F82D2" w14:textId="77777777" w:rsidR="0033712C" w:rsidRPr="00502991" w:rsidRDefault="0033712C" w:rsidP="0033712C">
            <w:pPr>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1DBA73B4"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14F589D3" w14:textId="77777777" w:rsidR="0033712C" w:rsidRPr="00F77E30" w:rsidRDefault="0033712C" w:rsidP="0033712C">
            <w:pPr>
              <w:contextualSpacing/>
              <w:jc w:val="center"/>
              <w:rPr>
                <w:b/>
                <w:bCs/>
                <w:sz w:val="18"/>
                <w:szCs w:val="18"/>
              </w:rPr>
            </w:pPr>
            <w:r w:rsidRPr="00F77E30">
              <w:rPr>
                <w:b/>
                <w:bCs/>
                <w:sz w:val="18"/>
                <w:szCs w:val="18"/>
              </w:rPr>
              <w:t>0.2084125</w:t>
            </w:r>
          </w:p>
        </w:tc>
        <w:tc>
          <w:tcPr>
            <w:tcW w:w="918" w:type="dxa"/>
            <w:tcBorders>
              <w:top w:val="nil"/>
              <w:left w:val="single" w:sz="4" w:space="0" w:color="auto"/>
              <w:bottom w:val="nil"/>
              <w:right w:val="nil"/>
            </w:tcBorders>
            <w:vAlign w:val="center"/>
          </w:tcPr>
          <w:p w14:paraId="2AB5176E" w14:textId="77777777" w:rsidR="0033712C" w:rsidRPr="00F77E30" w:rsidRDefault="0033712C" w:rsidP="0033712C">
            <w:pPr>
              <w:contextualSpacing/>
              <w:jc w:val="center"/>
              <w:rPr>
                <w:sz w:val="18"/>
                <w:szCs w:val="18"/>
              </w:rPr>
            </w:pPr>
            <w:r w:rsidRPr="00F77E30">
              <w:rPr>
                <w:sz w:val="18"/>
                <w:szCs w:val="18"/>
              </w:rPr>
              <w:t>0.22266</w:t>
            </w:r>
            <w:r>
              <w:rPr>
                <w:sz w:val="18"/>
                <w:szCs w:val="18"/>
              </w:rPr>
              <w:t>9</w:t>
            </w:r>
          </w:p>
        </w:tc>
        <w:tc>
          <w:tcPr>
            <w:tcW w:w="919" w:type="dxa"/>
            <w:gridSpan w:val="3"/>
            <w:tcBorders>
              <w:top w:val="nil"/>
              <w:left w:val="nil"/>
              <w:bottom w:val="nil"/>
              <w:right w:val="nil"/>
            </w:tcBorders>
            <w:vAlign w:val="center"/>
          </w:tcPr>
          <w:p w14:paraId="00509E26" w14:textId="77777777" w:rsidR="0033712C" w:rsidRPr="00F77E30" w:rsidRDefault="0033712C" w:rsidP="0033712C">
            <w:pPr>
              <w:contextualSpacing/>
              <w:jc w:val="center"/>
              <w:rPr>
                <w:sz w:val="18"/>
                <w:szCs w:val="18"/>
              </w:rPr>
            </w:pPr>
            <w:r w:rsidRPr="00F77E30">
              <w:rPr>
                <w:sz w:val="18"/>
                <w:szCs w:val="18"/>
              </w:rPr>
              <w:t>0.2091016</w:t>
            </w:r>
          </w:p>
        </w:tc>
        <w:tc>
          <w:tcPr>
            <w:tcW w:w="918" w:type="dxa"/>
            <w:gridSpan w:val="3"/>
            <w:tcBorders>
              <w:top w:val="nil"/>
              <w:left w:val="nil"/>
              <w:bottom w:val="nil"/>
              <w:right w:val="nil"/>
            </w:tcBorders>
            <w:vAlign w:val="center"/>
          </w:tcPr>
          <w:p w14:paraId="2FCFBA59" w14:textId="77777777" w:rsidR="0033712C" w:rsidRPr="00F77E30" w:rsidRDefault="0033712C" w:rsidP="0033712C">
            <w:pPr>
              <w:contextualSpacing/>
              <w:jc w:val="center"/>
              <w:rPr>
                <w:sz w:val="18"/>
                <w:szCs w:val="18"/>
              </w:rPr>
            </w:pPr>
            <w:r w:rsidRPr="00F77E30">
              <w:rPr>
                <w:sz w:val="18"/>
                <w:szCs w:val="18"/>
              </w:rPr>
              <w:t>0.2344242</w:t>
            </w:r>
          </w:p>
        </w:tc>
        <w:tc>
          <w:tcPr>
            <w:tcW w:w="919" w:type="dxa"/>
            <w:tcBorders>
              <w:top w:val="nil"/>
              <w:left w:val="nil"/>
              <w:bottom w:val="nil"/>
              <w:right w:val="nil"/>
            </w:tcBorders>
            <w:vAlign w:val="center"/>
          </w:tcPr>
          <w:p w14:paraId="4F2CB80E" w14:textId="77777777" w:rsidR="0033712C" w:rsidRPr="00F77E30" w:rsidRDefault="0033712C" w:rsidP="0033712C">
            <w:pPr>
              <w:contextualSpacing/>
              <w:jc w:val="center"/>
              <w:rPr>
                <w:b/>
                <w:bCs/>
                <w:sz w:val="18"/>
                <w:szCs w:val="18"/>
              </w:rPr>
            </w:pPr>
            <w:r w:rsidRPr="00F77E30">
              <w:rPr>
                <w:sz w:val="18"/>
                <w:szCs w:val="18"/>
              </w:rPr>
              <w:t>0.2398949</w:t>
            </w:r>
          </w:p>
        </w:tc>
        <w:tc>
          <w:tcPr>
            <w:tcW w:w="180" w:type="dxa"/>
            <w:gridSpan w:val="3"/>
            <w:tcBorders>
              <w:top w:val="nil"/>
              <w:left w:val="nil"/>
              <w:bottom w:val="nil"/>
              <w:right w:val="nil"/>
            </w:tcBorders>
          </w:tcPr>
          <w:p w14:paraId="019DE381" w14:textId="77777777" w:rsidR="0033712C" w:rsidRDefault="0033712C" w:rsidP="0033712C">
            <w:pPr>
              <w:contextualSpacing/>
              <w:jc w:val="center"/>
              <w:rPr>
                <w:sz w:val="22"/>
                <w:szCs w:val="22"/>
              </w:rPr>
            </w:pPr>
          </w:p>
        </w:tc>
      </w:tr>
      <w:tr w:rsidR="0033712C" w14:paraId="321ECC7C" w14:textId="77777777" w:rsidTr="0033712C">
        <w:trPr>
          <w:gridAfter w:val="1"/>
          <w:wAfter w:w="107" w:type="dxa"/>
        </w:trPr>
        <w:tc>
          <w:tcPr>
            <w:tcW w:w="136" w:type="dxa"/>
            <w:tcBorders>
              <w:top w:val="nil"/>
              <w:left w:val="nil"/>
              <w:bottom w:val="nil"/>
              <w:right w:val="nil"/>
            </w:tcBorders>
          </w:tcPr>
          <w:p w14:paraId="6B948618"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3BE9283D" w14:textId="77777777" w:rsidR="0033712C" w:rsidRPr="00502991" w:rsidRDefault="0033712C" w:rsidP="0033712C">
            <w:pPr>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7AB98266" w14:textId="77777777" w:rsidR="0033712C" w:rsidRDefault="0033712C" w:rsidP="0033712C">
            <w:pPr>
              <w:contextualSpacing/>
              <w:jc w:val="center"/>
              <w:rPr>
                <w:sz w:val="22"/>
                <w:szCs w:val="22"/>
              </w:rPr>
            </w:pPr>
          </w:p>
        </w:tc>
        <w:tc>
          <w:tcPr>
            <w:tcW w:w="1522" w:type="dxa"/>
            <w:tcBorders>
              <w:top w:val="nil"/>
              <w:left w:val="nil"/>
              <w:bottom w:val="nil"/>
              <w:right w:val="single" w:sz="4" w:space="0" w:color="auto"/>
            </w:tcBorders>
            <w:vAlign w:val="center"/>
          </w:tcPr>
          <w:p w14:paraId="39CC85E1" w14:textId="77777777" w:rsidR="0033712C" w:rsidRPr="0038422E" w:rsidRDefault="0033712C" w:rsidP="0033712C">
            <w:pPr>
              <w:contextualSpacing/>
              <w:jc w:val="center"/>
              <w:rPr>
                <w:sz w:val="18"/>
                <w:szCs w:val="18"/>
              </w:rPr>
            </w:pPr>
            <w:r w:rsidRPr="0038422E">
              <w:rPr>
                <w:sz w:val="18"/>
                <w:szCs w:val="18"/>
              </w:rPr>
              <w:t>0.002480</w:t>
            </w:r>
            <w:r>
              <w:rPr>
                <w:sz w:val="18"/>
                <w:szCs w:val="18"/>
              </w:rPr>
              <w:t>1</w:t>
            </w:r>
          </w:p>
        </w:tc>
        <w:tc>
          <w:tcPr>
            <w:tcW w:w="918" w:type="dxa"/>
            <w:tcBorders>
              <w:top w:val="nil"/>
              <w:left w:val="single" w:sz="4" w:space="0" w:color="auto"/>
              <w:bottom w:val="nil"/>
              <w:right w:val="nil"/>
            </w:tcBorders>
            <w:vAlign w:val="center"/>
          </w:tcPr>
          <w:p w14:paraId="7638E845" w14:textId="77777777" w:rsidR="0033712C" w:rsidRPr="0038422E" w:rsidRDefault="0033712C" w:rsidP="0033712C">
            <w:pPr>
              <w:contextualSpacing/>
              <w:jc w:val="center"/>
              <w:rPr>
                <w:b/>
                <w:bCs/>
                <w:sz w:val="18"/>
                <w:szCs w:val="18"/>
              </w:rPr>
            </w:pPr>
            <w:r w:rsidRPr="0038422E">
              <w:rPr>
                <w:b/>
                <w:bCs/>
                <w:sz w:val="18"/>
                <w:szCs w:val="18"/>
              </w:rPr>
              <w:t>0.001302</w:t>
            </w:r>
          </w:p>
        </w:tc>
        <w:tc>
          <w:tcPr>
            <w:tcW w:w="919" w:type="dxa"/>
            <w:gridSpan w:val="3"/>
            <w:tcBorders>
              <w:top w:val="nil"/>
              <w:left w:val="nil"/>
              <w:bottom w:val="nil"/>
              <w:right w:val="nil"/>
            </w:tcBorders>
            <w:vAlign w:val="center"/>
          </w:tcPr>
          <w:p w14:paraId="00338F9D" w14:textId="77777777" w:rsidR="0033712C" w:rsidRPr="0038422E" w:rsidRDefault="0033712C" w:rsidP="0033712C">
            <w:pPr>
              <w:contextualSpacing/>
              <w:jc w:val="center"/>
              <w:rPr>
                <w:sz w:val="18"/>
                <w:szCs w:val="18"/>
              </w:rPr>
            </w:pPr>
            <w:r w:rsidRPr="0038422E">
              <w:rPr>
                <w:sz w:val="18"/>
                <w:szCs w:val="18"/>
              </w:rPr>
              <w:t>0.0028711</w:t>
            </w:r>
          </w:p>
        </w:tc>
        <w:tc>
          <w:tcPr>
            <w:tcW w:w="918" w:type="dxa"/>
            <w:gridSpan w:val="3"/>
            <w:tcBorders>
              <w:top w:val="nil"/>
              <w:left w:val="nil"/>
              <w:bottom w:val="nil"/>
              <w:right w:val="nil"/>
            </w:tcBorders>
            <w:vAlign w:val="center"/>
          </w:tcPr>
          <w:p w14:paraId="551926EB" w14:textId="77777777" w:rsidR="0033712C" w:rsidRPr="0038422E" w:rsidRDefault="0033712C" w:rsidP="0033712C">
            <w:pPr>
              <w:contextualSpacing/>
              <w:jc w:val="center"/>
              <w:rPr>
                <w:sz w:val="18"/>
                <w:szCs w:val="18"/>
              </w:rPr>
            </w:pPr>
            <w:r w:rsidRPr="0038422E">
              <w:rPr>
                <w:sz w:val="18"/>
                <w:szCs w:val="18"/>
              </w:rPr>
              <w:t>0.002490</w:t>
            </w:r>
            <w:r>
              <w:rPr>
                <w:sz w:val="18"/>
                <w:szCs w:val="18"/>
              </w:rPr>
              <w:t>9</w:t>
            </w:r>
          </w:p>
        </w:tc>
        <w:tc>
          <w:tcPr>
            <w:tcW w:w="919" w:type="dxa"/>
            <w:tcBorders>
              <w:top w:val="nil"/>
              <w:left w:val="nil"/>
              <w:bottom w:val="nil"/>
              <w:right w:val="nil"/>
            </w:tcBorders>
            <w:vAlign w:val="center"/>
          </w:tcPr>
          <w:p w14:paraId="40F6D7A5" w14:textId="77777777" w:rsidR="0033712C" w:rsidRPr="0038422E" w:rsidRDefault="0033712C" w:rsidP="0033712C">
            <w:pPr>
              <w:contextualSpacing/>
              <w:jc w:val="center"/>
              <w:rPr>
                <w:b/>
                <w:bCs/>
                <w:sz w:val="18"/>
                <w:szCs w:val="18"/>
              </w:rPr>
            </w:pPr>
            <w:r w:rsidRPr="0038422E">
              <w:rPr>
                <w:sz w:val="18"/>
                <w:szCs w:val="18"/>
              </w:rPr>
              <w:t>0.0040153</w:t>
            </w:r>
          </w:p>
        </w:tc>
        <w:tc>
          <w:tcPr>
            <w:tcW w:w="180" w:type="dxa"/>
            <w:gridSpan w:val="3"/>
            <w:tcBorders>
              <w:top w:val="nil"/>
              <w:left w:val="nil"/>
              <w:bottom w:val="nil"/>
              <w:right w:val="nil"/>
            </w:tcBorders>
          </w:tcPr>
          <w:p w14:paraId="58BBA7BC" w14:textId="77777777" w:rsidR="0033712C" w:rsidRDefault="0033712C" w:rsidP="0033712C">
            <w:pPr>
              <w:contextualSpacing/>
              <w:jc w:val="center"/>
              <w:rPr>
                <w:sz w:val="22"/>
                <w:szCs w:val="22"/>
              </w:rPr>
            </w:pPr>
          </w:p>
        </w:tc>
      </w:tr>
      <w:tr w:rsidR="0033712C" w14:paraId="1E70D297" w14:textId="77777777" w:rsidTr="0033712C">
        <w:tc>
          <w:tcPr>
            <w:tcW w:w="136" w:type="dxa"/>
            <w:tcBorders>
              <w:top w:val="nil"/>
              <w:left w:val="nil"/>
              <w:bottom w:val="nil"/>
              <w:right w:val="nil"/>
            </w:tcBorders>
          </w:tcPr>
          <w:p w14:paraId="62978E2E" w14:textId="77777777" w:rsidR="0033712C" w:rsidRPr="00FE1B49" w:rsidRDefault="0033712C" w:rsidP="0033712C">
            <w:pPr>
              <w:contextualSpacing/>
              <w:jc w:val="both"/>
              <w:rPr>
                <w:sz w:val="22"/>
                <w:szCs w:val="22"/>
              </w:rPr>
            </w:pPr>
          </w:p>
        </w:tc>
        <w:tc>
          <w:tcPr>
            <w:tcW w:w="3669" w:type="dxa"/>
            <w:tcBorders>
              <w:top w:val="nil"/>
              <w:left w:val="nil"/>
              <w:bottom w:val="nil"/>
              <w:right w:val="nil"/>
            </w:tcBorders>
            <w:vAlign w:val="center"/>
          </w:tcPr>
          <w:p w14:paraId="6B367272" w14:textId="77777777" w:rsidR="0033712C" w:rsidRPr="00502991" w:rsidRDefault="0033712C" w:rsidP="0033712C">
            <w:pPr>
              <w:contextualSpacing/>
              <w:jc w:val="right"/>
              <w:rPr>
                <w:i/>
                <w:iCs/>
                <w:sz w:val="18"/>
                <w:szCs w:val="18"/>
              </w:rPr>
            </w:pPr>
          </w:p>
        </w:tc>
        <w:tc>
          <w:tcPr>
            <w:tcW w:w="147" w:type="dxa"/>
            <w:tcBorders>
              <w:top w:val="nil"/>
              <w:left w:val="nil"/>
              <w:bottom w:val="nil"/>
              <w:right w:val="nil"/>
            </w:tcBorders>
          </w:tcPr>
          <w:p w14:paraId="22D1634C" w14:textId="77777777" w:rsidR="0033712C" w:rsidRDefault="0033712C" w:rsidP="0033712C">
            <w:pPr>
              <w:contextualSpacing/>
              <w:jc w:val="center"/>
              <w:rPr>
                <w:sz w:val="22"/>
                <w:szCs w:val="22"/>
              </w:rPr>
            </w:pPr>
          </w:p>
        </w:tc>
        <w:tc>
          <w:tcPr>
            <w:tcW w:w="1522" w:type="dxa"/>
            <w:tcBorders>
              <w:top w:val="nil"/>
              <w:left w:val="nil"/>
              <w:bottom w:val="nil"/>
              <w:right w:val="nil"/>
            </w:tcBorders>
            <w:vAlign w:val="center"/>
          </w:tcPr>
          <w:p w14:paraId="55DB1308" w14:textId="77777777" w:rsidR="0033712C" w:rsidRPr="00C4156C" w:rsidRDefault="0033712C" w:rsidP="0033712C">
            <w:pPr>
              <w:contextualSpacing/>
              <w:jc w:val="center"/>
              <w:rPr>
                <w:sz w:val="18"/>
                <w:szCs w:val="18"/>
              </w:rPr>
            </w:pPr>
          </w:p>
        </w:tc>
        <w:tc>
          <w:tcPr>
            <w:tcW w:w="1276" w:type="dxa"/>
            <w:gridSpan w:val="3"/>
            <w:tcBorders>
              <w:top w:val="nil"/>
              <w:left w:val="nil"/>
              <w:bottom w:val="nil"/>
              <w:right w:val="nil"/>
            </w:tcBorders>
            <w:vAlign w:val="center"/>
          </w:tcPr>
          <w:p w14:paraId="5075EB21" w14:textId="77777777" w:rsidR="0033712C" w:rsidRPr="00C4156C" w:rsidRDefault="0033712C" w:rsidP="0033712C">
            <w:pPr>
              <w:contextualSpacing/>
              <w:jc w:val="center"/>
              <w:rPr>
                <w:sz w:val="18"/>
                <w:szCs w:val="18"/>
              </w:rPr>
            </w:pPr>
          </w:p>
        </w:tc>
        <w:tc>
          <w:tcPr>
            <w:tcW w:w="1206" w:type="dxa"/>
            <w:gridSpan w:val="3"/>
            <w:tcBorders>
              <w:top w:val="nil"/>
              <w:left w:val="nil"/>
              <w:bottom w:val="nil"/>
              <w:right w:val="nil"/>
            </w:tcBorders>
            <w:vAlign w:val="center"/>
          </w:tcPr>
          <w:p w14:paraId="56CA26EE" w14:textId="77777777" w:rsidR="0033712C" w:rsidRPr="00C4156C" w:rsidRDefault="0033712C" w:rsidP="0033712C">
            <w:pPr>
              <w:contextualSpacing/>
              <w:jc w:val="center"/>
              <w:rPr>
                <w:sz w:val="18"/>
                <w:szCs w:val="18"/>
              </w:rPr>
            </w:pPr>
          </w:p>
        </w:tc>
        <w:tc>
          <w:tcPr>
            <w:tcW w:w="1207" w:type="dxa"/>
            <w:gridSpan w:val="3"/>
            <w:tcBorders>
              <w:top w:val="nil"/>
              <w:left w:val="nil"/>
              <w:bottom w:val="nil"/>
              <w:right w:val="nil"/>
            </w:tcBorders>
            <w:vAlign w:val="center"/>
          </w:tcPr>
          <w:p w14:paraId="24445F6A" w14:textId="77777777" w:rsidR="0033712C" w:rsidRPr="00C4156C" w:rsidRDefault="0033712C" w:rsidP="0033712C">
            <w:pPr>
              <w:contextualSpacing/>
              <w:jc w:val="center"/>
              <w:rPr>
                <w:sz w:val="18"/>
                <w:szCs w:val="18"/>
              </w:rPr>
            </w:pPr>
          </w:p>
        </w:tc>
        <w:tc>
          <w:tcPr>
            <w:tcW w:w="136" w:type="dxa"/>
            <w:tcBorders>
              <w:top w:val="nil"/>
              <w:left w:val="nil"/>
              <w:bottom w:val="nil"/>
              <w:right w:val="nil"/>
            </w:tcBorders>
            <w:vAlign w:val="center"/>
          </w:tcPr>
          <w:p w14:paraId="6E0D2F03" w14:textId="77777777" w:rsidR="0033712C" w:rsidRPr="00C4156C" w:rsidRDefault="0033712C" w:rsidP="0033712C">
            <w:pPr>
              <w:contextualSpacing/>
              <w:jc w:val="center"/>
              <w:rPr>
                <w:b/>
                <w:bCs/>
                <w:sz w:val="18"/>
                <w:szCs w:val="18"/>
              </w:rPr>
            </w:pPr>
          </w:p>
        </w:tc>
        <w:tc>
          <w:tcPr>
            <w:tcW w:w="136" w:type="dxa"/>
            <w:gridSpan w:val="2"/>
            <w:tcBorders>
              <w:top w:val="nil"/>
              <w:left w:val="nil"/>
              <w:bottom w:val="nil"/>
              <w:right w:val="nil"/>
            </w:tcBorders>
          </w:tcPr>
          <w:p w14:paraId="0AD16733" w14:textId="77777777" w:rsidR="0033712C" w:rsidRDefault="0033712C" w:rsidP="0033712C">
            <w:pPr>
              <w:contextualSpacing/>
              <w:jc w:val="center"/>
              <w:rPr>
                <w:sz w:val="22"/>
                <w:szCs w:val="22"/>
              </w:rPr>
            </w:pPr>
          </w:p>
        </w:tc>
      </w:tr>
      <w:tr w:rsidR="0033712C" w14:paraId="5F84F233" w14:textId="77777777" w:rsidTr="0033712C">
        <w:trPr>
          <w:gridAfter w:val="1"/>
          <w:wAfter w:w="107" w:type="dxa"/>
        </w:trPr>
        <w:tc>
          <w:tcPr>
            <w:tcW w:w="136" w:type="dxa"/>
            <w:tcBorders>
              <w:top w:val="nil"/>
              <w:left w:val="nil"/>
              <w:bottom w:val="nil"/>
              <w:right w:val="nil"/>
            </w:tcBorders>
          </w:tcPr>
          <w:p w14:paraId="694BB422" w14:textId="77777777" w:rsidR="0033712C" w:rsidRPr="00FE1B49" w:rsidRDefault="0033712C" w:rsidP="0033712C">
            <w:pPr>
              <w:contextualSpacing/>
              <w:jc w:val="both"/>
              <w:rPr>
                <w:sz w:val="22"/>
                <w:szCs w:val="22"/>
              </w:rPr>
            </w:pPr>
          </w:p>
        </w:tc>
        <w:tc>
          <w:tcPr>
            <w:tcW w:w="3669" w:type="dxa"/>
            <w:tcBorders>
              <w:top w:val="nil"/>
              <w:left w:val="nil"/>
              <w:bottom w:val="single" w:sz="4" w:space="0" w:color="auto"/>
              <w:right w:val="nil"/>
            </w:tcBorders>
            <w:vAlign w:val="center"/>
          </w:tcPr>
          <w:p w14:paraId="184A6EEB" w14:textId="77777777" w:rsidR="0033712C" w:rsidRPr="00502991" w:rsidRDefault="0033712C" w:rsidP="0033712C">
            <w:pPr>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7A8DFCCB" w14:textId="77777777" w:rsidR="0033712C" w:rsidRDefault="0033712C" w:rsidP="0033712C">
            <w:pPr>
              <w:contextualSpacing/>
              <w:jc w:val="center"/>
              <w:rPr>
                <w:sz w:val="22"/>
                <w:szCs w:val="22"/>
              </w:rPr>
            </w:pPr>
          </w:p>
        </w:tc>
        <w:tc>
          <w:tcPr>
            <w:tcW w:w="1522" w:type="dxa"/>
            <w:tcBorders>
              <w:top w:val="nil"/>
              <w:left w:val="nil"/>
              <w:bottom w:val="single" w:sz="4" w:space="0" w:color="auto"/>
              <w:right w:val="single" w:sz="4" w:space="0" w:color="auto"/>
            </w:tcBorders>
            <w:vAlign w:val="center"/>
          </w:tcPr>
          <w:p w14:paraId="3427E644" w14:textId="4AA01B3A" w:rsidR="0033712C" w:rsidRPr="00CD4B2C" w:rsidRDefault="0033712C" w:rsidP="0033712C">
            <w:pPr>
              <w:contextualSpacing/>
              <w:jc w:val="center"/>
              <w:rPr>
                <w:sz w:val="20"/>
                <w:szCs w:val="20"/>
              </w:rPr>
            </w:pPr>
            <w:r>
              <w:rPr>
                <w:sz w:val="20"/>
                <w:szCs w:val="20"/>
              </w:rPr>
              <w:t xml:space="preserve">Modified </w:t>
            </w:r>
            <w:r w:rsidR="0019711F">
              <w:rPr>
                <w:sz w:val="20"/>
                <w:szCs w:val="20"/>
              </w:rPr>
              <w:t>F</w:t>
            </w:r>
            <w:r>
              <w:rPr>
                <w:sz w:val="20"/>
                <w:szCs w:val="20"/>
              </w:rPr>
              <w:t>orest</w:t>
            </w:r>
          </w:p>
        </w:tc>
        <w:tc>
          <w:tcPr>
            <w:tcW w:w="1225" w:type="dxa"/>
            <w:gridSpan w:val="2"/>
            <w:tcBorders>
              <w:top w:val="nil"/>
              <w:left w:val="single" w:sz="4" w:space="0" w:color="auto"/>
              <w:bottom w:val="single" w:sz="4" w:space="0" w:color="auto"/>
              <w:right w:val="nil"/>
            </w:tcBorders>
            <w:vAlign w:val="center"/>
          </w:tcPr>
          <w:p w14:paraId="79B9958B" w14:textId="77777777" w:rsidR="0033712C" w:rsidRPr="00CD4B2C" w:rsidRDefault="0033712C" w:rsidP="0033712C">
            <w:pPr>
              <w:contextualSpacing/>
              <w:jc w:val="center"/>
              <w:rPr>
                <w:sz w:val="20"/>
                <w:szCs w:val="20"/>
              </w:rPr>
            </w:pPr>
            <w:r w:rsidRPr="00CD4B2C">
              <w:rPr>
                <w:sz w:val="20"/>
                <w:szCs w:val="20"/>
              </w:rPr>
              <w:t xml:space="preserve">VAR </w:t>
            </w:r>
          </w:p>
        </w:tc>
        <w:tc>
          <w:tcPr>
            <w:tcW w:w="1224" w:type="dxa"/>
            <w:gridSpan w:val="3"/>
            <w:tcBorders>
              <w:top w:val="nil"/>
              <w:left w:val="nil"/>
              <w:bottom w:val="single" w:sz="4" w:space="0" w:color="auto"/>
              <w:right w:val="nil"/>
            </w:tcBorders>
            <w:vAlign w:val="center"/>
          </w:tcPr>
          <w:p w14:paraId="5FAAE357" w14:textId="66867AFB" w:rsidR="0033712C" w:rsidRPr="00CD4B2C" w:rsidRDefault="0033712C" w:rsidP="0033712C">
            <w:pPr>
              <w:contextualSpacing/>
              <w:jc w:val="center"/>
              <w:rPr>
                <w:sz w:val="20"/>
                <w:szCs w:val="20"/>
              </w:rPr>
            </w:pPr>
            <w:r w:rsidRPr="00CD4B2C">
              <w:rPr>
                <w:sz w:val="20"/>
                <w:szCs w:val="20"/>
              </w:rPr>
              <w:t xml:space="preserve">Base </w:t>
            </w:r>
            <w:r w:rsidR="0019711F">
              <w:rPr>
                <w:sz w:val="20"/>
                <w:szCs w:val="20"/>
              </w:rPr>
              <w:t>F</w:t>
            </w:r>
            <w:r w:rsidRPr="00CD4B2C">
              <w:rPr>
                <w:sz w:val="20"/>
                <w:szCs w:val="20"/>
              </w:rPr>
              <w:t>orest</w:t>
            </w:r>
          </w:p>
        </w:tc>
        <w:tc>
          <w:tcPr>
            <w:tcW w:w="1225" w:type="dxa"/>
            <w:gridSpan w:val="3"/>
            <w:tcBorders>
              <w:top w:val="nil"/>
              <w:left w:val="nil"/>
              <w:bottom w:val="single" w:sz="4" w:space="0" w:color="auto"/>
              <w:right w:val="nil"/>
            </w:tcBorders>
            <w:vAlign w:val="center"/>
          </w:tcPr>
          <w:p w14:paraId="39E06589" w14:textId="77777777" w:rsidR="0033712C" w:rsidRPr="00CD4B2C" w:rsidRDefault="0033712C" w:rsidP="0033712C">
            <w:pPr>
              <w:contextualSpacing/>
              <w:jc w:val="center"/>
              <w:rPr>
                <w:sz w:val="20"/>
                <w:szCs w:val="20"/>
              </w:rPr>
            </w:pPr>
            <w:r>
              <w:rPr>
                <w:sz w:val="20"/>
                <w:szCs w:val="20"/>
              </w:rPr>
              <w:t>Naïve forecast</w:t>
            </w:r>
          </w:p>
        </w:tc>
        <w:tc>
          <w:tcPr>
            <w:tcW w:w="180" w:type="dxa"/>
            <w:gridSpan w:val="3"/>
            <w:tcBorders>
              <w:top w:val="nil"/>
              <w:left w:val="nil"/>
              <w:bottom w:val="nil"/>
              <w:right w:val="nil"/>
            </w:tcBorders>
          </w:tcPr>
          <w:p w14:paraId="70A405F1" w14:textId="77777777" w:rsidR="0033712C" w:rsidRDefault="0033712C" w:rsidP="0033712C">
            <w:pPr>
              <w:contextualSpacing/>
              <w:jc w:val="center"/>
              <w:rPr>
                <w:sz w:val="22"/>
                <w:szCs w:val="22"/>
              </w:rPr>
            </w:pPr>
          </w:p>
        </w:tc>
      </w:tr>
      <w:tr w:rsidR="0033712C" w14:paraId="15B024BC" w14:textId="77777777" w:rsidTr="0033712C">
        <w:trPr>
          <w:gridAfter w:val="1"/>
          <w:wAfter w:w="107" w:type="dxa"/>
        </w:trPr>
        <w:tc>
          <w:tcPr>
            <w:tcW w:w="136" w:type="dxa"/>
            <w:tcBorders>
              <w:top w:val="nil"/>
              <w:left w:val="nil"/>
              <w:bottom w:val="nil"/>
              <w:right w:val="nil"/>
            </w:tcBorders>
          </w:tcPr>
          <w:p w14:paraId="0A4C6DEA" w14:textId="77777777" w:rsidR="0033712C" w:rsidRPr="00FE1B49" w:rsidRDefault="0033712C" w:rsidP="0033712C">
            <w:pPr>
              <w:contextualSpacing/>
              <w:jc w:val="both"/>
              <w:rPr>
                <w:sz w:val="22"/>
                <w:szCs w:val="22"/>
              </w:rPr>
            </w:pPr>
          </w:p>
        </w:tc>
        <w:tc>
          <w:tcPr>
            <w:tcW w:w="3669" w:type="dxa"/>
            <w:tcBorders>
              <w:top w:val="single" w:sz="4" w:space="0" w:color="auto"/>
              <w:left w:val="nil"/>
              <w:bottom w:val="nil"/>
              <w:right w:val="nil"/>
            </w:tcBorders>
            <w:vAlign w:val="center"/>
          </w:tcPr>
          <w:p w14:paraId="31216640" w14:textId="77777777" w:rsidR="0033712C" w:rsidRPr="00502991" w:rsidRDefault="0033712C" w:rsidP="0033712C">
            <w:pPr>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695C8096" w14:textId="77777777" w:rsidR="0033712C" w:rsidRDefault="0033712C" w:rsidP="0033712C">
            <w:pPr>
              <w:contextualSpacing/>
              <w:jc w:val="center"/>
              <w:rPr>
                <w:sz w:val="22"/>
                <w:szCs w:val="22"/>
              </w:rPr>
            </w:pPr>
          </w:p>
        </w:tc>
        <w:tc>
          <w:tcPr>
            <w:tcW w:w="1522" w:type="dxa"/>
            <w:tcBorders>
              <w:top w:val="single" w:sz="4" w:space="0" w:color="auto"/>
              <w:left w:val="nil"/>
              <w:bottom w:val="nil"/>
              <w:right w:val="single" w:sz="4" w:space="0" w:color="auto"/>
            </w:tcBorders>
            <w:vAlign w:val="center"/>
          </w:tcPr>
          <w:p w14:paraId="1CBDE471" w14:textId="77777777" w:rsidR="0033712C" w:rsidRPr="00514EB4" w:rsidRDefault="0033712C" w:rsidP="0033712C">
            <w:pPr>
              <w:contextualSpacing/>
              <w:jc w:val="center"/>
              <w:rPr>
                <w:sz w:val="18"/>
                <w:szCs w:val="18"/>
              </w:rPr>
            </w:pPr>
            <w:r w:rsidRPr="00514EB4">
              <w:rPr>
                <w:sz w:val="18"/>
                <w:szCs w:val="18"/>
              </w:rPr>
              <w:t>0.002690</w:t>
            </w:r>
            <w:r>
              <w:rPr>
                <w:sz w:val="18"/>
                <w:szCs w:val="18"/>
              </w:rPr>
              <w:t>5</w:t>
            </w:r>
          </w:p>
        </w:tc>
        <w:tc>
          <w:tcPr>
            <w:tcW w:w="1225" w:type="dxa"/>
            <w:gridSpan w:val="2"/>
            <w:tcBorders>
              <w:top w:val="single" w:sz="4" w:space="0" w:color="auto"/>
              <w:left w:val="single" w:sz="4" w:space="0" w:color="auto"/>
              <w:bottom w:val="nil"/>
              <w:right w:val="nil"/>
            </w:tcBorders>
            <w:vAlign w:val="center"/>
          </w:tcPr>
          <w:p w14:paraId="3BF196BF" w14:textId="77777777" w:rsidR="0033712C" w:rsidRPr="00514EB4" w:rsidRDefault="0033712C" w:rsidP="0033712C">
            <w:pPr>
              <w:contextualSpacing/>
              <w:jc w:val="center"/>
              <w:rPr>
                <w:b/>
                <w:bCs/>
                <w:sz w:val="18"/>
                <w:szCs w:val="18"/>
              </w:rPr>
            </w:pPr>
            <w:r w:rsidRPr="00514EB4">
              <w:rPr>
                <w:b/>
                <w:bCs/>
                <w:sz w:val="18"/>
                <w:szCs w:val="18"/>
              </w:rPr>
              <w:t>0.002097</w:t>
            </w:r>
            <w:r>
              <w:rPr>
                <w:b/>
                <w:bCs/>
                <w:sz w:val="18"/>
                <w:szCs w:val="18"/>
              </w:rPr>
              <w:t>9</w:t>
            </w:r>
          </w:p>
        </w:tc>
        <w:tc>
          <w:tcPr>
            <w:tcW w:w="1224" w:type="dxa"/>
            <w:gridSpan w:val="3"/>
            <w:tcBorders>
              <w:top w:val="single" w:sz="4" w:space="0" w:color="auto"/>
              <w:left w:val="nil"/>
              <w:bottom w:val="nil"/>
              <w:right w:val="nil"/>
            </w:tcBorders>
            <w:vAlign w:val="center"/>
          </w:tcPr>
          <w:p w14:paraId="3E30F31B" w14:textId="77777777" w:rsidR="0033712C" w:rsidRPr="00514EB4" w:rsidRDefault="0033712C" w:rsidP="0033712C">
            <w:pPr>
              <w:contextualSpacing/>
              <w:jc w:val="center"/>
              <w:rPr>
                <w:sz w:val="18"/>
                <w:szCs w:val="18"/>
              </w:rPr>
            </w:pPr>
            <w:r w:rsidRPr="00514EB4">
              <w:rPr>
                <w:sz w:val="18"/>
                <w:szCs w:val="18"/>
              </w:rPr>
              <w:t>0.002863</w:t>
            </w:r>
            <w:r>
              <w:rPr>
                <w:sz w:val="18"/>
                <w:szCs w:val="18"/>
              </w:rPr>
              <w:t>3</w:t>
            </w:r>
          </w:p>
        </w:tc>
        <w:tc>
          <w:tcPr>
            <w:tcW w:w="1225" w:type="dxa"/>
            <w:gridSpan w:val="3"/>
            <w:tcBorders>
              <w:top w:val="single" w:sz="4" w:space="0" w:color="auto"/>
              <w:left w:val="nil"/>
              <w:bottom w:val="nil"/>
              <w:right w:val="nil"/>
            </w:tcBorders>
            <w:vAlign w:val="center"/>
          </w:tcPr>
          <w:p w14:paraId="76EB24DA" w14:textId="77777777" w:rsidR="0033712C" w:rsidRPr="00514EB4" w:rsidRDefault="0033712C" w:rsidP="0033712C">
            <w:pPr>
              <w:contextualSpacing/>
              <w:jc w:val="center"/>
              <w:rPr>
                <w:sz w:val="18"/>
                <w:szCs w:val="18"/>
              </w:rPr>
            </w:pPr>
            <w:r w:rsidRPr="00514EB4">
              <w:rPr>
                <w:sz w:val="18"/>
                <w:szCs w:val="18"/>
              </w:rPr>
              <w:t>0.0030884</w:t>
            </w:r>
          </w:p>
        </w:tc>
        <w:tc>
          <w:tcPr>
            <w:tcW w:w="180" w:type="dxa"/>
            <w:gridSpan w:val="3"/>
            <w:tcBorders>
              <w:top w:val="nil"/>
              <w:left w:val="nil"/>
              <w:bottom w:val="nil"/>
              <w:right w:val="nil"/>
            </w:tcBorders>
          </w:tcPr>
          <w:p w14:paraId="35F1BB6D" w14:textId="77777777" w:rsidR="0033712C" w:rsidRDefault="0033712C" w:rsidP="0033712C">
            <w:pPr>
              <w:contextualSpacing/>
              <w:jc w:val="center"/>
              <w:rPr>
                <w:sz w:val="22"/>
                <w:szCs w:val="22"/>
              </w:rPr>
            </w:pPr>
          </w:p>
        </w:tc>
      </w:tr>
      <w:tr w:rsidR="0033712C" w14:paraId="783FE1A0" w14:textId="77777777" w:rsidTr="0033712C">
        <w:trPr>
          <w:gridAfter w:val="1"/>
          <w:wAfter w:w="107" w:type="dxa"/>
          <w:trHeight w:val="252"/>
        </w:trPr>
        <w:tc>
          <w:tcPr>
            <w:tcW w:w="9328" w:type="dxa"/>
            <w:gridSpan w:val="15"/>
            <w:tcBorders>
              <w:top w:val="single" w:sz="18" w:space="0" w:color="auto"/>
              <w:left w:val="nil"/>
              <w:bottom w:val="nil"/>
              <w:right w:val="nil"/>
            </w:tcBorders>
          </w:tcPr>
          <w:p w14:paraId="217DF580" w14:textId="77777777" w:rsidR="0033712C" w:rsidRDefault="0033712C" w:rsidP="0033712C">
            <w:pPr>
              <w:contextualSpacing/>
              <w:rPr>
                <w:sz w:val="22"/>
                <w:szCs w:val="22"/>
              </w:rPr>
            </w:pPr>
            <w:r w:rsidRPr="00150FEF">
              <w:rPr>
                <w:bCs/>
                <w:smallCaps/>
                <w:sz w:val="16"/>
                <w:szCs w:val="16"/>
              </w:rPr>
              <w:t>Notes: T</w:t>
            </w:r>
            <w:r w:rsidRPr="00150FEF">
              <w:rPr>
                <w:sz w:val="16"/>
                <w:szCs w:val="16"/>
              </w:rPr>
              <w: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The multivariate case substitutes a VAR of up to six </w:t>
            </w:r>
            <w:proofErr w:type="spellStart"/>
            <w:r>
              <w:rPr>
                <w:sz w:val="16"/>
                <w:szCs w:val="16"/>
              </w:rPr>
              <w:t>lags</w:t>
            </w:r>
            <w:proofErr w:type="spellEnd"/>
            <w:r>
              <w:rPr>
                <w:sz w:val="16"/>
                <w:szCs w:val="16"/>
              </w:rPr>
              <w:t>, optimized by AIC, for the ARIMA(AIC) and excludes the AR(1) model entirely.</w:t>
            </w:r>
          </w:p>
        </w:tc>
      </w:tr>
    </w:tbl>
    <w:p w14:paraId="0EEB8290" w14:textId="7BFC78F2" w:rsidR="0033712C" w:rsidRDefault="0033712C" w:rsidP="00F2663C">
      <w:pPr>
        <w:ind w:firstLine="720"/>
        <w:rPr>
          <w:sz w:val="22"/>
          <w:szCs w:val="22"/>
        </w:rPr>
      </w:pPr>
    </w:p>
    <w:p w14:paraId="1FB8C351" w14:textId="0E29C761" w:rsidR="0033712C" w:rsidRDefault="0033712C" w:rsidP="00F2663C">
      <w:pPr>
        <w:ind w:firstLine="720"/>
        <w:rPr>
          <w:sz w:val="22"/>
          <w:szCs w:val="22"/>
        </w:rPr>
      </w:pPr>
    </w:p>
    <w:p w14:paraId="73D29C9E" w14:textId="71CF4511" w:rsidR="0033712C" w:rsidRDefault="0033712C" w:rsidP="00F2663C">
      <w:pPr>
        <w:ind w:firstLine="720"/>
        <w:rPr>
          <w:sz w:val="22"/>
          <w:szCs w:val="22"/>
        </w:rPr>
      </w:pPr>
    </w:p>
    <w:p w14:paraId="37999E21" w14:textId="1B5422B2" w:rsidR="0033712C" w:rsidRDefault="0033712C" w:rsidP="00F2663C">
      <w:pPr>
        <w:ind w:firstLine="720"/>
        <w:rPr>
          <w:sz w:val="22"/>
          <w:szCs w:val="22"/>
        </w:rPr>
      </w:pPr>
    </w:p>
    <w:p w14:paraId="05C3BDD1" w14:textId="4155A26A" w:rsidR="0033712C" w:rsidRDefault="0033712C" w:rsidP="00F2663C">
      <w:pPr>
        <w:ind w:firstLine="720"/>
        <w:rPr>
          <w:sz w:val="22"/>
          <w:szCs w:val="22"/>
        </w:rPr>
      </w:pPr>
    </w:p>
    <w:p w14:paraId="0D448BC9" w14:textId="19B3583E" w:rsidR="0033712C" w:rsidRDefault="0033712C" w:rsidP="00F2663C">
      <w:pPr>
        <w:ind w:firstLine="720"/>
        <w:rPr>
          <w:sz w:val="22"/>
          <w:szCs w:val="22"/>
        </w:rPr>
      </w:pPr>
    </w:p>
    <w:p w14:paraId="104CFB2C" w14:textId="744C86BF" w:rsidR="0033712C" w:rsidRDefault="0033712C" w:rsidP="00F2663C">
      <w:pPr>
        <w:ind w:firstLine="720"/>
        <w:rPr>
          <w:sz w:val="22"/>
          <w:szCs w:val="22"/>
        </w:rPr>
      </w:pPr>
    </w:p>
    <w:p w14:paraId="36DA3D55" w14:textId="6D6FA7BD" w:rsidR="0033712C" w:rsidRDefault="0033712C" w:rsidP="00F2663C">
      <w:pPr>
        <w:ind w:firstLine="720"/>
        <w:rPr>
          <w:sz w:val="22"/>
          <w:szCs w:val="22"/>
        </w:rPr>
      </w:pPr>
    </w:p>
    <w:p w14:paraId="6F82F0E6" w14:textId="77777777" w:rsidR="0033712C" w:rsidRPr="00F2663C" w:rsidRDefault="0033712C" w:rsidP="00F2663C">
      <w:pPr>
        <w:ind w:firstLine="720"/>
        <w:rPr>
          <w:sz w:val="22"/>
          <w:szCs w:val="22"/>
        </w:rPr>
      </w:pPr>
    </w:p>
    <w:sectPr w:rsidR="0033712C" w:rsidRPr="00F2663C" w:rsidSect="00132596">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15765" w14:textId="77777777" w:rsidR="002C2844" w:rsidRDefault="002C2844" w:rsidP="003268A0">
      <w:r>
        <w:separator/>
      </w:r>
    </w:p>
  </w:endnote>
  <w:endnote w:type="continuationSeparator" w:id="0">
    <w:p w14:paraId="71ED7EF6" w14:textId="77777777" w:rsidR="002C2844" w:rsidRDefault="002C2844"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3">
    <w:altName w:val="Cambria"/>
    <w:panose1 w:val="020B0604020202020204"/>
    <w:charset w:val="00"/>
    <w:family w:val="roman"/>
    <w:pitch w:val="default"/>
  </w:font>
  <w:font w:name="ff6">
    <w:altName w:val="Cambria"/>
    <w:panose1 w:val="020B0604020202020204"/>
    <w:charset w:val="00"/>
    <w:family w:val="roman"/>
    <w:pitch w:val="default"/>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0972D" w14:textId="77777777" w:rsidR="002C2844" w:rsidRDefault="002C2844" w:rsidP="003268A0">
      <w:r>
        <w:separator/>
      </w:r>
    </w:p>
  </w:footnote>
  <w:footnote w:type="continuationSeparator" w:id="0">
    <w:p w14:paraId="2BD81ADE" w14:textId="77777777" w:rsidR="002C2844" w:rsidRDefault="002C2844"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Content>
      <w:p w14:paraId="53A72E21" w14:textId="0500D108"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152DEA" w:rsidRDefault="00152DEA"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Content>
      <w:p w14:paraId="68F4FF36" w14:textId="764C2794"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152DEA" w:rsidRDefault="00152DEA"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E78"/>
    <w:rsid w:val="000039AA"/>
    <w:rsid w:val="000064A6"/>
    <w:rsid w:val="00017351"/>
    <w:rsid w:val="000233A4"/>
    <w:rsid w:val="00023EFD"/>
    <w:rsid w:val="0003148B"/>
    <w:rsid w:val="00032E7D"/>
    <w:rsid w:val="00033D98"/>
    <w:rsid w:val="000351AD"/>
    <w:rsid w:val="000352D6"/>
    <w:rsid w:val="00035E88"/>
    <w:rsid w:val="00044186"/>
    <w:rsid w:val="000465B3"/>
    <w:rsid w:val="00051535"/>
    <w:rsid w:val="00051D5D"/>
    <w:rsid w:val="00054548"/>
    <w:rsid w:val="000548B8"/>
    <w:rsid w:val="00056C00"/>
    <w:rsid w:val="0006602C"/>
    <w:rsid w:val="00070263"/>
    <w:rsid w:val="0007151D"/>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33D6A"/>
    <w:rsid w:val="00235024"/>
    <w:rsid w:val="00235125"/>
    <w:rsid w:val="002365BC"/>
    <w:rsid w:val="00237000"/>
    <w:rsid w:val="00246008"/>
    <w:rsid w:val="00246FEA"/>
    <w:rsid w:val="002502D5"/>
    <w:rsid w:val="00255124"/>
    <w:rsid w:val="0025677F"/>
    <w:rsid w:val="00257C1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B4F3E"/>
    <w:rsid w:val="002B5AC2"/>
    <w:rsid w:val="002B5D57"/>
    <w:rsid w:val="002C0787"/>
    <w:rsid w:val="002C2844"/>
    <w:rsid w:val="002C57AB"/>
    <w:rsid w:val="002C779B"/>
    <w:rsid w:val="002D79CE"/>
    <w:rsid w:val="002E14C4"/>
    <w:rsid w:val="002E6D51"/>
    <w:rsid w:val="002F2057"/>
    <w:rsid w:val="002F2473"/>
    <w:rsid w:val="002F29F7"/>
    <w:rsid w:val="00303328"/>
    <w:rsid w:val="00304AE1"/>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6467"/>
    <w:rsid w:val="00486F3B"/>
    <w:rsid w:val="00493440"/>
    <w:rsid w:val="0049474A"/>
    <w:rsid w:val="00494C4C"/>
    <w:rsid w:val="004A14F9"/>
    <w:rsid w:val="004A2117"/>
    <w:rsid w:val="004A4F68"/>
    <w:rsid w:val="004B3ACA"/>
    <w:rsid w:val="004B76B5"/>
    <w:rsid w:val="004C06F5"/>
    <w:rsid w:val="004C087C"/>
    <w:rsid w:val="004C6D17"/>
    <w:rsid w:val="004D03EC"/>
    <w:rsid w:val="004D2583"/>
    <w:rsid w:val="004D2B04"/>
    <w:rsid w:val="004D3B03"/>
    <w:rsid w:val="004D50D1"/>
    <w:rsid w:val="004D6D7E"/>
    <w:rsid w:val="004D6F2A"/>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57A3"/>
    <w:rsid w:val="00635CAF"/>
    <w:rsid w:val="00636E0B"/>
    <w:rsid w:val="006411E7"/>
    <w:rsid w:val="006422AE"/>
    <w:rsid w:val="00643B2B"/>
    <w:rsid w:val="006446B0"/>
    <w:rsid w:val="00644CB4"/>
    <w:rsid w:val="0064693E"/>
    <w:rsid w:val="00646E9B"/>
    <w:rsid w:val="0065136E"/>
    <w:rsid w:val="00652032"/>
    <w:rsid w:val="00654F44"/>
    <w:rsid w:val="0065639D"/>
    <w:rsid w:val="0066325F"/>
    <w:rsid w:val="00665951"/>
    <w:rsid w:val="00665A06"/>
    <w:rsid w:val="00666765"/>
    <w:rsid w:val="006673D4"/>
    <w:rsid w:val="0066770F"/>
    <w:rsid w:val="00670AD1"/>
    <w:rsid w:val="00671540"/>
    <w:rsid w:val="00671CAC"/>
    <w:rsid w:val="00673C91"/>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2CB6"/>
    <w:rsid w:val="00704020"/>
    <w:rsid w:val="00706B7A"/>
    <w:rsid w:val="007112B3"/>
    <w:rsid w:val="00712F2D"/>
    <w:rsid w:val="00714E08"/>
    <w:rsid w:val="00715690"/>
    <w:rsid w:val="00716298"/>
    <w:rsid w:val="00720171"/>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B0304"/>
    <w:rsid w:val="008B0A48"/>
    <w:rsid w:val="008B3F71"/>
    <w:rsid w:val="008C0561"/>
    <w:rsid w:val="008C11E0"/>
    <w:rsid w:val="008C462A"/>
    <w:rsid w:val="008C5907"/>
    <w:rsid w:val="008D2B18"/>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4743"/>
    <w:rsid w:val="009757D7"/>
    <w:rsid w:val="0097754B"/>
    <w:rsid w:val="009827CD"/>
    <w:rsid w:val="00985A47"/>
    <w:rsid w:val="00985ADD"/>
    <w:rsid w:val="00990150"/>
    <w:rsid w:val="00990BFA"/>
    <w:rsid w:val="00990E50"/>
    <w:rsid w:val="00996C28"/>
    <w:rsid w:val="009A0415"/>
    <w:rsid w:val="009A418D"/>
    <w:rsid w:val="009C24D6"/>
    <w:rsid w:val="009C4078"/>
    <w:rsid w:val="009D0294"/>
    <w:rsid w:val="009D15D7"/>
    <w:rsid w:val="009D167D"/>
    <w:rsid w:val="009E265A"/>
    <w:rsid w:val="009E7126"/>
    <w:rsid w:val="009F1494"/>
    <w:rsid w:val="009F2429"/>
    <w:rsid w:val="009F2617"/>
    <w:rsid w:val="009F5135"/>
    <w:rsid w:val="00A0087A"/>
    <w:rsid w:val="00A053A2"/>
    <w:rsid w:val="00A06E73"/>
    <w:rsid w:val="00A12D60"/>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6122"/>
    <w:rsid w:val="00A60794"/>
    <w:rsid w:val="00A607CD"/>
    <w:rsid w:val="00A6085E"/>
    <w:rsid w:val="00A61209"/>
    <w:rsid w:val="00A658E8"/>
    <w:rsid w:val="00A65FC6"/>
    <w:rsid w:val="00A660D9"/>
    <w:rsid w:val="00A70911"/>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626"/>
    <w:rsid w:val="00B917B8"/>
    <w:rsid w:val="00B921A6"/>
    <w:rsid w:val="00B92935"/>
    <w:rsid w:val="00B9420B"/>
    <w:rsid w:val="00B9577C"/>
    <w:rsid w:val="00B95EE4"/>
    <w:rsid w:val="00BA1F6A"/>
    <w:rsid w:val="00BA5BC4"/>
    <w:rsid w:val="00BA7583"/>
    <w:rsid w:val="00BB1FCC"/>
    <w:rsid w:val="00BB3DEB"/>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4C25"/>
    <w:rsid w:val="00D370B4"/>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7D24"/>
    <w:rsid w:val="00EE2F9C"/>
    <w:rsid w:val="00EE39FF"/>
    <w:rsid w:val="00EE5B4C"/>
    <w:rsid w:val="00EE68C0"/>
    <w:rsid w:val="00EE69DC"/>
    <w:rsid w:val="00EE7C0E"/>
    <w:rsid w:val="00F00EB9"/>
    <w:rsid w:val="00F01093"/>
    <w:rsid w:val="00F1333C"/>
    <w:rsid w:val="00F142BA"/>
    <w:rsid w:val="00F14A6F"/>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5EB"/>
    <w:rsid w:val="00FC393A"/>
    <w:rsid w:val="00FC410B"/>
    <w:rsid w:val="00FD0CD9"/>
    <w:rsid w:val="00FD3A6A"/>
    <w:rsid w:val="00FD3F6F"/>
    <w:rsid w:val="00FD5602"/>
    <w:rsid w:val="00FE1B49"/>
    <w:rsid w:val="00FE30C8"/>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25</Pages>
  <Words>12399</Words>
  <Characters>70678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505</cp:revision>
  <cp:lastPrinted>2020-11-12T19:44:00Z</cp:lastPrinted>
  <dcterms:created xsi:type="dcterms:W3CDTF">2021-03-09T18:34:00Z</dcterms:created>
  <dcterms:modified xsi:type="dcterms:W3CDTF">2021-03-21T16:01:00Z</dcterms:modified>
</cp:coreProperties>
</file>