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022EADCC" w14:textId="77777777" w:rsidR="002D79C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55CC2561" w14:textId="13C2DF65" w:rsidR="002D79CE" w:rsidRDefault="002D79CE" w:rsidP="002D79CE">
      <w:pPr>
        <w:contextualSpacing/>
        <w:jc w:val="both"/>
        <w:rPr>
          <w:rFonts w:ascii="Times New Roman" w:hAnsi="Times New Roman" w:cs="Times New Roman"/>
          <w:bCs/>
          <w:sz w:val="22"/>
          <w:szCs w:val="22"/>
        </w:rPr>
      </w:pPr>
    </w:p>
    <w:p w14:paraId="3600E169" w14:textId="7147A8A2" w:rsidR="002D79CE" w:rsidRDefault="002D79CE" w:rsidP="002D79CE">
      <w:pPr>
        <w:contextualSpacing/>
        <w:jc w:val="both"/>
        <w:rPr>
          <w:rFonts w:ascii="Times New Roman" w:hAnsi="Times New Roman" w:cs="Times New Roman"/>
          <w:bCs/>
          <w:sz w:val="22"/>
          <w:szCs w:val="22"/>
        </w:rPr>
      </w:pPr>
      <w:r>
        <w:rPr>
          <w:rFonts w:ascii="Times New Roman" w:hAnsi="Times New Roman" w:cs="Times New Roman"/>
          <w:bCs/>
          <w:sz w:val="22"/>
          <w:szCs w:val="22"/>
        </w:rPr>
        <w:t>INSERT SSE EQUATION HERE</w:t>
      </w:r>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e.g.</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2C0787"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lastRenderedPageBreak/>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i.i.d.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1A3208B9" w:rsidR="00E177C5" w:rsidRDefault="00E177C5" w:rsidP="00F142BA">
      <w:pPr>
        <w:jc w:val="both"/>
        <w:rPr>
          <w:rFonts w:ascii="Times New Roman" w:hAnsi="Times New Roman" w:cs="Times New Roman"/>
          <w:bCs/>
          <w:sz w:val="22"/>
          <w:szCs w:val="22"/>
        </w:rPr>
      </w:pPr>
    </w:p>
    <w:p w14:paraId="0C856F49" w14:textId="71F604F5" w:rsidR="00E177C5" w:rsidRDefault="00E177C5" w:rsidP="00F142BA">
      <w:pPr>
        <w:jc w:val="both"/>
        <w:rPr>
          <w:rFonts w:ascii="Times New Roman" w:hAnsi="Times New Roman" w:cs="Times New Roman"/>
          <w:bCs/>
          <w:sz w:val="22"/>
          <w:szCs w:val="22"/>
        </w:rPr>
      </w:pPr>
      <w:r>
        <w:rPr>
          <w:rFonts w:ascii="Times New Roman" w:hAnsi="Times New Roman" w:cs="Times New Roman"/>
          <w:bCs/>
          <w:sz w:val="22"/>
          <w:szCs w:val="22"/>
        </w:rPr>
        <w:t>INSERT SSR EQUATION HERE</w:t>
      </w:r>
    </w:p>
    <w:p w14:paraId="1F3F1477" w14:textId="77777777" w:rsidR="00E177C5" w:rsidRDefault="00E177C5" w:rsidP="00F142BA">
      <w:pPr>
        <w:jc w:val="both"/>
        <w:rPr>
          <w:rFonts w:ascii="Times New Roman" w:hAnsi="Times New Roman" w:cs="Times New Roman"/>
          <w:bCs/>
          <w:sz w:val="22"/>
          <w:szCs w:val="22"/>
        </w:rPr>
      </w:pPr>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w:t>
      </w:r>
      <w:r>
        <w:rPr>
          <w:rFonts w:ascii="Times New Roman" w:hAnsi="Times New Roman" w:cs="Times New Roman"/>
          <w:bCs/>
          <w:sz w:val="22"/>
          <w:szCs w:val="22"/>
        </w:rPr>
        <w:lastRenderedPageBreak/>
        <w:t xml:space="preserve">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w:t>
      </w:r>
      <w:r>
        <w:rPr>
          <w:rFonts w:ascii="Times New Roman" w:hAnsi="Times New Roman" w:cs="Times New Roman"/>
          <w:sz w:val="22"/>
          <w:szCs w:val="22"/>
        </w:rPr>
        <w:lastRenderedPageBreak/>
        <w:t>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w:t>
      </w:r>
      <w:r>
        <w:rPr>
          <w:rFonts w:ascii="Times New Roman" w:hAnsi="Times New Roman" w:cs="Times New Roman"/>
          <w:sz w:val="22"/>
          <w:szCs w:val="22"/>
        </w:rPr>
        <w:lastRenderedPageBreak/>
        <w:t xml:space="preserve">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process is a Bayesian one, and I implement a Tree-structured Parzen Estimator (TPE) as described by Bergstra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w:t>
      </w:r>
      <w:r w:rsidR="001E52AD">
        <w:rPr>
          <w:rFonts w:ascii="Times New Roman" w:hAnsi="Times New Roman" w:cs="Times New Roman"/>
          <w:bCs/>
          <w:sz w:val="22"/>
          <w:szCs w:val="22"/>
        </w:rPr>
        <w:lastRenderedPageBreak/>
        <w:t xml:space="preserve">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71C5528F"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at any point, according to a supF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3E8CA242"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Time-Series-Optimized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6AEB1BA2"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It will be interesting to see how that forecast maintains itself over time. Is the forest better than the ARIMA model for the entire 20-year period? Does it perform better at the beginning or at the end? Around the Great Recession or in more stable times?</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0391EE2F" w14:textId="31383F16" w:rsidR="000C2384" w:rsidRDefault="009F1494" w:rsidP="009F1494">
      <w:pPr>
        <w:pStyle w:val="NoSpacing"/>
        <w:rPr>
          <w:rFonts w:ascii="Times New Roman" w:hAnsi="Times New Roman" w:cs="Times New Roman"/>
          <w:sz w:val="22"/>
          <w:szCs w:val="22"/>
        </w:rPr>
      </w:pPr>
      <w:r>
        <w:rPr>
          <w:noProof/>
        </w:rPr>
        <w:lastRenderedPageBreak/>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39F7547E" w:rsidR="00405882" w:rsidRDefault="00405882" w:rsidP="00405882">
      <w:pPr>
        <w:jc w:val="both"/>
        <w:rPr>
          <w:rFonts w:ascii="Times New Roman" w:hAnsi="Times New Roman" w:cs="Times New Roman"/>
          <w:sz w:val="22"/>
          <w:szCs w:val="22"/>
        </w:rPr>
      </w:pPr>
    </w:p>
    <w:p w14:paraId="6071442E" w14:textId="05DCB07E" w:rsidR="00812EE6" w:rsidRDefault="00812EE6" w:rsidP="00405882">
      <w:pPr>
        <w:jc w:val="both"/>
        <w:rPr>
          <w:rFonts w:ascii="Times New Roman" w:hAnsi="Times New Roman" w:cs="Times New Roman"/>
          <w:sz w:val="22"/>
          <w:szCs w:val="22"/>
        </w:rPr>
      </w:pPr>
      <w:r>
        <w:rPr>
          <w:rFonts w:ascii="Times New Roman" w:hAnsi="Times New Roman" w:cs="Times New Roman"/>
          <w:sz w:val="22"/>
          <w:szCs w:val="22"/>
        </w:rPr>
        <w:t>REMOVE THE 4-PART GRAPH ABOVE</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non-sample based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1E8803C6"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Pr="00FF1105">
              <w:rPr>
                <w:rFonts w:ascii="Times New Roman" w:hAnsi="Times New Roman" w:cs="Times New Roman"/>
                <w:sz w:val="22"/>
                <w:szCs w:val="22"/>
              </w:rPr>
              <w:t>.002661284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63AAA4CE"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FF1105">
              <w:rPr>
                <w:rFonts w:ascii="Times New Roman" w:hAnsi="Times New Roman" w:cs="Times New Roman"/>
                <w:sz w:val="22"/>
                <w:szCs w:val="22"/>
              </w:rPr>
              <w:t>4</w:t>
            </w:r>
          </w:p>
        </w:tc>
        <w:tc>
          <w:tcPr>
            <w:tcW w:w="1705" w:type="dxa"/>
            <w:tcBorders>
              <w:left w:val="single" w:sz="4" w:space="0" w:color="auto"/>
            </w:tcBorders>
            <w:vAlign w:val="center"/>
          </w:tcPr>
          <w:p w14:paraId="41974835" w14:textId="0C920674"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10</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5A0070D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w:t>
            </w:r>
            <w:r w:rsidR="005A05D9">
              <w:rPr>
                <w:rFonts w:ascii="Times New Roman" w:hAnsi="Times New Roman" w:cs="Times New Roman"/>
                <w:sz w:val="22"/>
                <w:szCs w:val="22"/>
              </w:rPr>
              <w:t>90119</w:t>
            </w:r>
          </w:p>
        </w:tc>
        <w:tc>
          <w:tcPr>
            <w:tcW w:w="1705" w:type="dxa"/>
            <w:tcBorders>
              <w:left w:val="single" w:sz="4" w:space="0" w:color="auto"/>
              <w:bottom w:val="single" w:sz="18" w:space="0" w:color="auto"/>
            </w:tcBorders>
            <w:vAlign w:val="center"/>
          </w:tcPr>
          <w:p w14:paraId="55FCAEE0" w14:textId="63423199" w:rsidR="00AE233E" w:rsidRDefault="005A05D9" w:rsidP="009C24D6">
            <w:pPr>
              <w:contextualSpacing/>
              <w:jc w:val="center"/>
              <w:rPr>
                <w:rFonts w:ascii="Times New Roman" w:hAnsi="Times New Roman" w:cs="Times New Roman"/>
                <w:sz w:val="22"/>
                <w:szCs w:val="22"/>
              </w:rPr>
            </w:pPr>
            <w:r>
              <w:rPr>
                <w:rFonts w:ascii="Times New Roman" w:hAnsi="Times New Roman" w:cs="Times New Roman"/>
                <w:sz w:val="22"/>
                <w:szCs w:val="22"/>
              </w:rPr>
              <w:t>8</w:t>
            </w:r>
            <w:r w:rsidR="00A84A7B">
              <w:rPr>
                <w:rFonts w:ascii="Times New Roman" w:hAnsi="Times New Roman" w:cs="Times New Roman"/>
                <w:sz w:val="22"/>
                <w:szCs w:val="22"/>
              </w:rPr>
              <w:t>.</w:t>
            </w:r>
            <w:r>
              <w:rPr>
                <w:rFonts w:ascii="Times New Roman" w:hAnsi="Times New Roman" w:cs="Times New Roman"/>
                <w:sz w:val="22"/>
                <w:szCs w:val="22"/>
              </w:rPr>
              <w:t>77</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826046">
        <w:trPr>
          <w:jc w:val="center"/>
        </w:trPr>
        <w:tc>
          <w:tcPr>
            <w:tcW w:w="8901" w:type="dxa"/>
            <w:gridSpan w:val="5"/>
            <w:tcBorders>
              <w:left w:val="nil"/>
              <w:bottom w:val="nil"/>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D34850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3298">
        <w:rPr>
          <w:rFonts w:ascii="Times New Roman" w:hAnsi="Times New Roman" w:cs="Times New Roman"/>
          <w:sz w:val="22"/>
          <w:szCs w:val="22"/>
        </w:rPr>
        <w:t xml:space="preserve">“Real” trees are trees which actually divide the data; i.e., they contain more than one node. In the base forest model, out of 50 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w:t>
      </w:r>
      <w:r w:rsidR="00956988">
        <w:rPr>
          <w:rFonts w:ascii="Times New Roman" w:hAnsi="Times New Roman" w:cs="Times New Roman"/>
          <w:sz w:val="22"/>
          <w:szCs w:val="22"/>
        </w:rPr>
        <w:lastRenderedPageBreak/>
        <w:t xml:space="preserve">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2C0787"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8B56B3">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tree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2902D0BB" w:rsidR="00023EFD" w:rsidRPr="00DA23E5" w:rsidRDefault="00023EFD" w:rsidP="00023EFD">
      <w:pPr>
        <w:jc w:val="both"/>
        <w:rPr>
          <w:rFonts w:ascii="Times New Roman" w:hAnsi="Times New Roman" w:cs="Times New Roman"/>
          <w:i/>
          <w:iCs/>
          <w:sz w:val="22"/>
          <w:szCs w:val="22"/>
        </w:rPr>
      </w:pPr>
      <w:r>
        <w:rPr>
          <w:rFonts w:ascii="Times New Roman" w:hAnsi="Times New Roman" w:cs="Times New Roman"/>
          <w:i/>
          <w:iCs/>
          <w:sz w:val="22"/>
          <w:szCs w:val="22"/>
        </w:rPr>
        <w:t>Analyzing feature importance</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w:t>
      </w:r>
      <w:r w:rsidR="000E2CBD">
        <w:rPr>
          <w:rFonts w:ascii="Times New Roman" w:hAnsi="Times New Roman" w:cs="Times New Roman"/>
          <w:sz w:val="22"/>
          <w:szCs w:val="22"/>
        </w:rPr>
        <w:lastRenderedPageBreak/>
        <w:t xml:space="preserve">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2CE9CC5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This is only an example, but Graph 2 highlights a similar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53521B5F"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term at first has a relative importance hovering around 50%, sharing it with the tmin1 and tmin10 terms (interesting!). Then, at about 2007, the trend importance begins to hover around 55%, and the tmin1 and tmin10 terms fall out of importance, in favor of the tmin3 term. The remaining term is either tmin8 or tmin2, depending on the particular month, but both these terms are fairly unimportant, never more than 5%. Note that this is the non-sampled forest;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ROLLING AVERAGE GRAPH (maybe 12-month rolling average) of relative frequency of different features, in the sample forest, non-sample forest, mean forest. Include only the top 3 or 4 features (so some lines will disappear and reappear), and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2E4CCE5A"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w:t>
      </w:r>
      <w:r w:rsidR="00FD3F6F">
        <w:rPr>
          <w:rFonts w:ascii="Times New Roman" w:hAnsi="Times New Roman" w:cs="Times New Roman"/>
          <w:sz w:val="22"/>
          <w:szCs w:val="22"/>
        </w:rPr>
        <w:t>e</w:t>
      </w:r>
      <w:r>
        <w:rPr>
          <w:rFonts w:ascii="Times New Roman" w:hAnsi="Times New Roman" w:cs="Times New Roman"/>
          <w:sz w:val="22"/>
          <w:szCs w:val="22"/>
        </w:rPr>
        <w:t xml:space="preserv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1A862265" w:rsidR="00E90264" w:rsidRPr="00FD3F6F" w:rsidRDefault="00FD3F6F" w:rsidP="00FD3F6F">
      <w:pPr>
        <w:ind w:left="720"/>
        <w:jc w:val="both"/>
        <w:rPr>
          <w:rFonts w:ascii="Times New Roman" w:hAnsi="Times New Roman" w:cs="Times New Roman"/>
          <w:sz w:val="22"/>
          <w:szCs w:val="22"/>
        </w:rPr>
      </w:pPr>
      <w:r>
        <w:rPr>
          <w:rFonts w:ascii="Times New Roman" w:hAnsi="Times New Roman" w:cs="Times New Roman"/>
          <w:sz w:val="22"/>
          <w:szCs w:val="22"/>
        </w:rPr>
        <w:t>We want to consider multivariate models.</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0.8*beta_hat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Regression Trees in 150 Lines of Code.” Statworx.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‘randomForest’.”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2C0787"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2C0787"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also append a time trend term, which contains a value of 1 for the first </w:t>
      </w:r>
      <w:r w:rsidRPr="00BC7E31">
        <w:rPr>
          <w:rFonts w:ascii="Times New Roman" w:hAnsi="Times New Roman" w:cs="Times New Roman"/>
          <w:bCs/>
          <w:sz w:val="22"/>
          <w:szCs w:val="22"/>
        </w:rPr>
        <w:lastRenderedPageBreak/>
        <w:t>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2C0787" w:rsidRDefault="002C0787">
      <w:pPr>
        <w:pStyle w:val="CommentText"/>
      </w:pPr>
      <w:r>
        <w:rPr>
          <w:rStyle w:val="CommentReference"/>
        </w:rPr>
        <w:annotationRef/>
      </w:r>
      <w:r>
        <w:t>Find a paper for this.</w:t>
      </w:r>
    </w:p>
  </w:comment>
  <w:comment w:id="1" w:author="Alex Moran" w:date="2021-01-15T18:05:00Z" w:initials="AM">
    <w:p w14:paraId="6073BA6B" w14:textId="4D205912" w:rsidR="002C0787" w:rsidRDefault="002C0787">
      <w:pPr>
        <w:pStyle w:val="CommentText"/>
      </w:pPr>
      <w:r>
        <w:rPr>
          <w:rStyle w:val="CommentReference"/>
        </w:rPr>
        <w:annotationRef/>
      </w:r>
      <w:r>
        <w:t>Check with Creal on all this. Also, might be better in the Data section (2).</w:t>
      </w:r>
    </w:p>
  </w:comment>
  <w:comment w:id="2" w:author="Alex Moran" w:date="2021-01-15T18:05:00Z" w:initials="AM">
    <w:p w14:paraId="69ABEBD2" w14:textId="7089F370" w:rsidR="002C0787" w:rsidRDefault="002C0787">
      <w:pPr>
        <w:pStyle w:val="CommentText"/>
      </w:pPr>
      <w:r>
        <w:rPr>
          <w:rStyle w:val="CommentReference"/>
        </w:rPr>
        <w:annotationRef/>
      </w:r>
      <w:r>
        <w:t>Check back on this.</w:t>
      </w:r>
    </w:p>
  </w:comment>
  <w:comment w:id="3" w:author="Alex Moran" w:date="2021-01-26T16:26:00Z" w:initials="AM">
    <w:p w14:paraId="51AB19BE" w14:textId="2F3A8361" w:rsidR="002C0787" w:rsidRDefault="002C0787">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7937"/>
    <w:rsid w:val="000B57D8"/>
    <w:rsid w:val="000C2384"/>
    <w:rsid w:val="000D15AC"/>
    <w:rsid w:val="000E2CBD"/>
    <w:rsid w:val="000E44A7"/>
    <w:rsid w:val="000E6990"/>
    <w:rsid w:val="000E7E1C"/>
    <w:rsid w:val="00115ED0"/>
    <w:rsid w:val="001231A0"/>
    <w:rsid w:val="00123221"/>
    <w:rsid w:val="00123BFB"/>
    <w:rsid w:val="00124792"/>
    <w:rsid w:val="0013062E"/>
    <w:rsid w:val="00133298"/>
    <w:rsid w:val="0014300F"/>
    <w:rsid w:val="001446EC"/>
    <w:rsid w:val="00145A6A"/>
    <w:rsid w:val="00150FEF"/>
    <w:rsid w:val="001668B0"/>
    <w:rsid w:val="00167A62"/>
    <w:rsid w:val="00183F3F"/>
    <w:rsid w:val="00185084"/>
    <w:rsid w:val="001A1000"/>
    <w:rsid w:val="001C37B1"/>
    <w:rsid w:val="001D04CB"/>
    <w:rsid w:val="001D228E"/>
    <w:rsid w:val="001E0233"/>
    <w:rsid w:val="001E52AD"/>
    <w:rsid w:val="001F6884"/>
    <w:rsid w:val="00227891"/>
    <w:rsid w:val="00235125"/>
    <w:rsid w:val="002365BC"/>
    <w:rsid w:val="00255124"/>
    <w:rsid w:val="00257C19"/>
    <w:rsid w:val="00260FA2"/>
    <w:rsid w:val="00264F1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6881"/>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1602B"/>
    <w:rsid w:val="0051628D"/>
    <w:rsid w:val="005343DD"/>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2765"/>
    <w:rsid w:val="0060152E"/>
    <w:rsid w:val="0060209B"/>
    <w:rsid w:val="00603B67"/>
    <w:rsid w:val="00611E47"/>
    <w:rsid w:val="006225F0"/>
    <w:rsid w:val="006411E7"/>
    <w:rsid w:val="006446B0"/>
    <w:rsid w:val="0064693E"/>
    <w:rsid w:val="00665951"/>
    <w:rsid w:val="00666765"/>
    <w:rsid w:val="006673D4"/>
    <w:rsid w:val="00670AD1"/>
    <w:rsid w:val="00671CAC"/>
    <w:rsid w:val="00673C91"/>
    <w:rsid w:val="00682007"/>
    <w:rsid w:val="006905E5"/>
    <w:rsid w:val="00697DDC"/>
    <w:rsid w:val="006A0D7E"/>
    <w:rsid w:val="006C3865"/>
    <w:rsid w:val="006C5B71"/>
    <w:rsid w:val="006C7F22"/>
    <w:rsid w:val="006D02A6"/>
    <w:rsid w:val="006D59C4"/>
    <w:rsid w:val="006D5CC1"/>
    <w:rsid w:val="006F54B7"/>
    <w:rsid w:val="00706B7A"/>
    <w:rsid w:val="007112B3"/>
    <w:rsid w:val="00720171"/>
    <w:rsid w:val="0072172B"/>
    <w:rsid w:val="0072247F"/>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D51A3"/>
    <w:rsid w:val="00AE233E"/>
    <w:rsid w:val="00AE593B"/>
    <w:rsid w:val="00AF16E1"/>
    <w:rsid w:val="00B26B28"/>
    <w:rsid w:val="00B30D06"/>
    <w:rsid w:val="00B37199"/>
    <w:rsid w:val="00B466D0"/>
    <w:rsid w:val="00B523A9"/>
    <w:rsid w:val="00B568DB"/>
    <w:rsid w:val="00B8342C"/>
    <w:rsid w:val="00B86874"/>
    <w:rsid w:val="00B87E23"/>
    <w:rsid w:val="00B92935"/>
    <w:rsid w:val="00B9577C"/>
    <w:rsid w:val="00BA1F6A"/>
    <w:rsid w:val="00BA5BC4"/>
    <w:rsid w:val="00BB63B2"/>
    <w:rsid w:val="00BC7E31"/>
    <w:rsid w:val="00BD515B"/>
    <w:rsid w:val="00C133EA"/>
    <w:rsid w:val="00C56A2C"/>
    <w:rsid w:val="00C67AA0"/>
    <w:rsid w:val="00C81A5C"/>
    <w:rsid w:val="00C94D0C"/>
    <w:rsid w:val="00CA16A5"/>
    <w:rsid w:val="00CA7F90"/>
    <w:rsid w:val="00CC4FE7"/>
    <w:rsid w:val="00CD19F0"/>
    <w:rsid w:val="00CE07E6"/>
    <w:rsid w:val="00D009D8"/>
    <w:rsid w:val="00D012AB"/>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25C0A"/>
    <w:rsid w:val="00F27CC5"/>
    <w:rsid w:val="00F34774"/>
    <w:rsid w:val="00F3742F"/>
    <w:rsid w:val="00F47DDA"/>
    <w:rsid w:val="00F5094B"/>
    <w:rsid w:val="00F52B45"/>
    <w:rsid w:val="00F54C57"/>
    <w:rsid w:val="00F76C82"/>
    <w:rsid w:val="00F83561"/>
    <w:rsid w:val="00FA090E"/>
    <w:rsid w:val="00FB534B"/>
    <w:rsid w:val="00FB7933"/>
    <w:rsid w:val="00FD3F6F"/>
    <w:rsid w:val="00FD5602"/>
    <w:rsid w:val="00FE1B49"/>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21</Pages>
  <Words>11695</Words>
  <Characters>66664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185</cp:revision>
  <cp:lastPrinted>2020-11-12T19:44:00Z</cp:lastPrinted>
  <dcterms:created xsi:type="dcterms:W3CDTF">2020-10-20T15:30:00Z</dcterms:created>
  <dcterms:modified xsi:type="dcterms:W3CDTF">2021-02-19T19:18:00Z</dcterms:modified>
</cp:coreProperties>
</file>