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4D" w:rsidRPr="0007794D" w:rsidRDefault="0007794D" w:rsidP="0007794D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07794D">
        <w:rPr>
          <w:rFonts w:ascii="Times" w:eastAsia="Times New Roman" w:hAnsi="Times" w:cs="Times New Roman"/>
          <w:sz w:val="20"/>
          <w:szCs w:val="20"/>
        </w:rPr>
        <w:t>Tablets</w:t>
      </w:r>
      <w:proofErr w:type="spellEnd"/>
      <w:r w:rsidRPr="0007794D">
        <w:rPr>
          <w:rFonts w:ascii="Times" w:eastAsia="Times New Roman" w:hAnsi="Times" w:cs="Times New Roman"/>
          <w:sz w:val="20"/>
          <w:szCs w:val="20"/>
        </w:rPr>
        <w:t xml:space="preserve"> para todos conseguirão mudar a escola? José Moran</w:t>
      </w:r>
    </w:p>
    <w:p w:rsidR="0007794D" w:rsidRDefault="0007794D" w:rsidP="0007794D"/>
    <w:p w:rsidR="0007794D" w:rsidRDefault="0007794D" w:rsidP="0007794D">
      <w:r>
        <w:t>Algumas questões que serão cada vez mais debatidas a partir de agora são: Por que tudo tem que acontecer dentro da sala de aula, em horários e ritmos predeterminados? Como ensinar</w:t>
      </w:r>
    </w:p>
    <w:p w:rsidR="00FB531C" w:rsidRDefault="0007794D" w:rsidP="0007794D">
      <w:r>
        <w:t>numa sala onde os alunos acessam qualquer informação ao vivo? O que fazer nos ambientes digitais e nos presenciais? Como organizar um currículo inovador com alunos que possuem redes informais de aprendizagem e de comunicação tão interessantes?</w:t>
      </w:r>
      <w:bookmarkStart w:id="0" w:name="_GoBack"/>
      <w:bookmarkEnd w:id="0"/>
    </w:p>
    <w:sectPr w:rsidR="00FB531C" w:rsidSect="000A4D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94D"/>
    <w:rsid w:val="0007794D"/>
    <w:rsid w:val="000A4D66"/>
    <w:rsid w:val="00226A7C"/>
    <w:rsid w:val="00FB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68E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2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411</Characters>
  <Application>Microsoft Macintosh Word</Application>
  <DocSecurity>0</DocSecurity>
  <Lines>3</Lines>
  <Paragraphs>1</Paragraphs>
  <ScaleCrop>false</ScaleCrop>
  <Company>Murano Design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MuranoDesign</dc:creator>
  <cp:keywords/>
  <dc:description/>
  <cp:lastModifiedBy>Alessandra MuranoDesign</cp:lastModifiedBy>
  <cp:revision>1</cp:revision>
  <dcterms:created xsi:type="dcterms:W3CDTF">2015-05-07T21:45:00Z</dcterms:created>
  <dcterms:modified xsi:type="dcterms:W3CDTF">2015-05-07T22:25:00Z</dcterms:modified>
</cp:coreProperties>
</file>