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5B3F" w14:textId="77777777" w:rsidR="00AF5F52" w:rsidRPr="006D4E46" w:rsidRDefault="00A20A2C" w:rsidP="00C007D9">
      <w:pPr>
        <w:spacing w:beforeLines="0" w:after="240"/>
        <w:jc w:val="center"/>
        <w:rPr>
          <w:b/>
          <w:bCs/>
          <w:sz w:val="32"/>
          <w:szCs w:val="32"/>
          <w:lang w:eastAsia="ja-JP"/>
        </w:rPr>
      </w:pPr>
      <w:r w:rsidRPr="006D4E46">
        <w:rPr>
          <w:b/>
          <w:bCs/>
          <w:sz w:val="32"/>
          <w:szCs w:val="32"/>
        </w:rPr>
        <w:t xml:space="preserve">Training Course </w:t>
      </w:r>
      <w:r w:rsidR="00796770">
        <w:rPr>
          <w:b/>
          <w:bCs/>
          <w:sz w:val="32"/>
          <w:szCs w:val="32"/>
        </w:rPr>
        <w:t>Syllabus</w:t>
      </w:r>
    </w:p>
    <w:p w14:paraId="51E88290" w14:textId="6FAC3C45" w:rsidR="00AF5F52" w:rsidRPr="00352495" w:rsidRDefault="00737C5F" w:rsidP="00C007D9">
      <w:pPr>
        <w:numPr>
          <w:ilvl w:val="0"/>
          <w:numId w:val="1"/>
        </w:numPr>
        <w:tabs>
          <w:tab w:val="left" w:pos="1800"/>
        </w:tabs>
        <w:spacing w:beforeLines="0" w:before="160"/>
        <w:ind w:left="274" w:hanging="274"/>
        <w:jc w:val="both"/>
        <w:rPr>
          <w:b/>
        </w:rPr>
      </w:pPr>
      <w:r w:rsidRPr="00352495">
        <w:rPr>
          <w:b/>
        </w:rPr>
        <w:t>Course</w:t>
      </w:r>
      <w:r w:rsidR="00C007D9">
        <w:rPr>
          <w:rFonts w:cstheme="minorBidi" w:hint="cs"/>
          <w:b/>
          <w:szCs w:val="30"/>
          <w:cs/>
          <w:lang w:bidi="th-TH"/>
        </w:rPr>
        <w:t xml:space="preserve"> </w:t>
      </w:r>
      <w:r w:rsidR="00C007D9">
        <w:rPr>
          <w:rFonts w:cstheme="minorBidi"/>
          <w:b/>
          <w:szCs w:val="30"/>
          <w:lang w:bidi="th-TH"/>
        </w:rPr>
        <w:t>Title:</w:t>
      </w:r>
      <w:r w:rsidR="00C007D9">
        <w:rPr>
          <w:rFonts w:cstheme="minorBidi"/>
          <w:bCs/>
          <w:szCs w:val="30"/>
          <w:lang w:bidi="th-TH"/>
        </w:rPr>
        <w:tab/>
      </w:r>
      <w:r w:rsidR="00C007D9" w:rsidRPr="00C007D9">
        <w:rPr>
          <w:lang w:eastAsia="ja-JP"/>
        </w:rPr>
        <w:t>Application of Large Language Models (LLMs) in Telecommunications</w:t>
      </w:r>
    </w:p>
    <w:p w14:paraId="1BC9E5A8" w14:textId="6CAD2738" w:rsidR="00AC6A01" w:rsidRPr="00352495" w:rsidRDefault="00AC6A01" w:rsidP="00C007D9">
      <w:pPr>
        <w:numPr>
          <w:ilvl w:val="0"/>
          <w:numId w:val="1"/>
        </w:numPr>
        <w:tabs>
          <w:tab w:val="left" w:pos="1800"/>
        </w:tabs>
        <w:spacing w:beforeLines="0" w:before="240"/>
        <w:ind w:left="270" w:hanging="270"/>
        <w:jc w:val="both"/>
        <w:rPr>
          <w:b/>
        </w:rPr>
      </w:pPr>
      <w:r w:rsidRPr="00352495">
        <w:rPr>
          <w:b/>
        </w:rPr>
        <w:t>Dates</w:t>
      </w:r>
      <w:r w:rsidR="00C007D9">
        <w:rPr>
          <w:b/>
        </w:rPr>
        <w:t>:</w:t>
      </w:r>
      <w:r w:rsidR="00C007D9">
        <w:rPr>
          <w:bCs/>
        </w:rPr>
        <w:tab/>
      </w:r>
      <w:r w:rsidR="00C007D9" w:rsidRPr="0031263A">
        <w:rPr>
          <w:bCs/>
          <w:color w:val="000000" w:themeColor="text1"/>
          <w:lang w:eastAsia="ja-JP"/>
        </w:rPr>
        <w:t>19 – 22 August 2025</w:t>
      </w:r>
      <w:r w:rsidR="00C007D9">
        <w:rPr>
          <w:bCs/>
          <w:color w:val="000000" w:themeColor="text1"/>
          <w:lang w:eastAsia="ja-JP"/>
        </w:rPr>
        <w:t xml:space="preserve"> (4 days)</w:t>
      </w:r>
    </w:p>
    <w:p w14:paraId="0944E399" w14:textId="06797310" w:rsidR="006E766E" w:rsidRDefault="00C007D9" w:rsidP="00EE78FE">
      <w:pPr>
        <w:numPr>
          <w:ilvl w:val="0"/>
          <w:numId w:val="1"/>
        </w:numPr>
        <w:tabs>
          <w:tab w:val="left" w:pos="1800"/>
        </w:tabs>
        <w:spacing w:beforeLines="0" w:before="240"/>
        <w:ind w:left="270" w:hanging="270"/>
        <w:jc w:val="both"/>
        <w:rPr>
          <w:bCs/>
          <w:color w:val="000000" w:themeColor="text1"/>
          <w:lang w:eastAsia="ja-JP"/>
        </w:rPr>
      </w:pPr>
      <w:r w:rsidRPr="002802B9">
        <w:rPr>
          <w:b/>
          <w:color w:val="000000" w:themeColor="text1"/>
          <w:lang w:eastAsia="ja-JP"/>
        </w:rPr>
        <w:t>Venue:</w:t>
      </w:r>
      <w:r>
        <w:rPr>
          <w:b/>
        </w:rPr>
        <w:tab/>
      </w:r>
      <w:r w:rsidRPr="00C007D9">
        <w:rPr>
          <w:bCs/>
          <w:color w:val="000000" w:themeColor="text1"/>
          <w:lang w:eastAsia="ja-JP"/>
        </w:rPr>
        <w:t>Institute of ICT, Ministry of Technology and Communications</w:t>
      </w:r>
      <w:r>
        <w:rPr>
          <w:bCs/>
          <w:color w:val="000000" w:themeColor="text1"/>
          <w:lang w:eastAsia="ja-JP"/>
        </w:rPr>
        <w:t>,</w:t>
      </w:r>
    </w:p>
    <w:p w14:paraId="5B768367" w14:textId="6C418307" w:rsidR="001F45AA" w:rsidRPr="00C007D9" w:rsidRDefault="001F45AA" w:rsidP="00EE78FE">
      <w:pPr>
        <w:tabs>
          <w:tab w:val="left" w:pos="1800"/>
        </w:tabs>
        <w:spacing w:beforeLines="0"/>
        <w:ind w:left="274"/>
        <w:jc w:val="both"/>
        <w:rPr>
          <w:bCs/>
          <w:color w:val="000000" w:themeColor="text1"/>
          <w:lang w:eastAsia="ja-JP"/>
        </w:rPr>
      </w:pPr>
      <w:r>
        <w:rPr>
          <w:b/>
          <w:color w:val="000000" w:themeColor="text1"/>
          <w:lang w:eastAsia="ja-JP"/>
        </w:rPr>
        <w:tab/>
      </w:r>
      <w:r w:rsidR="00EE78FE" w:rsidRPr="00EE78FE">
        <w:rPr>
          <w:bCs/>
          <w:color w:val="000000" w:themeColor="text1"/>
          <w:lang w:eastAsia="ja-JP"/>
        </w:rPr>
        <w:t>Vientiane, Lao PDR</w:t>
      </w:r>
    </w:p>
    <w:p w14:paraId="3E66EC3C" w14:textId="05917C4B" w:rsidR="00796770" w:rsidRDefault="003C5514" w:rsidP="00C007D9">
      <w:pPr>
        <w:numPr>
          <w:ilvl w:val="0"/>
          <w:numId w:val="1"/>
        </w:numPr>
        <w:spacing w:beforeLines="0" w:before="240"/>
        <w:ind w:left="270" w:hanging="270"/>
        <w:jc w:val="both"/>
        <w:rPr>
          <w:b/>
        </w:rPr>
      </w:pPr>
      <w:r>
        <w:rPr>
          <w:b/>
        </w:rPr>
        <w:t>Abstract</w:t>
      </w:r>
      <w:r w:rsidR="00C007D9">
        <w:rPr>
          <w:b/>
        </w:rPr>
        <w:t>:</w:t>
      </w:r>
    </w:p>
    <w:p w14:paraId="4D522A98" w14:textId="082CFF10" w:rsidR="00C007D9" w:rsidRPr="00C007D9" w:rsidRDefault="00F71A30" w:rsidP="00EE78FE">
      <w:pPr>
        <w:tabs>
          <w:tab w:val="left" w:pos="630"/>
        </w:tabs>
        <w:autoSpaceDE w:val="0"/>
        <w:autoSpaceDN w:val="0"/>
        <w:adjustRightInd w:val="0"/>
        <w:spacing w:beforeLines="0" w:line="276" w:lineRule="auto"/>
        <w:ind w:left="274"/>
        <w:jc w:val="thaiDistribute"/>
        <w:rPr>
          <w:bCs/>
          <w:lang w:eastAsia="ja-JP"/>
        </w:rPr>
      </w:pPr>
      <w:r>
        <w:rPr>
          <w:lang w:eastAsia="ja-JP"/>
        </w:rPr>
        <w:tab/>
      </w:r>
      <w:r w:rsidR="00C007D9" w:rsidRPr="00C007D9">
        <w:rPr>
          <w:bCs/>
          <w:lang w:eastAsia="ja-JP"/>
        </w:rPr>
        <w:t>Nowadays, it is apparent that Artificial Intelligence technology plays an important role in every sector. In telecommunication sector, Large Language Models (LLMs) are Artificial Intelligence (AI) systems that can generate and understand human-like language. They have the potential to transform the telecommunications industry by automating tasks and improving customer service.</w:t>
      </w:r>
    </w:p>
    <w:p w14:paraId="691FA3A3" w14:textId="55F570FA" w:rsidR="00587381" w:rsidRPr="00C007D9" w:rsidRDefault="00C007D9" w:rsidP="00EE78FE">
      <w:pPr>
        <w:pStyle w:val="ListParagraph"/>
        <w:tabs>
          <w:tab w:val="left" w:pos="630"/>
          <w:tab w:val="left" w:pos="1260"/>
        </w:tabs>
        <w:spacing w:line="276" w:lineRule="auto"/>
        <w:ind w:left="274"/>
        <w:jc w:val="thaiDistribute"/>
        <w:textAlignment w:val="baseline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ab/>
      </w: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This course will serve as an introduction of LLM and how to integrate LLM with existing IT infrastructure and how to build user interfaces for interaction with LLM-based systems.</w:t>
      </w:r>
    </w:p>
    <w:p w14:paraId="151C0216" w14:textId="1A2E4293" w:rsidR="0098231C" w:rsidRPr="00352495" w:rsidRDefault="00315E9B" w:rsidP="00C007D9">
      <w:pPr>
        <w:numPr>
          <w:ilvl w:val="0"/>
          <w:numId w:val="1"/>
        </w:numPr>
        <w:spacing w:beforeLines="0" w:before="240"/>
        <w:ind w:left="270" w:hanging="270"/>
        <w:jc w:val="both"/>
        <w:rPr>
          <w:b/>
        </w:rPr>
      </w:pPr>
      <w:r>
        <w:rPr>
          <w:b/>
        </w:rPr>
        <w:t xml:space="preserve">Course </w:t>
      </w:r>
      <w:r w:rsidR="0098231C" w:rsidRPr="00352495">
        <w:rPr>
          <w:b/>
        </w:rPr>
        <w:t>Objectives</w:t>
      </w:r>
      <w:r w:rsidR="00C007D9">
        <w:rPr>
          <w:b/>
        </w:rPr>
        <w:t>:</w:t>
      </w:r>
    </w:p>
    <w:p w14:paraId="7834199F" w14:textId="77777777" w:rsidR="00C007D9" w:rsidRPr="00C007D9" w:rsidRDefault="00C007D9" w:rsidP="00EE78FE">
      <w:pPr>
        <w:spacing w:beforeLines="0" w:line="276" w:lineRule="auto"/>
        <w:ind w:left="284"/>
        <w:jc w:val="both"/>
        <w:rPr>
          <w:bCs/>
          <w:lang w:eastAsia="ja-JP"/>
        </w:rPr>
      </w:pPr>
      <w:r w:rsidRPr="00C007D9">
        <w:rPr>
          <w:bCs/>
          <w:lang w:eastAsia="ja-JP"/>
        </w:rPr>
        <w:t>The objectives of this course are as following:</w:t>
      </w:r>
    </w:p>
    <w:p w14:paraId="01C7F209" w14:textId="77777777" w:rsidR="00C007D9" w:rsidRPr="00C007D9" w:rsidRDefault="00C007D9" w:rsidP="005F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Understand the fundamentals of artificial intelligence, natural language processing, and the evolution of large language models.</w:t>
      </w:r>
    </w:p>
    <w:p w14:paraId="6E9CEDC0" w14:textId="77777777" w:rsidR="00C007D9" w:rsidRPr="00C007D9" w:rsidRDefault="00C007D9" w:rsidP="005F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50" w:before="171"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Explore the role and applications of LLMs in the telecommunications sector, including customer support, network management, and service delivery.</w:t>
      </w:r>
    </w:p>
    <w:p w14:paraId="1559DE95" w14:textId="77777777" w:rsidR="00C007D9" w:rsidRPr="00C007D9" w:rsidRDefault="00C007D9" w:rsidP="005F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50" w:before="171"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Gain technical expertise in transformer-based architectures, fine-tuning methodologies, and evaluation techniques.</w:t>
      </w:r>
    </w:p>
    <w:p w14:paraId="33BCC00A" w14:textId="77777777" w:rsidR="00C007D9" w:rsidRPr="00C007D9" w:rsidRDefault="00C007D9" w:rsidP="005F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50" w:before="171"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Develop practical skills in preparing, fine-tuning, and deploying LLMs for telecommunication-specific tasks.</w:t>
      </w:r>
    </w:p>
    <w:p w14:paraId="6B20052A" w14:textId="77777777" w:rsidR="00C007D9" w:rsidRPr="00C007D9" w:rsidRDefault="00C007D9" w:rsidP="005F77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50" w:before="171"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Recognize ethical considerations, compliance standards, and future trends in LLMs for telecommunications.</w:t>
      </w:r>
    </w:p>
    <w:p w14:paraId="1AFDA08E" w14:textId="18646503" w:rsidR="008D3B38" w:rsidRDefault="00C007D9" w:rsidP="005F7795">
      <w:pPr>
        <w:pStyle w:val="ListParagraph"/>
        <w:numPr>
          <w:ilvl w:val="0"/>
          <w:numId w:val="3"/>
        </w:numPr>
        <w:spacing w:before="171" w:after="200" w:line="276" w:lineRule="auto"/>
        <w:ind w:left="990"/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</w:pPr>
      <w:r w:rsidRPr="00C007D9">
        <w:rPr>
          <w:rFonts w:ascii="Times New Roman" w:eastAsia="MS Mincho" w:hAnsi="Times New Roman" w:cs="Times New Roman"/>
          <w:bCs/>
          <w:sz w:val="24"/>
          <w:szCs w:val="24"/>
          <w:lang w:eastAsia="ja-JP" w:bidi="ar-SA"/>
        </w:rPr>
        <w:t>Apply hands-on experience to create a proposal for integrating LLMs in real-world telecommunication scenarios.</w:t>
      </w:r>
    </w:p>
    <w:p w14:paraId="5E83D218" w14:textId="35B41691" w:rsidR="00EE78FE" w:rsidRDefault="00EE78FE" w:rsidP="00EE78FE">
      <w:pPr>
        <w:spacing w:before="171" w:after="200" w:line="276" w:lineRule="auto"/>
        <w:jc w:val="thaiDistribute"/>
        <w:rPr>
          <w:bCs/>
          <w:lang w:eastAsia="ja-JP"/>
        </w:rPr>
      </w:pPr>
    </w:p>
    <w:p w14:paraId="58D27A29" w14:textId="1DA56DA9" w:rsidR="00EE78FE" w:rsidRDefault="00EE78FE" w:rsidP="00EE78FE">
      <w:pPr>
        <w:spacing w:before="171" w:after="200" w:line="276" w:lineRule="auto"/>
        <w:jc w:val="thaiDistribute"/>
        <w:rPr>
          <w:bCs/>
          <w:lang w:eastAsia="ja-JP"/>
        </w:rPr>
      </w:pPr>
    </w:p>
    <w:p w14:paraId="6E6C9C0C" w14:textId="731B5129" w:rsidR="00EE78FE" w:rsidRDefault="00EE78FE" w:rsidP="00EE78FE">
      <w:pPr>
        <w:spacing w:before="171" w:after="200" w:line="276" w:lineRule="auto"/>
        <w:jc w:val="thaiDistribute"/>
        <w:rPr>
          <w:bCs/>
          <w:lang w:eastAsia="ja-JP"/>
        </w:rPr>
      </w:pPr>
    </w:p>
    <w:p w14:paraId="7A0595FD" w14:textId="77777777" w:rsidR="003B3BF7" w:rsidRDefault="003B3BF7" w:rsidP="003B3BF7">
      <w:pPr>
        <w:spacing w:beforeLines="0" w:line="276" w:lineRule="auto"/>
        <w:jc w:val="thaiDistribute"/>
        <w:rPr>
          <w:bCs/>
          <w:lang w:eastAsia="ja-JP"/>
        </w:rPr>
      </w:pPr>
    </w:p>
    <w:p w14:paraId="0F052794" w14:textId="6B418CD6" w:rsidR="0098231C" w:rsidRDefault="007946E0" w:rsidP="007946E0">
      <w:pPr>
        <w:numPr>
          <w:ilvl w:val="0"/>
          <w:numId w:val="1"/>
        </w:numPr>
        <w:spacing w:beforeLines="0"/>
        <w:ind w:left="270" w:hanging="270"/>
        <w:jc w:val="both"/>
        <w:rPr>
          <w:b/>
        </w:rPr>
      </w:pPr>
      <w:r w:rsidRPr="00F92601">
        <w:rPr>
          <w:b/>
          <w:color w:val="000000" w:themeColor="text1"/>
          <w:lang w:eastAsia="ja-JP"/>
        </w:rPr>
        <w:t>Outline of Training Courses</w:t>
      </w:r>
    </w:p>
    <w:p w14:paraId="0B28201C" w14:textId="73104AD3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1: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Introduction to Large Language Models</w:t>
      </w:r>
    </w:p>
    <w:p w14:paraId="1D648859" w14:textId="77777777" w:rsidR="00EE78FE" w:rsidRPr="00EE78FE" w:rsidRDefault="00EE78FE" w:rsidP="005F7795">
      <w:pPr>
        <w:numPr>
          <w:ilvl w:val="0"/>
          <w:numId w:val="5"/>
        </w:numPr>
        <w:tabs>
          <w:tab w:val="left" w:pos="174"/>
          <w:tab w:val="left" w:pos="1350"/>
        </w:tabs>
        <w:autoSpaceDE w:val="0"/>
        <w:autoSpaceDN w:val="0"/>
        <w:adjustRightInd w:val="0"/>
        <w:spacing w:beforeLines="0" w:after="60"/>
        <w:ind w:firstLine="360"/>
        <w:rPr>
          <w:color w:val="000000"/>
          <w:sz w:val="22"/>
          <w:szCs w:val="22"/>
        </w:rPr>
      </w:pPr>
      <w:r w:rsidRPr="00EE78FE">
        <w:rPr>
          <w:color w:val="000000"/>
          <w:sz w:val="22"/>
          <w:szCs w:val="22"/>
        </w:rPr>
        <w:t>Overview of Artificial Intelligence and Machine Learning Overview</w:t>
      </w:r>
    </w:p>
    <w:p w14:paraId="34CF7E52" w14:textId="77777777" w:rsidR="00EE78FE" w:rsidRPr="00EE78FE" w:rsidRDefault="00EE78FE" w:rsidP="005F7795">
      <w:pPr>
        <w:numPr>
          <w:ilvl w:val="0"/>
          <w:numId w:val="5"/>
        </w:numPr>
        <w:tabs>
          <w:tab w:val="left" w:pos="174"/>
          <w:tab w:val="left" w:pos="1350"/>
        </w:tabs>
        <w:autoSpaceDE w:val="0"/>
        <w:autoSpaceDN w:val="0"/>
        <w:adjustRightInd w:val="0"/>
        <w:spacing w:beforeLines="0" w:after="60"/>
        <w:ind w:firstLine="360"/>
        <w:rPr>
          <w:color w:val="000000"/>
          <w:sz w:val="22"/>
          <w:szCs w:val="22"/>
        </w:rPr>
      </w:pPr>
      <w:r w:rsidRPr="00EE78FE">
        <w:rPr>
          <w:color w:val="000000"/>
          <w:sz w:val="22"/>
          <w:szCs w:val="22"/>
        </w:rPr>
        <w:t>Natural Language Processing (NLP) fundamentals</w:t>
      </w:r>
    </w:p>
    <w:p w14:paraId="172DEE47" w14:textId="77777777" w:rsidR="00EE78FE" w:rsidRPr="00EE78FE" w:rsidRDefault="00EE78FE" w:rsidP="005F7795">
      <w:pPr>
        <w:numPr>
          <w:ilvl w:val="0"/>
          <w:numId w:val="5"/>
        </w:numPr>
        <w:tabs>
          <w:tab w:val="left" w:pos="174"/>
          <w:tab w:val="left" w:pos="1350"/>
        </w:tabs>
        <w:autoSpaceDE w:val="0"/>
        <w:autoSpaceDN w:val="0"/>
        <w:adjustRightInd w:val="0"/>
        <w:spacing w:beforeLines="0" w:after="60"/>
        <w:ind w:firstLine="360"/>
        <w:rPr>
          <w:color w:val="000000"/>
          <w:sz w:val="22"/>
          <w:szCs w:val="22"/>
        </w:rPr>
      </w:pPr>
      <w:r w:rsidRPr="00EE78FE">
        <w:rPr>
          <w:color w:val="000000"/>
          <w:sz w:val="22"/>
          <w:szCs w:val="22"/>
        </w:rPr>
        <w:t>Evolution from Statistical Models to Transformers</w:t>
      </w:r>
    </w:p>
    <w:p w14:paraId="6975C7E4" w14:textId="37A6CCC3" w:rsidR="00742035" w:rsidRPr="00EE78FE" w:rsidRDefault="00EE78FE" w:rsidP="005F7795">
      <w:pPr>
        <w:pStyle w:val="ListParagraph"/>
        <w:numPr>
          <w:ilvl w:val="0"/>
          <w:numId w:val="5"/>
        </w:numPr>
        <w:tabs>
          <w:tab w:val="left" w:pos="1350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E78FE">
        <w:rPr>
          <w:rFonts w:ascii="Times New Roman" w:hAnsi="Times New Roman" w:cs="Times New Roman"/>
          <w:color w:val="000000"/>
          <w:szCs w:val="22"/>
        </w:rPr>
        <w:t>Understanding GPT, BERT, and other LLMs.</w:t>
      </w:r>
    </w:p>
    <w:p w14:paraId="43D88D6F" w14:textId="44735B78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2: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Fundamentals of LLMs in Telecommunications</w:t>
      </w:r>
    </w:p>
    <w:p w14:paraId="65B6AE1E" w14:textId="77777777" w:rsidR="00EE78FE" w:rsidRPr="00EE78FE" w:rsidRDefault="00EE78FE" w:rsidP="005F77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Role of LLMs in communication services</w:t>
      </w:r>
    </w:p>
    <w:p w14:paraId="2C42AA16" w14:textId="77777777" w:rsidR="00EE78FE" w:rsidRPr="00EE78FE" w:rsidRDefault="00EE78FE" w:rsidP="005F77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0"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Applications of LLMs in customer support, network management, and service delivery</w:t>
      </w:r>
    </w:p>
    <w:p w14:paraId="150A3679" w14:textId="729E874E" w:rsidR="00EE78FE" w:rsidRDefault="00EE78FE" w:rsidP="005F77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Case studies of LLM implementation in the telecommunications sector</w:t>
      </w:r>
    </w:p>
    <w:p w14:paraId="1889B2C7" w14:textId="56E49A00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3: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Technical Deep Dive into LLMs</w:t>
      </w:r>
    </w:p>
    <w:p w14:paraId="759C438C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Transformer architecture</w:t>
      </w:r>
    </w:p>
    <w:p w14:paraId="06D8481A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Model parameters, layers, and training processes</w:t>
      </w:r>
    </w:p>
    <w:p w14:paraId="46B9C08F" w14:textId="0361CF8C" w:rsid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Data requirements for LLM training (quality, quantity, diversity)</w:t>
      </w:r>
    </w:p>
    <w:p w14:paraId="7D78645E" w14:textId="4C1FE802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4: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RAG Systems for Telecommunication Applications</w:t>
      </w:r>
    </w:p>
    <w:p w14:paraId="0EAF6213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Introduction to RAG concepts and advantages over fine-tuning</w:t>
      </w:r>
    </w:p>
    <w:p w14:paraId="79522EC4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Knowledge base development for telecommunications</w:t>
      </w:r>
    </w:p>
    <w:p w14:paraId="60D91A6D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Vector databases and embeddings implementation</w:t>
      </w:r>
    </w:p>
    <w:p w14:paraId="03D79FF1" w14:textId="77777777" w:rsidR="00EE78FE" w:rsidRP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Retrieval strategies and prompt engineering for RAG</w:t>
      </w:r>
    </w:p>
    <w:p w14:paraId="5A63E634" w14:textId="3351C550" w:rsidR="00EE78FE" w:rsidRDefault="00EE78FE" w:rsidP="005F7795">
      <w:pPr>
        <w:pStyle w:val="ListParagraph"/>
        <w:numPr>
          <w:ilvl w:val="0"/>
          <w:numId w:val="7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Mini Lab: Google </w:t>
      </w:r>
      <w:proofErr w:type="spellStart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Colab</w:t>
      </w:r>
      <w:proofErr w:type="spellEnd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 introduction and setup</w:t>
      </w:r>
    </w:p>
    <w:p w14:paraId="4883D03E" w14:textId="6224FE12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5: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Implementing LLMs in Telecommunications</w:t>
      </w:r>
    </w:p>
    <w:p w14:paraId="03D8C381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Integration with existing IT infrastructure</w:t>
      </w:r>
    </w:p>
    <w:p w14:paraId="2DD0CB56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Building user interfaces for LLM-based systems</w:t>
      </w:r>
    </w:p>
    <w:p w14:paraId="3E1560CF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Scalability and maintenance considerations</w:t>
      </w:r>
    </w:p>
    <w:p w14:paraId="552FB260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RAG pipeline architecture and data ingestion workflows</w:t>
      </w:r>
    </w:p>
    <w:p w14:paraId="21DAEA2A" w14:textId="66459F56" w:rsid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Hands-on Lab: Basic RAG implementation using Google </w:t>
      </w:r>
      <w:proofErr w:type="spellStart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Colab</w:t>
      </w:r>
      <w:proofErr w:type="spellEnd"/>
    </w:p>
    <w:p w14:paraId="5FADFA24" w14:textId="5B95EC28" w:rsidR="00EE78FE" w:rsidRPr="00EE78FE" w:rsidRDefault="00EE78FE" w:rsidP="003B3BF7">
      <w:pPr>
        <w:pStyle w:val="ListParagraph"/>
        <w:spacing w:before="120"/>
        <w:ind w:left="1080"/>
        <w:rPr>
          <w:rFonts w:ascii="Times New Roman" w:eastAsia="MS Mincho" w:hAnsi="Times New Roman" w:cs="Times New Roman"/>
          <w:b/>
          <w:bCs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b/>
          <w:bCs/>
          <w:color w:val="000000"/>
          <w:szCs w:val="22"/>
          <w:lang w:bidi="ar-SA"/>
        </w:rPr>
        <w:t>Technical Requirements:</w:t>
      </w:r>
    </w:p>
    <w:p w14:paraId="30622167" w14:textId="69CD687B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350"/>
        </w:tabs>
        <w:autoSpaceDE w:val="0"/>
        <w:autoSpaceDN w:val="0"/>
        <w:adjustRightInd w:val="0"/>
        <w:spacing w:line="276" w:lineRule="auto"/>
        <w:ind w:left="1080" w:firstLine="0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Google account access</w:t>
      </w:r>
    </w:p>
    <w:p w14:paraId="3FA83C97" w14:textId="6F97D8A9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350"/>
        </w:tabs>
        <w:autoSpaceDE w:val="0"/>
        <w:autoSpaceDN w:val="0"/>
        <w:adjustRightInd w:val="0"/>
        <w:spacing w:line="276" w:lineRule="auto"/>
        <w:ind w:left="1080" w:firstLine="0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Stable Internet connection</w:t>
      </w:r>
    </w:p>
    <w:p w14:paraId="17FE8388" w14:textId="20A66ED8" w:rsidR="00EE78FE" w:rsidRDefault="00EE78FE" w:rsidP="005F7795">
      <w:pPr>
        <w:pStyle w:val="ListParagraph"/>
        <w:numPr>
          <w:ilvl w:val="0"/>
          <w:numId w:val="10"/>
        </w:numPr>
        <w:tabs>
          <w:tab w:val="left" w:pos="1350"/>
        </w:tabs>
        <w:autoSpaceDE w:val="0"/>
        <w:autoSpaceDN w:val="0"/>
        <w:adjustRightInd w:val="0"/>
        <w:spacing w:line="276" w:lineRule="auto"/>
        <w:ind w:left="1080" w:firstLine="0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Pre-prepared </w:t>
      </w:r>
      <w:proofErr w:type="spellStart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Colab</w:t>
      </w:r>
      <w:proofErr w:type="spellEnd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 notebooks with telecommunications datasets</w:t>
      </w:r>
    </w:p>
    <w:p w14:paraId="2BF70BB1" w14:textId="0CBBCA63" w:rsidR="003B3BF7" w:rsidRDefault="003B3BF7" w:rsidP="003B3BF7">
      <w:pPr>
        <w:tabs>
          <w:tab w:val="left" w:pos="1350"/>
        </w:tabs>
        <w:autoSpaceDE w:val="0"/>
        <w:autoSpaceDN w:val="0"/>
        <w:adjustRightInd w:val="0"/>
        <w:spacing w:before="171" w:line="276" w:lineRule="auto"/>
        <w:rPr>
          <w:color w:val="000000"/>
          <w:szCs w:val="22"/>
        </w:rPr>
      </w:pPr>
    </w:p>
    <w:p w14:paraId="1B4FE8E5" w14:textId="63A6641E" w:rsidR="003B3BF7" w:rsidRDefault="003B3BF7" w:rsidP="003B3BF7">
      <w:pPr>
        <w:tabs>
          <w:tab w:val="left" w:pos="1350"/>
        </w:tabs>
        <w:autoSpaceDE w:val="0"/>
        <w:autoSpaceDN w:val="0"/>
        <w:adjustRightInd w:val="0"/>
        <w:spacing w:before="171" w:line="276" w:lineRule="auto"/>
        <w:rPr>
          <w:color w:val="000000"/>
          <w:szCs w:val="22"/>
        </w:rPr>
      </w:pPr>
    </w:p>
    <w:p w14:paraId="015BC551" w14:textId="38AD75EA" w:rsidR="003B3BF7" w:rsidRDefault="003B3BF7" w:rsidP="003B3BF7">
      <w:pPr>
        <w:tabs>
          <w:tab w:val="left" w:pos="1350"/>
        </w:tabs>
        <w:autoSpaceDE w:val="0"/>
        <w:autoSpaceDN w:val="0"/>
        <w:adjustRightInd w:val="0"/>
        <w:spacing w:before="171" w:line="276" w:lineRule="auto"/>
        <w:rPr>
          <w:color w:val="000000"/>
          <w:szCs w:val="22"/>
        </w:rPr>
      </w:pPr>
    </w:p>
    <w:p w14:paraId="71916268" w14:textId="62818E04" w:rsidR="003B3BF7" w:rsidRDefault="003B3BF7" w:rsidP="003B3BF7">
      <w:pPr>
        <w:tabs>
          <w:tab w:val="left" w:pos="1350"/>
        </w:tabs>
        <w:autoSpaceDE w:val="0"/>
        <w:autoSpaceDN w:val="0"/>
        <w:adjustRightInd w:val="0"/>
        <w:spacing w:beforeLines="0" w:line="276" w:lineRule="auto"/>
        <w:rPr>
          <w:color w:val="000000"/>
          <w:szCs w:val="22"/>
        </w:rPr>
      </w:pPr>
    </w:p>
    <w:p w14:paraId="1F321103" w14:textId="77777777" w:rsidR="003B3BF7" w:rsidRPr="003B3BF7" w:rsidRDefault="003B3BF7" w:rsidP="003B3BF7">
      <w:pPr>
        <w:tabs>
          <w:tab w:val="left" w:pos="1350"/>
        </w:tabs>
        <w:autoSpaceDE w:val="0"/>
        <w:autoSpaceDN w:val="0"/>
        <w:adjustRightInd w:val="0"/>
        <w:spacing w:beforeLines="0" w:line="276" w:lineRule="auto"/>
        <w:rPr>
          <w:color w:val="000000"/>
          <w:szCs w:val="22"/>
        </w:rPr>
      </w:pPr>
    </w:p>
    <w:p w14:paraId="673C6E7C" w14:textId="0F1D0E0A" w:rsidR="00EE78FE" w:rsidRPr="00EE78FE" w:rsidRDefault="00EE78FE" w:rsidP="003B3BF7">
      <w:pPr>
        <w:tabs>
          <w:tab w:val="left" w:pos="1710"/>
        </w:tabs>
        <w:autoSpaceDE w:val="0"/>
        <w:autoSpaceDN w:val="0"/>
        <w:adjustRightInd w:val="0"/>
        <w:spacing w:beforeLines="0" w:line="276" w:lineRule="auto"/>
        <w:ind w:left="634"/>
        <w:rPr>
          <w:b/>
          <w:bCs/>
          <w:color w:val="000000"/>
          <w:sz w:val="22"/>
          <w:szCs w:val="22"/>
        </w:rPr>
      </w:pPr>
      <w:r w:rsidRPr="00EE78FE">
        <w:rPr>
          <w:b/>
          <w:bCs/>
          <w:color w:val="000000"/>
          <w:sz w:val="22"/>
          <w:szCs w:val="22"/>
        </w:rPr>
        <w:t>Module 6:</w:t>
      </w:r>
      <w:r>
        <w:rPr>
          <w:b/>
          <w:bCs/>
          <w:color w:val="000000"/>
          <w:sz w:val="22"/>
          <w:szCs w:val="22"/>
        </w:rPr>
        <w:tab/>
      </w:r>
      <w:r w:rsidRPr="00EE78FE">
        <w:rPr>
          <w:b/>
          <w:bCs/>
          <w:color w:val="000000"/>
          <w:sz w:val="22"/>
          <w:szCs w:val="22"/>
        </w:rPr>
        <w:t>Practical RAG Implementation Workshop</w:t>
      </w:r>
    </w:p>
    <w:p w14:paraId="146781D0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Pre-configured Google </w:t>
      </w:r>
      <w:proofErr w:type="spellStart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Colab</w:t>
      </w:r>
      <w:proofErr w:type="spellEnd"/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 xml:space="preserve"> notebooks setup</w:t>
      </w:r>
    </w:p>
    <w:p w14:paraId="61EBB837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Building a knowledge base with telecommunications documents</w:t>
      </w:r>
    </w:p>
    <w:p w14:paraId="7AE7FA27" w14:textId="5858C3C6" w:rsidR="007946E0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Implementing vector embeddings using free-tier services</w:t>
      </w:r>
    </w:p>
    <w:p w14:paraId="2F052095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Creating RAG-powered customer support chatbot</w:t>
      </w:r>
    </w:p>
    <w:p w14:paraId="72BFAF3F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Testing with real telecommunication scenarios</w:t>
      </w:r>
    </w:p>
    <w:p w14:paraId="3EB2E9CA" w14:textId="77777777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Group project: Customizing RAG system for specific use cases</w:t>
      </w:r>
    </w:p>
    <w:p w14:paraId="605B70D9" w14:textId="70BFC56B" w:rsidR="00EE78FE" w:rsidRPr="00EE78FE" w:rsidRDefault="00EE78FE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EE78FE">
        <w:rPr>
          <w:rFonts w:ascii="Times New Roman" w:eastAsia="MS Mincho" w:hAnsi="Times New Roman" w:cs="Times New Roman"/>
          <w:color w:val="000000"/>
          <w:szCs w:val="22"/>
          <w:lang w:bidi="ar-SA"/>
        </w:rPr>
        <w:t>Project presentations and peer review</w:t>
      </w:r>
    </w:p>
    <w:p w14:paraId="1E854141" w14:textId="0B69BCC9" w:rsidR="009C7E52" w:rsidRPr="009C7E52" w:rsidRDefault="009C7E52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9C7E52">
        <w:rPr>
          <w:b/>
          <w:bCs/>
          <w:color w:val="000000"/>
          <w:sz w:val="22"/>
          <w:szCs w:val="22"/>
        </w:rPr>
        <w:t>Module 7:</w:t>
      </w:r>
      <w:r>
        <w:rPr>
          <w:b/>
          <w:bCs/>
          <w:color w:val="000000"/>
          <w:sz w:val="22"/>
          <w:szCs w:val="22"/>
        </w:rPr>
        <w:tab/>
      </w:r>
      <w:r w:rsidRPr="009C7E52">
        <w:rPr>
          <w:b/>
          <w:bCs/>
          <w:color w:val="000000"/>
          <w:sz w:val="22"/>
          <w:szCs w:val="22"/>
        </w:rPr>
        <w:t>Ethical Considerations and Compliance</w:t>
      </w:r>
    </w:p>
    <w:p w14:paraId="79251A99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Addressing bias and fairness in language models</w:t>
      </w:r>
    </w:p>
    <w:p w14:paraId="1F7A646F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Ethical AI use in telecommunications</w:t>
      </w:r>
    </w:p>
    <w:p w14:paraId="0323D971" w14:textId="356BABC0" w:rsidR="007946E0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Global data protection compliance (GDPR, CCPA, etc.)</w:t>
      </w:r>
    </w:p>
    <w:p w14:paraId="70E4212A" w14:textId="0EBBD359" w:rsidR="009C7E52" w:rsidRPr="009C7E52" w:rsidRDefault="009C7E52" w:rsidP="003B3BF7">
      <w:pPr>
        <w:tabs>
          <w:tab w:val="left" w:pos="1710"/>
        </w:tabs>
        <w:autoSpaceDE w:val="0"/>
        <w:autoSpaceDN w:val="0"/>
        <w:adjustRightInd w:val="0"/>
        <w:spacing w:beforeLines="0" w:before="120" w:line="276" w:lineRule="auto"/>
        <w:ind w:left="634"/>
        <w:rPr>
          <w:b/>
          <w:bCs/>
          <w:color w:val="000000"/>
          <w:sz w:val="22"/>
          <w:szCs w:val="22"/>
        </w:rPr>
      </w:pPr>
      <w:r w:rsidRPr="009C7E52">
        <w:rPr>
          <w:b/>
          <w:bCs/>
          <w:color w:val="000000"/>
          <w:sz w:val="22"/>
          <w:szCs w:val="22"/>
        </w:rPr>
        <w:t xml:space="preserve">Module </w:t>
      </w:r>
      <w:r>
        <w:rPr>
          <w:b/>
          <w:bCs/>
          <w:color w:val="000000"/>
          <w:sz w:val="22"/>
          <w:szCs w:val="22"/>
        </w:rPr>
        <w:t>8</w:t>
      </w:r>
      <w:r w:rsidRPr="009C7E52">
        <w:rPr>
          <w:b/>
          <w:bCs/>
          <w:color w:val="000000"/>
          <w:sz w:val="22"/>
          <w:szCs w:val="22"/>
        </w:rPr>
        <w:t>:</w:t>
      </w:r>
      <w:r>
        <w:rPr>
          <w:b/>
          <w:bCs/>
          <w:color w:val="000000"/>
          <w:sz w:val="22"/>
          <w:szCs w:val="22"/>
        </w:rPr>
        <w:tab/>
      </w:r>
      <w:r w:rsidRPr="009C7E52">
        <w:rPr>
          <w:b/>
          <w:bCs/>
          <w:color w:val="000000"/>
          <w:sz w:val="22"/>
          <w:szCs w:val="22"/>
        </w:rPr>
        <w:t>Future Trends and Innovations</w:t>
      </w:r>
    </w:p>
    <w:p w14:paraId="7AD937BF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Advances in model architecture and training techniques</w:t>
      </w:r>
    </w:p>
    <w:p w14:paraId="7A3CA560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Emerging applications in 5G, IoT, and beyond</w:t>
      </w:r>
    </w:p>
    <w:p w14:paraId="03A151FC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LLMs' role in shaping future communication technologies</w:t>
      </w:r>
    </w:p>
    <w:p w14:paraId="5ED2D8A2" w14:textId="77777777" w:rsidR="009C7E52" w:rsidRPr="009C7E52" w:rsidRDefault="009C7E52" w:rsidP="005F7795">
      <w:pPr>
        <w:pStyle w:val="ListParagraph"/>
        <w:numPr>
          <w:ilvl w:val="0"/>
          <w:numId w:val="10"/>
        </w:numPr>
        <w:tabs>
          <w:tab w:val="left" w:pos="1710"/>
        </w:tabs>
        <w:autoSpaceDE w:val="0"/>
        <w:autoSpaceDN w:val="0"/>
        <w:adjustRightInd w:val="0"/>
        <w:spacing w:line="276" w:lineRule="auto"/>
        <w:ind w:hanging="274"/>
        <w:rPr>
          <w:rFonts w:ascii="Times New Roman" w:eastAsia="MS Mincho" w:hAnsi="Times New Roman" w:cs="Times New Roman"/>
          <w:color w:val="000000"/>
          <w:szCs w:val="22"/>
          <w:lang w:bidi="ar-SA"/>
        </w:rPr>
      </w:pPr>
      <w:r w:rsidRPr="009C7E52">
        <w:rPr>
          <w:rFonts w:ascii="Times New Roman" w:eastAsia="MS Mincho" w:hAnsi="Times New Roman" w:cs="Times New Roman"/>
          <w:color w:val="000000"/>
          <w:szCs w:val="22"/>
          <w:lang w:bidi="ar-SA"/>
        </w:rPr>
        <w:t>Group Project Presentations</w:t>
      </w:r>
    </w:p>
    <w:p w14:paraId="311A3A94" w14:textId="77777777" w:rsidR="0098231C" w:rsidRPr="005A2FA2" w:rsidRDefault="005A2FA2" w:rsidP="003B3BF7">
      <w:pPr>
        <w:numPr>
          <w:ilvl w:val="0"/>
          <w:numId w:val="1"/>
        </w:numPr>
        <w:spacing w:beforeLines="0" w:before="240" w:after="120"/>
        <w:ind w:left="274" w:hanging="274"/>
        <w:jc w:val="both"/>
        <w:rPr>
          <w:b/>
        </w:rPr>
      </w:pPr>
      <w:r w:rsidRPr="00073399">
        <w:rPr>
          <w:b/>
          <w:color w:val="000000"/>
        </w:rPr>
        <w:t>Course schedule</w:t>
      </w:r>
    </w:p>
    <w:tbl>
      <w:tblPr>
        <w:tblStyle w:val="TableGrid"/>
        <w:tblW w:w="9638" w:type="dxa"/>
        <w:tblInd w:w="-95" w:type="dxa"/>
        <w:tblLook w:val="04A0" w:firstRow="1" w:lastRow="0" w:firstColumn="1" w:lastColumn="0" w:noHBand="0" w:noVBand="1"/>
      </w:tblPr>
      <w:tblGrid>
        <w:gridCol w:w="1418"/>
        <w:gridCol w:w="6052"/>
        <w:gridCol w:w="2160"/>
        <w:gridCol w:w="8"/>
      </w:tblGrid>
      <w:tr w:rsidR="00BE011B" w:rsidRPr="002947F5" w14:paraId="7491FE67" w14:textId="77777777" w:rsidTr="00E13D26">
        <w:trPr>
          <w:gridAfter w:val="1"/>
          <w:wAfter w:w="8" w:type="dxa"/>
          <w:trHeight w:val="576"/>
        </w:trPr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3F333438" w14:textId="1010BAF1" w:rsidR="00BE011B" w:rsidRPr="002947F5" w:rsidRDefault="00BE011B" w:rsidP="003B3BF7">
            <w:pPr>
              <w:spacing w:beforeLines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21E78">
              <w:rPr>
                <w:b/>
                <w:color w:val="000000" w:themeColor="text1"/>
              </w:rPr>
              <w:t>Schedule</w:t>
            </w:r>
          </w:p>
        </w:tc>
        <w:tc>
          <w:tcPr>
            <w:tcW w:w="6052" w:type="dxa"/>
            <w:shd w:val="clear" w:color="auto" w:fill="A6A6A6" w:themeFill="background1" w:themeFillShade="A6"/>
            <w:vAlign w:val="center"/>
          </w:tcPr>
          <w:p w14:paraId="2A670DE1" w14:textId="25E6D015" w:rsidR="00BE011B" w:rsidRPr="002947F5" w:rsidRDefault="00BE011B" w:rsidP="003B3BF7">
            <w:pPr>
              <w:spacing w:beforeLines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14:paraId="4E8C39CB" w14:textId="33E6CE9B" w:rsidR="00BE011B" w:rsidRPr="002947F5" w:rsidRDefault="00BE011B" w:rsidP="003B3BF7">
            <w:pPr>
              <w:spacing w:beforeLines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B21E78">
              <w:rPr>
                <w:b/>
                <w:color w:val="000000" w:themeColor="text1"/>
              </w:rPr>
              <w:t>Speaker</w:t>
            </w:r>
          </w:p>
        </w:tc>
      </w:tr>
      <w:tr w:rsidR="00BE011B" w:rsidRPr="002947F5" w14:paraId="0EB5F4AC" w14:textId="77777777" w:rsidTr="00E13D26">
        <w:trPr>
          <w:trHeight w:val="576"/>
        </w:trPr>
        <w:tc>
          <w:tcPr>
            <w:tcW w:w="9638" w:type="dxa"/>
            <w:gridSpan w:val="4"/>
            <w:vAlign w:val="center"/>
          </w:tcPr>
          <w:p w14:paraId="3DDE281F" w14:textId="7AC8EEAB" w:rsidR="00BE011B" w:rsidRPr="00BE011B" w:rsidRDefault="00BE011B" w:rsidP="00BE011B">
            <w:pPr>
              <w:spacing w:beforeLines="0"/>
              <w:rPr>
                <w:rFonts w:cstheme="minorBidi"/>
                <w:b/>
                <w:bCs/>
                <w:sz w:val="22"/>
                <w:szCs w:val="28"/>
                <w:cs/>
                <w:lang w:bidi="th-TH"/>
              </w:rPr>
            </w:pPr>
            <w:r w:rsidRPr="00BE011B">
              <w:rPr>
                <w:rFonts w:cstheme="minorHAnsi"/>
                <w:b/>
                <w:bCs/>
                <w:sz w:val="22"/>
                <w:szCs w:val="22"/>
              </w:rPr>
              <w:t>Day 1: 19 August 2025</w:t>
            </w:r>
          </w:p>
        </w:tc>
      </w:tr>
      <w:tr w:rsidR="00BE011B" w:rsidRPr="002947F5" w14:paraId="6D5F804A" w14:textId="77777777" w:rsidTr="00E13D26">
        <w:trPr>
          <w:gridAfter w:val="1"/>
          <w:wAfter w:w="8" w:type="dxa"/>
          <w:trHeight w:val="576"/>
        </w:trPr>
        <w:tc>
          <w:tcPr>
            <w:tcW w:w="1418" w:type="dxa"/>
            <w:vAlign w:val="center"/>
          </w:tcPr>
          <w:p w14:paraId="62A52ABD" w14:textId="43452E1C" w:rsidR="00BE011B" w:rsidRPr="002947F5" w:rsidRDefault="00BE011B" w:rsidP="00BE011B">
            <w:pPr>
              <w:spacing w:beforeLines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2947F5">
              <w:rPr>
                <w:rFonts w:cstheme="minorHAnsi"/>
                <w:sz w:val="22"/>
                <w:szCs w:val="22"/>
              </w:rPr>
              <w:t>9.00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9.30</w:t>
            </w:r>
          </w:p>
        </w:tc>
        <w:tc>
          <w:tcPr>
            <w:tcW w:w="6052" w:type="dxa"/>
            <w:vAlign w:val="center"/>
          </w:tcPr>
          <w:p w14:paraId="75658EDE" w14:textId="180D36F1" w:rsidR="00BE011B" w:rsidRPr="00BE011B" w:rsidRDefault="00BE011B" w:rsidP="005F7795">
            <w:pPr>
              <w:pStyle w:val="ListParagraph"/>
              <w:numPr>
                <w:ilvl w:val="0"/>
                <w:numId w:val="13"/>
              </w:numPr>
              <w:tabs>
                <w:tab w:val="center" w:pos="4320"/>
                <w:tab w:val="right" w:pos="8640"/>
              </w:tabs>
              <w:ind w:left="271" w:hanging="270"/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</w:pPr>
            <w:r w:rsidRPr="00BE011B">
              <w:rPr>
                <w:rFonts w:ascii="Times New Roman" w:hAnsi="Times New Roman" w:cs="Times New Roman"/>
                <w:szCs w:val="22"/>
              </w:rPr>
              <w:t>Opening Ceremony</w:t>
            </w:r>
          </w:p>
        </w:tc>
        <w:tc>
          <w:tcPr>
            <w:tcW w:w="2160" w:type="dxa"/>
            <w:vAlign w:val="center"/>
          </w:tcPr>
          <w:p w14:paraId="5426BE4D" w14:textId="77777777" w:rsidR="00BE011B" w:rsidRPr="002947F5" w:rsidRDefault="00BE011B" w:rsidP="00BE011B">
            <w:pPr>
              <w:spacing w:beforeLines="0"/>
              <w:jc w:val="center"/>
              <w:rPr>
                <w:rFonts w:cstheme="minorHAnsi"/>
                <w:sz w:val="22"/>
                <w:szCs w:val="22"/>
              </w:rPr>
            </w:pPr>
            <w:r w:rsidRPr="002947F5">
              <w:rPr>
                <w:rFonts w:cstheme="minorHAnsi"/>
                <w:sz w:val="22"/>
                <w:szCs w:val="22"/>
              </w:rPr>
              <w:t>APT</w:t>
            </w:r>
          </w:p>
        </w:tc>
      </w:tr>
      <w:tr w:rsidR="00BE011B" w:rsidRPr="002947F5" w14:paraId="5DD1B663" w14:textId="77777777" w:rsidTr="00E13D26">
        <w:trPr>
          <w:gridAfter w:val="1"/>
          <w:wAfter w:w="8" w:type="dxa"/>
        </w:trPr>
        <w:tc>
          <w:tcPr>
            <w:tcW w:w="1418" w:type="dxa"/>
            <w:vAlign w:val="center"/>
          </w:tcPr>
          <w:p w14:paraId="63914889" w14:textId="4923ABF7" w:rsidR="00BE011B" w:rsidRPr="002947F5" w:rsidRDefault="00BE011B" w:rsidP="00BE011B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2947F5">
              <w:rPr>
                <w:rFonts w:cstheme="minorHAnsi"/>
                <w:sz w:val="22"/>
                <w:szCs w:val="22"/>
              </w:rPr>
              <w:t>9.30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12.00</w:t>
            </w:r>
          </w:p>
        </w:tc>
        <w:tc>
          <w:tcPr>
            <w:tcW w:w="6052" w:type="dxa"/>
            <w:vAlign w:val="center"/>
          </w:tcPr>
          <w:p w14:paraId="5798893C" w14:textId="77777777" w:rsidR="00BE011B" w:rsidRPr="002947F5" w:rsidRDefault="00BE011B" w:rsidP="00BE011B">
            <w:pPr>
              <w:autoSpaceDE w:val="0"/>
              <w:autoSpaceDN w:val="0"/>
              <w:adjustRightInd w:val="0"/>
              <w:spacing w:before="171" w:after="6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Module 1: Introduction to Large Language Models</w:t>
            </w:r>
          </w:p>
          <w:p w14:paraId="11D597FE" w14:textId="351FECB4" w:rsidR="00BE011B" w:rsidRPr="002947F5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color w:val="000000"/>
                <w:sz w:val="22"/>
                <w:szCs w:val="22"/>
              </w:rPr>
              <w:t xml:space="preserve">Overview of Artificial Intelligence and Machine </w:t>
            </w:r>
            <w:r>
              <w:rPr>
                <w:rFonts w:cstheme="minorHAnsi"/>
                <w:color w:val="000000"/>
                <w:sz w:val="22"/>
                <w:szCs w:val="22"/>
              </w:rPr>
              <w:tab/>
            </w:r>
            <w:r w:rsidRPr="002947F5">
              <w:rPr>
                <w:rFonts w:cstheme="minorHAnsi"/>
                <w:color w:val="000000"/>
                <w:sz w:val="22"/>
                <w:szCs w:val="22"/>
              </w:rPr>
              <w:t>Learning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Overview</w:t>
            </w:r>
          </w:p>
          <w:p w14:paraId="4A34B2E8" w14:textId="77777777" w:rsidR="00BE011B" w:rsidRPr="002947F5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74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color w:val="000000"/>
                <w:sz w:val="22"/>
                <w:szCs w:val="22"/>
              </w:rPr>
              <w:t>Natural Language Processing (NLP)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 fundamentals</w:t>
            </w:r>
          </w:p>
          <w:p w14:paraId="62C03AA2" w14:textId="77777777" w:rsidR="00BE011B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74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color w:val="000000"/>
                <w:sz w:val="22"/>
                <w:szCs w:val="22"/>
              </w:rPr>
              <w:t xml:space="preserve">Evolution </w:t>
            </w:r>
            <w:r>
              <w:rPr>
                <w:rFonts w:cstheme="minorHAnsi"/>
                <w:color w:val="000000"/>
                <w:sz w:val="22"/>
                <w:szCs w:val="22"/>
              </w:rPr>
              <w:t>from Statistical Models to Transformers</w:t>
            </w:r>
          </w:p>
          <w:p w14:paraId="03963637" w14:textId="77777777" w:rsidR="00BE011B" w:rsidRPr="00E45248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74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 w:rsidRPr="00E45248">
              <w:rPr>
                <w:rFonts w:cstheme="minorHAnsi"/>
                <w:color w:val="000000"/>
                <w:sz w:val="22"/>
                <w:szCs w:val="22"/>
              </w:rPr>
              <w:t xml:space="preserve">Understanding GPT, BERT, </w:t>
            </w:r>
            <w:r>
              <w:rPr>
                <w:rFonts w:cstheme="minorHAnsi"/>
                <w:color w:val="000000"/>
                <w:sz w:val="22"/>
                <w:szCs w:val="22"/>
              </w:rPr>
              <w:t>and other LLMs</w:t>
            </w:r>
            <w:r w:rsidRPr="00E45248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  <w:p w14:paraId="34AA9BE5" w14:textId="77777777" w:rsidR="00BE011B" w:rsidRPr="002947F5" w:rsidRDefault="00BE011B" w:rsidP="00757E3D">
            <w:pPr>
              <w:autoSpaceDE w:val="0"/>
              <w:autoSpaceDN w:val="0"/>
              <w:adjustRightInd w:val="0"/>
              <w:spacing w:before="171" w:after="6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Module 2: Fundamentals of LLMs in Telecommunications</w:t>
            </w:r>
          </w:p>
          <w:p w14:paraId="102B77B6" w14:textId="6A18C2AF" w:rsidR="00BE011B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color w:val="000000"/>
                <w:sz w:val="22"/>
                <w:szCs w:val="22"/>
              </w:rPr>
              <w:t>Role of LLMs in communication services</w:t>
            </w:r>
          </w:p>
          <w:p w14:paraId="52F19235" w14:textId="3D92017C" w:rsidR="00757E3D" w:rsidRDefault="00757E3D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color w:val="000000"/>
                <w:sz w:val="22"/>
                <w:szCs w:val="22"/>
              </w:rPr>
              <w:t xml:space="preserve">Applications of LLMs in customer support, network </w:t>
            </w:r>
            <w:r>
              <w:rPr>
                <w:rFonts w:cstheme="minorHAnsi"/>
                <w:color w:val="000000"/>
                <w:sz w:val="22"/>
                <w:szCs w:val="22"/>
              </w:rPr>
              <w:tab/>
            </w:r>
            <w:r w:rsidRPr="002947F5">
              <w:rPr>
                <w:rFonts w:cstheme="minorHAnsi"/>
                <w:color w:val="000000"/>
                <w:sz w:val="22"/>
                <w:szCs w:val="22"/>
              </w:rPr>
              <w:t>management, and service delivery</w:t>
            </w:r>
          </w:p>
          <w:p w14:paraId="7A80728B" w14:textId="35EB1B08" w:rsidR="00BE011B" w:rsidRPr="00757E3D" w:rsidRDefault="00757E3D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after="12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804ACF">
              <w:rPr>
                <w:rFonts w:cstheme="minorHAnsi"/>
                <w:color w:val="000000"/>
                <w:sz w:val="22"/>
                <w:szCs w:val="22"/>
              </w:rPr>
              <w:t xml:space="preserve">Case studies of LLM 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implementation </w:t>
            </w:r>
            <w:r w:rsidRPr="00804ACF">
              <w:rPr>
                <w:rFonts w:cstheme="minorHAnsi"/>
                <w:color w:val="000000"/>
                <w:sz w:val="22"/>
                <w:szCs w:val="22"/>
              </w:rPr>
              <w:t xml:space="preserve">in the </w:t>
            </w:r>
            <w:r>
              <w:rPr>
                <w:rFonts w:cstheme="minorHAnsi"/>
                <w:color w:val="000000"/>
                <w:sz w:val="22"/>
                <w:szCs w:val="22"/>
              </w:rPr>
              <w:tab/>
            </w:r>
            <w:r w:rsidRPr="00804ACF">
              <w:rPr>
                <w:rFonts w:cstheme="minorHAnsi"/>
                <w:color w:val="000000"/>
                <w:sz w:val="22"/>
                <w:szCs w:val="22"/>
              </w:rPr>
              <w:t>telecommunications sector</w:t>
            </w:r>
          </w:p>
        </w:tc>
        <w:tc>
          <w:tcPr>
            <w:tcW w:w="2160" w:type="dxa"/>
            <w:vAlign w:val="center"/>
          </w:tcPr>
          <w:p w14:paraId="2CB7279F" w14:textId="77777777" w:rsidR="00BE011B" w:rsidRPr="007C7FA7" w:rsidRDefault="00BE011B" w:rsidP="00757E3D">
            <w:pPr>
              <w:spacing w:beforeLines="0"/>
              <w:jc w:val="center"/>
              <w:rPr>
                <w:rFonts w:cstheme="minorHAnsi"/>
                <w:color w:val="000000" w:themeColor="text1"/>
                <w:szCs w:val="22"/>
              </w:rPr>
            </w:pP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Pongthiti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Pongsilamanee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>,</w:t>
            </w:r>
          </w:p>
          <w:p w14:paraId="0977D29C" w14:textId="77777777" w:rsidR="00BE011B" w:rsidRPr="007C7FA7" w:rsidRDefault="00BE011B" w:rsidP="00757E3D">
            <w:pPr>
              <w:spacing w:beforeLines="0"/>
              <w:jc w:val="center"/>
              <w:rPr>
                <w:rFonts w:cstheme="minorHAnsi"/>
                <w:szCs w:val="22"/>
                <w:lang w:eastAsia="ja-JP"/>
              </w:rPr>
            </w:pPr>
            <w:r w:rsidRPr="007C7FA7">
              <w:rPr>
                <w:rFonts w:cstheme="minorHAnsi"/>
                <w:szCs w:val="22"/>
              </w:rPr>
              <w:t>Ph.D</w:t>
            </w:r>
            <w:r w:rsidRPr="007C7FA7">
              <w:rPr>
                <w:rFonts w:cstheme="minorHAnsi"/>
                <w:szCs w:val="22"/>
                <w:lang w:eastAsia="ja-JP"/>
              </w:rPr>
              <w:t>.</w:t>
            </w:r>
          </w:p>
          <w:p w14:paraId="66BC3888" w14:textId="3BD5FB49" w:rsidR="00BE011B" w:rsidRPr="00757E3D" w:rsidRDefault="00BE011B" w:rsidP="00757E3D">
            <w:pPr>
              <w:spacing w:beforeLines="0"/>
              <w:jc w:val="center"/>
              <w:rPr>
                <w:rFonts w:cstheme="minorHAnsi"/>
                <w:color w:val="000000" w:themeColor="text1"/>
                <w:szCs w:val="22"/>
              </w:rPr>
            </w:pPr>
            <w:r w:rsidRPr="007C7FA7">
              <w:rPr>
                <w:rFonts w:cstheme="minorHAnsi"/>
                <w:color w:val="000000" w:themeColor="text1"/>
                <w:szCs w:val="22"/>
              </w:rPr>
              <w:t>(Senior Instructor, NT Academy,</w:t>
            </w:r>
            <w:r w:rsidRPr="007C7FA7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 </w:t>
            </w:r>
            <w:r w:rsidRPr="007C7FA7">
              <w:rPr>
                <w:rFonts w:cstheme="minorHAnsi"/>
                <w:color w:val="000000" w:themeColor="text1"/>
                <w:szCs w:val="22"/>
              </w:rPr>
              <w:t>National Telecom Public Company Limited)</w:t>
            </w:r>
          </w:p>
        </w:tc>
      </w:tr>
      <w:tr w:rsidR="00BE011B" w:rsidRPr="002947F5" w14:paraId="4BF86F2C" w14:textId="77777777" w:rsidTr="00E13D26">
        <w:trPr>
          <w:gridAfter w:val="1"/>
          <w:wAfter w:w="8" w:type="dxa"/>
        </w:trPr>
        <w:tc>
          <w:tcPr>
            <w:tcW w:w="1418" w:type="dxa"/>
          </w:tcPr>
          <w:p w14:paraId="72C97F82" w14:textId="1037644D" w:rsidR="00BE011B" w:rsidRPr="002947F5" w:rsidRDefault="00BE011B" w:rsidP="00B21A0B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 w:rsidRPr="002947F5">
              <w:rPr>
                <w:rFonts w:cstheme="minorHAnsi"/>
                <w:sz w:val="22"/>
                <w:szCs w:val="22"/>
              </w:rPr>
              <w:lastRenderedPageBreak/>
              <w:t>13.00</w:t>
            </w:r>
            <w:r w:rsidR="00EA3EE2"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-</w:t>
            </w:r>
            <w:r w:rsidR="00EA3EE2">
              <w:rPr>
                <w:rFonts w:cstheme="minorHAnsi"/>
                <w:sz w:val="22"/>
                <w:szCs w:val="22"/>
              </w:rPr>
              <w:t xml:space="preserve"> </w:t>
            </w:r>
            <w:r w:rsidRPr="002947F5">
              <w:rPr>
                <w:rFonts w:cstheme="minorHAnsi"/>
                <w:sz w:val="22"/>
                <w:szCs w:val="22"/>
              </w:rPr>
              <w:t>16.00</w:t>
            </w:r>
          </w:p>
        </w:tc>
        <w:tc>
          <w:tcPr>
            <w:tcW w:w="6052" w:type="dxa"/>
          </w:tcPr>
          <w:p w14:paraId="372D863A" w14:textId="77777777" w:rsidR="00BE011B" w:rsidRPr="002947F5" w:rsidRDefault="00BE011B" w:rsidP="00B21A0B">
            <w:pPr>
              <w:autoSpaceDE w:val="0"/>
              <w:autoSpaceDN w:val="0"/>
              <w:adjustRightInd w:val="0"/>
              <w:spacing w:before="171" w:after="6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2947F5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Module 3: Technical Deep Dive into LLMs</w:t>
            </w:r>
          </w:p>
          <w:p w14:paraId="68833D67" w14:textId="77777777" w:rsidR="00BE011B" w:rsidRPr="009730D3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EA3EE2">
              <w:rPr>
                <w:rFonts w:cstheme="minorHAnsi"/>
                <w:color w:val="000000"/>
                <w:sz w:val="22"/>
                <w:szCs w:val="22"/>
              </w:rPr>
              <w:t>Transformer architecture</w:t>
            </w:r>
          </w:p>
          <w:p w14:paraId="0DD78C8F" w14:textId="77777777" w:rsidR="00BE011B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EA3EE2">
              <w:rPr>
                <w:rFonts w:cstheme="minorHAnsi"/>
                <w:color w:val="000000"/>
                <w:sz w:val="22"/>
                <w:szCs w:val="22"/>
              </w:rPr>
              <w:t>Model parameters, layers, and training processes</w:t>
            </w:r>
          </w:p>
          <w:p w14:paraId="21381242" w14:textId="35B0EAA4" w:rsidR="00BE011B" w:rsidRPr="009730D3" w:rsidRDefault="00BE011B" w:rsidP="005F7795">
            <w:pPr>
              <w:numPr>
                <w:ilvl w:val="0"/>
                <w:numId w:val="2"/>
              </w:numPr>
              <w:tabs>
                <w:tab w:val="clear" w:pos="432"/>
                <w:tab w:val="left" w:pos="181"/>
              </w:tabs>
              <w:autoSpaceDE w:val="0"/>
              <w:autoSpaceDN w:val="0"/>
              <w:adjustRightInd w:val="0"/>
              <w:spacing w:beforeLines="0" w:after="120" w:line="276" w:lineRule="auto"/>
              <w:ind w:left="0" w:firstLine="0"/>
              <w:rPr>
                <w:rFonts w:cstheme="minorHAnsi"/>
                <w:color w:val="000000"/>
                <w:sz w:val="22"/>
                <w:szCs w:val="22"/>
              </w:rPr>
            </w:pPr>
            <w:r w:rsidRPr="00EA3EE2">
              <w:rPr>
                <w:rFonts w:cstheme="minorHAnsi"/>
                <w:color w:val="000000"/>
                <w:sz w:val="22"/>
                <w:szCs w:val="22"/>
              </w:rPr>
              <w:t xml:space="preserve">Data requirements for LLM training (quality, quantity, </w:t>
            </w:r>
            <w:r w:rsidR="00EA3EE2">
              <w:rPr>
                <w:rFonts w:cstheme="minorHAnsi"/>
                <w:color w:val="000000"/>
                <w:sz w:val="22"/>
                <w:szCs w:val="22"/>
              </w:rPr>
              <w:tab/>
            </w:r>
            <w:r w:rsidRPr="00EA3EE2">
              <w:rPr>
                <w:rFonts w:cstheme="minorHAnsi"/>
                <w:color w:val="000000"/>
                <w:sz w:val="22"/>
                <w:szCs w:val="22"/>
              </w:rPr>
              <w:t>diversity)</w:t>
            </w:r>
          </w:p>
        </w:tc>
        <w:tc>
          <w:tcPr>
            <w:tcW w:w="2160" w:type="dxa"/>
            <w:vAlign w:val="center"/>
          </w:tcPr>
          <w:p w14:paraId="7F212C50" w14:textId="77777777" w:rsidR="00BE011B" w:rsidRPr="007C7FA7" w:rsidRDefault="00BE011B" w:rsidP="00EA3EE2">
            <w:pPr>
              <w:spacing w:before="171" w:after="60"/>
              <w:jc w:val="center"/>
              <w:rPr>
                <w:rFonts w:cstheme="minorHAnsi"/>
                <w:color w:val="000000" w:themeColor="text1"/>
                <w:szCs w:val="22"/>
                <w:lang w:eastAsia="ja-JP"/>
              </w:rPr>
            </w:pPr>
            <w:r w:rsidRPr="007C7FA7">
              <w:rPr>
                <w:rFonts w:cstheme="minorHAnsi"/>
                <w:color w:val="000000" w:themeColor="text1"/>
                <w:szCs w:val="22"/>
              </w:rPr>
              <w:t xml:space="preserve">Mr.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Amornpan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Phornchaichareon</w:t>
            </w:r>
            <w:proofErr w:type="spellEnd"/>
          </w:p>
          <w:p w14:paraId="36ADFE10" w14:textId="77777777" w:rsidR="00BE011B" w:rsidRPr="002947F5" w:rsidRDefault="00BE011B" w:rsidP="00EA3EE2">
            <w:pPr>
              <w:spacing w:beforeLines="0" w:after="120"/>
              <w:jc w:val="center"/>
              <w:rPr>
                <w:rFonts w:cstheme="minorHAnsi"/>
                <w:sz w:val="22"/>
                <w:szCs w:val="22"/>
              </w:rPr>
            </w:pPr>
            <w:r w:rsidRPr="007C7FA7">
              <w:rPr>
                <w:rFonts w:cstheme="minorHAnsi"/>
                <w:color w:val="000000" w:themeColor="text1"/>
                <w:sz w:val="22"/>
                <w:szCs w:val="22"/>
              </w:rPr>
              <w:t>(National Telecom Public Company Limited)</w:t>
            </w:r>
          </w:p>
        </w:tc>
      </w:tr>
      <w:tr w:rsidR="00EA3EE2" w:rsidRPr="002947F5" w14:paraId="525877A6" w14:textId="77777777" w:rsidTr="00E13D26">
        <w:trPr>
          <w:trHeight w:val="576"/>
        </w:trPr>
        <w:tc>
          <w:tcPr>
            <w:tcW w:w="9638" w:type="dxa"/>
            <w:gridSpan w:val="4"/>
            <w:vAlign w:val="center"/>
          </w:tcPr>
          <w:p w14:paraId="7DEB98F9" w14:textId="69504778" w:rsidR="00EA3EE2" w:rsidRPr="003B3BF7" w:rsidRDefault="003B3BF7" w:rsidP="003B3BF7">
            <w:pPr>
              <w:spacing w:beforeLines="0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3B3BF7">
              <w:rPr>
                <w:rFonts w:cstheme="minorHAnsi"/>
                <w:b/>
                <w:bCs/>
                <w:color w:val="000000" w:themeColor="text1"/>
                <w:szCs w:val="22"/>
              </w:rPr>
              <w:t>Day 2: 20 August 2025</w:t>
            </w:r>
          </w:p>
        </w:tc>
      </w:tr>
      <w:tr w:rsidR="00974341" w:rsidRPr="002947F5" w14:paraId="086ECE63" w14:textId="77777777" w:rsidTr="00974341">
        <w:trPr>
          <w:gridAfter w:val="1"/>
          <w:wAfter w:w="8" w:type="dxa"/>
        </w:trPr>
        <w:tc>
          <w:tcPr>
            <w:tcW w:w="1418" w:type="dxa"/>
          </w:tcPr>
          <w:p w14:paraId="19A95309" w14:textId="77777777" w:rsidR="00974341" w:rsidRPr="002947F5" w:rsidRDefault="00974341" w:rsidP="003B3BF7">
            <w:pPr>
              <w:spacing w:beforeLines="0" w:before="12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2947F5">
              <w:rPr>
                <w:rFonts w:cstheme="minorHAnsi"/>
                <w:sz w:val="22"/>
                <w:szCs w:val="22"/>
              </w:rPr>
              <w:t>9.00-12.00</w:t>
            </w:r>
          </w:p>
        </w:tc>
        <w:tc>
          <w:tcPr>
            <w:tcW w:w="6052" w:type="dxa"/>
          </w:tcPr>
          <w:p w14:paraId="0FE33A58" w14:textId="77777777" w:rsidR="00974341" w:rsidRPr="009730D3" w:rsidRDefault="00974341" w:rsidP="003B3BF7">
            <w:pPr>
              <w:autoSpaceDE w:val="0"/>
              <w:autoSpaceDN w:val="0"/>
              <w:adjustRightInd w:val="0"/>
              <w:spacing w:beforeLines="0" w:before="120" w:after="6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9730D3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4: </w:t>
            </w:r>
            <w:r w:rsidRPr="009730D3">
              <w:rPr>
                <w:b/>
                <w:bCs/>
              </w:rPr>
              <w:t>RAG Systems for Telecommunication Applications</w:t>
            </w:r>
          </w:p>
          <w:p w14:paraId="1B41ECAE" w14:textId="77777777" w:rsidR="00974341" w:rsidRPr="009730D3" w:rsidRDefault="00974341" w:rsidP="005F7795">
            <w:pPr>
              <w:numPr>
                <w:ilvl w:val="0"/>
                <w:numId w:val="8"/>
              </w:numPr>
              <w:tabs>
                <w:tab w:val="left" w:pos="220"/>
              </w:tabs>
              <w:autoSpaceDE w:val="0"/>
              <w:autoSpaceDN w:val="0"/>
              <w:adjustRightInd w:val="0"/>
              <w:spacing w:beforeLines="0" w:before="12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Introduction to RAG concepts and advantages over fine-tuning</w:t>
            </w:r>
          </w:p>
          <w:p w14:paraId="4B219737" w14:textId="77777777" w:rsidR="00974341" w:rsidRPr="009730D3" w:rsidRDefault="00974341" w:rsidP="005F7795">
            <w:pPr>
              <w:numPr>
                <w:ilvl w:val="0"/>
                <w:numId w:val="8"/>
              </w:numPr>
              <w:tabs>
                <w:tab w:val="left" w:pos="2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Knowledge base development for telecommunications</w:t>
            </w:r>
          </w:p>
          <w:p w14:paraId="62B3082C" w14:textId="77777777" w:rsidR="00974341" w:rsidRPr="009730D3" w:rsidRDefault="00974341" w:rsidP="005F7795">
            <w:pPr>
              <w:numPr>
                <w:ilvl w:val="0"/>
                <w:numId w:val="8"/>
              </w:numPr>
              <w:tabs>
                <w:tab w:val="left" w:pos="2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Vector databases and embeddings implementation</w:t>
            </w:r>
          </w:p>
          <w:p w14:paraId="094D6F1B" w14:textId="77777777" w:rsidR="00974341" w:rsidRPr="009730D3" w:rsidRDefault="00974341" w:rsidP="005F7795">
            <w:pPr>
              <w:numPr>
                <w:ilvl w:val="0"/>
                <w:numId w:val="8"/>
              </w:numPr>
              <w:tabs>
                <w:tab w:val="left" w:pos="2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Retrieval strategies and prompt engineering for RAG</w:t>
            </w:r>
          </w:p>
          <w:p w14:paraId="7AAC2098" w14:textId="77777777" w:rsidR="00974341" w:rsidRPr="00860F0C" w:rsidRDefault="00974341" w:rsidP="005F7795">
            <w:pPr>
              <w:numPr>
                <w:ilvl w:val="0"/>
                <w:numId w:val="8"/>
              </w:numPr>
              <w:tabs>
                <w:tab w:val="left" w:pos="220"/>
              </w:tabs>
              <w:autoSpaceDE w:val="0"/>
              <w:autoSpaceDN w:val="0"/>
              <w:adjustRightInd w:val="0"/>
              <w:spacing w:beforeLines="0" w:after="16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 xml:space="preserve">Mini Lab: Google </w:t>
            </w:r>
            <w:proofErr w:type="spellStart"/>
            <w:r>
              <w:t>Colab</w:t>
            </w:r>
            <w:proofErr w:type="spellEnd"/>
            <w:r>
              <w:t xml:space="preserve"> introduction and setup</w:t>
            </w:r>
          </w:p>
        </w:tc>
        <w:tc>
          <w:tcPr>
            <w:tcW w:w="2160" w:type="dxa"/>
            <w:vMerge w:val="restart"/>
            <w:vAlign w:val="center"/>
          </w:tcPr>
          <w:p w14:paraId="386B537E" w14:textId="77777777" w:rsidR="00974341" w:rsidRPr="002947F5" w:rsidRDefault="00974341" w:rsidP="00974341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 w:rsidRPr="007C7FA7">
              <w:rPr>
                <w:rFonts w:cstheme="minorHAnsi"/>
                <w:color w:val="000000" w:themeColor="text1"/>
                <w:szCs w:val="22"/>
              </w:rPr>
              <w:t xml:space="preserve">Mr.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Amornpan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Phornchaichareon</w:t>
            </w:r>
            <w:proofErr w:type="spellEnd"/>
          </w:p>
        </w:tc>
      </w:tr>
      <w:tr w:rsidR="00974341" w:rsidRPr="002947F5" w14:paraId="45088C7E" w14:textId="77777777" w:rsidTr="00E13D26">
        <w:trPr>
          <w:gridAfter w:val="1"/>
          <w:wAfter w:w="8" w:type="dxa"/>
        </w:trPr>
        <w:tc>
          <w:tcPr>
            <w:tcW w:w="1418" w:type="dxa"/>
          </w:tcPr>
          <w:p w14:paraId="0BEED60D" w14:textId="77777777" w:rsidR="00974341" w:rsidRPr="002947F5" w:rsidRDefault="00974341" w:rsidP="00E13D26">
            <w:pPr>
              <w:spacing w:beforeLines="0" w:before="120"/>
              <w:jc w:val="center"/>
              <w:rPr>
                <w:rFonts w:cstheme="minorHAnsi"/>
                <w:sz w:val="22"/>
                <w:szCs w:val="22"/>
              </w:rPr>
            </w:pPr>
            <w:r w:rsidRPr="002947F5">
              <w:rPr>
                <w:rFonts w:cstheme="minorHAnsi"/>
                <w:sz w:val="22"/>
                <w:szCs w:val="22"/>
              </w:rPr>
              <w:t>13.00-16.00</w:t>
            </w:r>
          </w:p>
        </w:tc>
        <w:tc>
          <w:tcPr>
            <w:tcW w:w="6052" w:type="dxa"/>
          </w:tcPr>
          <w:p w14:paraId="649663BF" w14:textId="77777777" w:rsidR="00974341" w:rsidRPr="00C311FA" w:rsidRDefault="00974341" w:rsidP="003B3BF7">
            <w:pPr>
              <w:autoSpaceDE w:val="0"/>
              <w:autoSpaceDN w:val="0"/>
              <w:adjustRightInd w:val="0"/>
              <w:spacing w:beforeLines="0" w:before="12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C311FA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5: </w:t>
            </w:r>
            <w:r w:rsidRPr="00C311FA">
              <w:rPr>
                <w:b/>
                <w:bCs/>
              </w:rPr>
              <w:t>Implementing LLMs in Telecommunications</w:t>
            </w:r>
          </w:p>
          <w:p w14:paraId="787D8AF9" w14:textId="77777777" w:rsidR="00974341" w:rsidRPr="00C311FA" w:rsidRDefault="00974341" w:rsidP="005F7795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before="12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Integration with existing IT infrastructure</w:t>
            </w:r>
          </w:p>
          <w:p w14:paraId="03496494" w14:textId="77777777" w:rsidR="00974341" w:rsidRPr="00C311FA" w:rsidRDefault="00974341" w:rsidP="005F7795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Building user interfaces for LLM-based systems</w:t>
            </w:r>
          </w:p>
          <w:p w14:paraId="31A42775" w14:textId="77777777" w:rsidR="00974341" w:rsidRDefault="00974341" w:rsidP="005F7795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Scalability and maintenance considerations</w:t>
            </w:r>
          </w:p>
          <w:p w14:paraId="018A74FF" w14:textId="77777777" w:rsidR="00974341" w:rsidRPr="00C311FA" w:rsidRDefault="00974341" w:rsidP="005F7795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RAG pipeline architecture and data ingestion workflows</w:t>
            </w:r>
          </w:p>
          <w:p w14:paraId="37B71BAD" w14:textId="77777777" w:rsidR="00974341" w:rsidRDefault="00974341" w:rsidP="005F7795">
            <w:pPr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line="276" w:lineRule="auto"/>
              <w:ind w:left="173" w:hanging="173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>
              <w:t xml:space="preserve">Hands-on Lab: Basic RAG implementation using Google </w:t>
            </w:r>
            <w:proofErr w:type="spellStart"/>
            <w:r>
              <w:t>Colab</w:t>
            </w:r>
            <w:proofErr w:type="spellEnd"/>
          </w:p>
          <w:p w14:paraId="06AD88CE" w14:textId="77777777" w:rsidR="00974341" w:rsidRPr="00156A89" w:rsidRDefault="00974341" w:rsidP="00974341">
            <w:pPr>
              <w:spacing w:beforeLines="0" w:line="276" w:lineRule="auto"/>
              <w:ind w:left="187"/>
              <w:rPr>
                <w:b/>
                <w:bCs/>
              </w:rPr>
            </w:pPr>
            <w:r w:rsidRPr="00156A89">
              <w:rPr>
                <w:b/>
                <w:bCs/>
              </w:rPr>
              <w:t xml:space="preserve">Technical Requirements: </w:t>
            </w:r>
          </w:p>
          <w:p w14:paraId="4A65F451" w14:textId="2325BFD2" w:rsidR="00974341" w:rsidRPr="003B3BF7" w:rsidRDefault="00974341" w:rsidP="005F779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87" w:hanging="187"/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</w:pPr>
            <w:r w:rsidRPr="003B3BF7"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  <w:t>Google account access</w:t>
            </w:r>
          </w:p>
          <w:p w14:paraId="445AAB15" w14:textId="5F625124" w:rsidR="00974341" w:rsidRPr="003B3BF7" w:rsidRDefault="00974341" w:rsidP="005F7795">
            <w:pPr>
              <w:pStyle w:val="ListParagraph"/>
              <w:numPr>
                <w:ilvl w:val="0"/>
                <w:numId w:val="15"/>
              </w:numPr>
              <w:spacing w:before="120" w:line="276" w:lineRule="auto"/>
              <w:ind w:left="181" w:hanging="180"/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</w:pPr>
            <w:r w:rsidRPr="003B3BF7"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  <w:t>Stable Internet connection</w:t>
            </w:r>
          </w:p>
          <w:p w14:paraId="65620E6E" w14:textId="47EDCF47" w:rsidR="00974341" w:rsidRPr="003B3BF7" w:rsidRDefault="00974341" w:rsidP="005F7795">
            <w:pPr>
              <w:pStyle w:val="ListParagraph"/>
              <w:numPr>
                <w:ilvl w:val="0"/>
                <w:numId w:val="14"/>
              </w:numPr>
              <w:spacing w:after="160" w:line="276" w:lineRule="auto"/>
              <w:ind w:left="187" w:hanging="187"/>
              <w:rPr>
                <w:rFonts w:cstheme="minorHAnsi"/>
                <w:b/>
                <w:bCs/>
                <w:color w:val="000000"/>
                <w:szCs w:val="22"/>
              </w:rPr>
            </w:pPr>
            <w:r w:rsidRPr="003B3BF7"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  <w:t xml:space="preserve">Pre-prepared </w:t>
            </w:r>
            <w:proofErr w:type="spellStart"/>
            <w:r w:rsidRPr="003B3BF7"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  <w:t>Colab</w:t>
            </w:r>
            <w:proofErr w:type="spellEnd"/>
            <w:r w:rsidRPr="003B3BF7">
              <w:rPr>
                <w:rFonts w:ascii="Times New Roman" w:eastAsia="MS Mincho" w:hAnsi="Times New Roman" w:cs="Times New Roman"/>
                <w:sz w:val="24"/>
                <w:szCs w:val="24"/>
                <w:lang w:bidi="ar-SA"/>
              </w:rPr>
              <w:t xml:space="preserve"> notebooks with telecommunications datasets</w:t>
            </w:r>
          </w:p>
        </w:tc>
        <w:tc>
          <w:tcPr>
            <w:tcW w:w="2160" w:type="dxa"/>
            <w:vMerge/>
          </w:tcPr>
          <w:p w14:paraId="7DD08EF0" w14:textId="3ABB2534" w:rsidR="00974341" w:rsidRPr="002947F5" w:rsidRDefault="00974341" w:rsidP="00E13D26">
            <w:pPr>
              <w:spacing w:beforeLines="0" w:before="12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74341" w:rsidRPr="002947F5" w14:paraId="03EC4DD8" w14:textId="77777777" w:rsidTr="00974341">
        <w:trPr>
          <w:gridAfter w:val="1"/>
          <w:wAfter w:w="8" w:type="dxa"/>
          <w:trHeight w:val="576"/>
        </w:trPr>
        <w:tc>
          <w:tcPr>
            <w:tcW w:w="9630" w:type="dxa"/>
            <w:gridSpan w:val="3"/>
            <w:vAlign w:val="center"/>
          </w:tcPr>
          <w:p w14:paraId="76BB20F5" w14:textId="37ED0223" w:rsidR="00974341" w:rsidRPr="00974341" w:rsidRDefault="00974341" w:rsidP="00974341">
            <w:pPr>
              <w:spacing w:beforeLines="0"/>
              <w:rPr>
                <w:rFonts w:cstheme="minorBidi" w:hint="cs"/>
                <w:b/>
                <w:bCs/>
                <w:color w:val="000000" w:themeColor="text1"/>
                <w:szCs w:val="22"/>
                <w:lang w:bidi="th-TH"/>
              </w:rPr>
            </w:pPr>
            <w:r w:rsidRPr="00974341">
              <w:rPr>
                <w:rFonts w:cstheme="minorBidi"/>
                <w:b/>
                <w:bCs/>
                <w:color w:val="000000" w:themeColor="text1"/>
                <w:szCs w:val="22"/>
                <w:lang w:bidi="th-TH"/>
              </w:rPr>
              <w:t>Day 3: 21 August 2025</w:t>
            </w:r>
          </w:p>
        </w:tc>
      </w:tr>
      <w:tr w:rsidR="00974341" w:rsidRPr="002947F5" w14:paraId="39C38EE8" w14:textId="77777777" w:rsidTr="00974341">
        <w:trPr>
          <w:gridAfter w:val="1"/>
          <w:wAfter w:w="8" w:type="dxa"/>
        </w:trPr>
        <w:tc>
          <w:tcPr>
            <w:tcW w:w="1418" w:type="dxa"/>
          </w:tcPr>
          <w:p w14:paraId="5DECC629" w14:textId="77777777" w:rsidR="00974341" w:rsidRPr="002947F5" w:rsidRDefault="00974341" w:rsidP="00974341">
            <w:pPr>
              <w:spacing w:beforeLines="0" w:after="6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2947F5">
              <w:rPr>
                <w:rFonts w:cstheme="minorHAnsi"/>
                <w:sz w:val="22"/>
                <w:szCs w:val="22"/>
              </w:rPr>
              <w:t>9.30-12.00</w:t>
            </w:r>
          </w:p>
        </w:tc>
        <w:tc>
          <w:tcPr>
            <w:tcW w:w="6052" w:type="dxa"/>
          </w:tcPr>
          <w:p w14:paraId="5F7AF0DA" w14:textId="77777777" w:rsidR="00974341" w:rsidRPr="00156A89" w:rsidRDefault="00974341" w:rsidP="00974341">
            <w:pPr>
              <w:autoSpaceDE w:val="0"/>
              <w:autoSpaceDN w:val="0"/>
              <w:adjustRightInd w:val="0"/>
              <w:spacing w:beforeLines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156A8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6: </w:t>
            </w:r>
            <w:r w:rsidRPr="00156A89">
              <w:rPr>
                <w:b/>
                <w:bCs/>
              </w:rPr>
              <w:t>Practical RAG Implementation Workshop</w:t>
            </w:r>
          </w:p>
          <w:p w14:paraId="0A76D2DC" w14:textId="77777777" w:rsidR="00974341" w:rsidRDefault="00974341" w:rsidP="005F7795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 xml:space="preserve">Pre-configured Google </w:t>
            </w:r>
            <w:proofErr w:type="spellStart"/>
            <w:r>
              <w:t>Colab</w:t>
            </w:r>
            <w:proofErr w:type="spellEnd"/>
            <w:r>
              <w:t xml:space="preserve"> notebooks setup</w:t>
            </w:r>
          </w:p>
          <w:p w14:paraId="0B83F879" w14:textId="77777777" w:rsidR="00974341" w:rsidRPr="00156A89" w:rsidRDefault="00974341" w:rsidP="005F7795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Building a knowledge base with telecommunications documents</w:t>
            </w:r>
          </w:p>
          <w:p w14:paraId="60DFF66C" w14:textId="77777777" w:rsidR="00974341" w:rsidRPr="00B905FE" w:rsidRDefault="00974341" w:rsidP="005F7795">
            <w:pPr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after="16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Implementing vector embeddings using free-tier services</w:t>
            </w:r>
          </w:p>
        </w:tc>
        <w:tc>
          <w:tcPr>
            <w:tcW w:w="2160" w:type="dxa"/>
            <w:vMerge w:val="restart"/>
            <w:vAlign w:val="center"/>
          </w:tcPr>
          <w:p w14:paraId="0AFD7D7B" w14:textId="77777777" w:rsidR="00974341" w:rsidRPr="002947F5" w:rsidRDefault="00974341" w:rsidP="00974341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 w:rsidRPr="007C7FA7">
              <w:rPr>
                <w:rFonts w:cstheme="minorHAnsi"/>
                <w:color w:val="000000" w:themeColor="text1"/>
                <w:szCs w:val="22"/>
              </w:rPr>
              <w:t xml:space="preserve">Mr.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Amornpan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Phornchaichareon</w:t>
            </w:r>
            <w:proofErr w:type="spellEnd"/>
          </w:p>
        </w:tc>
      </w:tr>
      <w:tr w:rsidR="00974341" w:rsidRPr="002947F5" w14:paraId="48E0B684" w14:textId="77777777" w:rsidTr="00E13D26">
        <w:trPr>
          <w:gridAfter w:val="1"/>
          <w:wAfter w:w="8" w:type="dxa"/>
        </w:trPr>
        <w:tc>
          <w:tcPr>
            <w:tcW w:w="1418" w:type="dxa"/>
          </w:tcPr>
          <w:p w14:paraId="2BC26ED1" w14:textId="77777777" w:rsidR="00974341" w:rsidRPr="002947F5" w:rsidRDefault="00974341" w:rsidP="00974341">
            <w:pPr>
              <w:spacing w:beforeLines="0" w:after="60"/>
              <w:jc w:val="center"/>
              <w:rPr>
                <w:rFonts w:cstheme="minorHAnsi"/>
                <w:sz w:val="22"/>
                <w:szCs w:val="22"/>
              </w:rPr>
            </w:pPr>
            <w:r w:rsidRPr="002947F5">
              <w:rPr>
                <w:rFonts w:cstheme="minorHAnsi"/>
                <w:sz w:val="22"/>
                <w:szCs w:val="22"/>
              </w:rPr>
              <w:t>13.00-16.00</w:t>
            </w:r>
          </w:p>
        </w:tc>
        <w:tc>
          <w:tcPr>
            <w:tcW w:w="6052" w:type="dxa"/>
          </w:tcPr>
          <w:p w14:paraId="190F9946" w14:textId="77777777" w:rsidR="00974341" w:rsidRPr="00156A89" w:rsidRDefault="00974341" w:rsidP="00974341">
            <w:pPr>
              <w:autoSpaceDE w:val="0"/>
              <w:autoSpaceDN w:val="0"/>
              <w:adjustRightInd w:val="0"/>
              <w:spacing w:beforeLines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156A8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6: </w:t>
            </w:r>
            <w:r w:rsidRPr="00156A89">
              <w:rPr>
                <w:b/>
                <w:bCs/>
              </w:rPr>
              <w:t>Practical RAG Implementation Workshop</w:t>
            </w:r>
          </w:p>
          <w:p w14:paraId="78F98FD3" w14:textId="4D2B2E42" w:rsidR="00974341" w:rsidRPr="00E13D26" w:rsidRDefault="00974341" w:rsidP="00E13D26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E13D26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(Cont.)</w:t>
            </w:r>
          </w:p>
          <w:p w14:paraId="5D22134D" w14:textId="4916564C" w:rsidR="00974341" w:rsidRPr="00C311FA" w:rsidRDefault="00974341" w:rsidP="005F7795">
            <w:pPr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Creating RAG-powered customer support chatbot</w:t>
            </w:r>
          </w:p>
          <w:p w14:paraId="7F4B66D5" w14:textId="77777777" w:rsidR="00974341" w:rsidRPr="00C311FA" w:rsidRDefault="00974341" w:rsidP="005F7795">
            <w:pPr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/>
              <w:ind w:left="174" w:hanging="174"/>
              <w:rPr>
                <w:rFonts w:cstheme="minorHAnsi"/>
                <w:color w:val="000000"/>
                <w:sz w:val="22"/>
                <w:szCs w:val="22"/>
              </w:rPr>
            </w:pPr>
            <w:r>
              <w:t>Testing with real telecommunication scenarios</w:t>
            </w:r>
          </w:p>
          <w:p w14:paraId="0AB4EEDF" w14:textId="6CFB549D" w:rsidR="00974341" w:rsidRPr="00C311FA" w:rsidRDefault="00974341" w:rsidP="005F7795">
            <w:pPr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/>
              <w:ind w:left="174" w:hanging="174"/>
              <w:rPr>
                <w:rFonts w:cstheme="minorHAnsi"/>
                <w:color w:val="000000"/>
                <w:sz w:val="22"/>
                <w:szCs w:val="22"/>
              </w:rPr>
            </w:pPr>
            <w:r>
              <w:t xml:space="preserve">Group project: Customizing RAG system for specific </w:t>
            </w:r>
            <w:r>
              <w:br/>
              <w:t>use cases</w:t>
            </w:r>
          </w:p>
          <w:p w14:paraId="5A3C8D4B" w14:textId="77777777" w:rsidR="00974341" w:rsidRPr="00C311FA" w:rsidRDefault="00974341" w:rsidP="005F7795">
            <w:pPr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Lines="0" w:after="12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Project presentations and peer review</w:t>
            </w:r>
          </w:p>
        </w:tc>
        <w:tc>
          <w:tcPr>
            <w:tcW w:w="2160" w:type="dxa"/>
            <w:vMerge/>
          </w:tcPr>
          <w:p w14:paraId="60055D7F" w14:textId="281FB7B8" w:rsidR="00974341" w:rsidRPr="002947F5" w:rsidRDefault="00974341" w:rsidP="00B21A0B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74341" w:rsidRPr="002947F5" w14:paraId="05151912" w14:textId="77777777" w:rsidTr="00974341">
        <w:trPr>
          <w:gridAfter w:val="1"/>
          <w:wAfter w:w="8" w:type="dxa"/>
          <w:trHeight w:val="576"/>
        </w:trPr>
        <w:tc>
          <w:tcPr>
            <w:tcW w:w="9630" w:type="dxa"/>
            <w:gridSpan w:val="3"/>
            <w:vAlign w:val="center"/>
          </w:tcPr>
          <w:p w14:paraId="2F23A246" w14:textId="78EF3C29" w:rsidR="00974341" w:rsidRPr="00974341" w:rsidRDefault="00974341" w:rsidP="00974341">
            <w:pPr>
              <w:spacing w:beforeLines="0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974341">
              <w:rPr>
                <w:rFonts w:cstheme="minorHAnsi"/>
                <w:b/>
                <w:bCs/>
                <w:color w:val="000000" w:themeColor="text1"/>
                <w:szCs w:val="22"/>
              </w:rPr>
              <w:lastRenderedPageBreak/>
              <w:t>Day 4: 22 August 2025</w:t>
            </w:r>
          </w:p>
        </w:tc>
      </w:tr>
      <w:tr w:rsidR="00974341" w:rsidRPr="002947F5" w14:paraId="74E4E1FB" w14:textId="77777777" w:rsidTr="00974341">
        <w:trPr>
          <w:gridAfter w:val="1"/>
          <w:wAfter w:w="8" w:type="dxa"/>
        </w:trPr>
        <w:tc>
          <w:tcPr>
            <w:tcW w:w="1418" w:type="dxa"/>
          </w:tcPr>
          <w:p w14:paraId="681A21C8" w14:textId="77777777" w:rsidR="00974341" w:rsidRPr="002947F5" w:rsidRDefault="00974341" w:rsidP="00B21A0B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2947F5">
              <w:rPr>
                <w:rFonts w:cstheme="minorHAnsi"/>
                <w:sz w:val="22"/>
                <w:szCs w:val="22"/>
              </w:rPr>
              <w:t>9.30-12.00</w:t>
            </w:r>
          </w:p>
        </w:tc>
        <w:tc>
          <w:tcPr>
            <w:tcW w:w="6052" w:type="dxa"/>
          </w:tcPr>
          <w:p w14:paraId="4D8EE97F" w14:textId="77777777" w:rsidR="00974341" w:rsidRPr="0049070E" w:rsidRDefault="00974341" w:rsidP="00B21A0B">
            <w:pPr>
              <w:autoSpaceDE w:val="0"/>
              <w:autoSpaceDN w:val="0"/>
              <w:adjustRightInd w:val="0"/>
              <w:spacing w:before="171" w:after="6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9070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</w:t>
            </w:r>
            <w:r>
              <w:rPr>
                <w:rFonts w:cstheme="minorHAnsi"/>
                <w:b/>
                <w:bCs/>
                <w:color w:val="000000"/>
                <w:sz w:val="22"/>
                <w:szCs w:val="22"/>
              </w:rPr>
              <w:t>7</w:t>
            </w:r>
            <w:r w:rsidRPr="0049070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49070E">
              <w:rPr>
                <w:b/>
                <w:bCs/>
              </w:rPr>
              <w:t>Ethical Considerations and Compliance</w:t>
            </w:r>
          </w:p>
          <w:p w14:paraId="7EA07FEE" w14:textId="295C724F" w:rsidR="00974341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 w:before="120"/>
              <w:ind w:left="173" w:hanging="173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>
              <w:t>Addressing bias and fairness in language models</w:t>
            </w:r>
          </w:p>
          <w:p w14:paraId="6E58C2A5" w14:textId="77777777" w:rsidR="00974341" w:rsidRPr="0049070E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>
              <w:t>Ethical AI use in telecommunications</w:t>
            </w:r>
          </w:p>
          <w:p w14:paraId="5E303770" w14:textId="77777777" w:rsidR="00974341" w:rsidRPr="0049070E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 w:after="120"/>
              <w:ind w:left="173" w:hanging="173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>
              <w:t>Global data protection compliance (GDPR, CCPA, etc.)</w:t>
            </w:r>
          </w:p>
        </w:tc>
        <w:tc>
          <w:tcPr>
            <w:tcW w:w="2160" w:type="dxa"/>
            <w:vMerge w:val="restart"/>
            <w:vAlign w:val="center"/>
          </w:tcPr>
          <w:p w14:paraId="7ACBBB7F" w14:textId="77777777" w:rsidR="00974341" w:rsidRPr="002947F5" w:rsidRDefault="00974341" w:rsidP="00974341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 w:rsidRPr="007C7FA7">
              <w:rPr>
                <w:rFonts w:cstheme="minorHAnsi"/>
                <w:color w:val="000000" w:themeColor="text1"/>
                <w:szCs w:val="22"/>
              </w:rPr>
              <w:t xml:space="preserve">Mr.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Amornpan</w:t>
            </w:r>
            <w:proofErr w:type="spellEnd"/>
            <w:r w:rsidRPr="007C7FA7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7C7FA7">
              <w:rPr>
                <w:rFonts w:cstheme="minorHAnsi"/>
                <w:color w:val="000000" w:themeColor="text1"/>
                <w:szCs w:val="22"/>
              </w:rPr>
              <w:t>Phornchaichareon</w:t>
            </w:r>
            <w:proofErr w:type="spellEnd"/>
          </w:p>
        </w:tc>
      </w:tr>
      <w:tr w:rsidR="00974341" w:rsidRPr="002947F5" w14:paraId="1EAF340E" w14:textId="77777777" w:rsidTr="00E13D26">
        <w:trPr>
          <w:gridAfter w:val="1"/>
          <w:wAfter w:w="8" w:type="dxa"/>
        </w:trPr>
        <w:tc>
          <w:tcPr>
            <w:tcW w:w="1418" w:type="dxa"/>
          </w:tcPr>
          <w:p w14:paraId="61A89C23" w14:textId="4F53A302" w:rsidR="00974341" w:rsidRPr="002947F5" w:rsidRDefault="00974341" w:rsidP="00B21A0B">
            <w:pPr>
              <w:spacing w:before="171" w:after="60"/>
              <w:jc w:val="center"/>
              <w:rPr>
                <w:rFonts w:cstheme="minorHAnsi"/>
                <w:sz w:val="22"/>
                <w:szCs w:val="22"/>
              </w:rPr>
            </w:pPr>
            <w:r w:rsidRPr="002947F5">
              <w:rPr>
                <w:rFonts w:cstheme="minorHAnsi"/>
                <w:sz w:val="22"/>
                <w:szCs w:val="22"/>
              </w:rPr>
              <w:t>13.00-1</w:t>
            </w:r>
            <w:r>
              <w:rPr>
                <w:rFonts w:cstheme="minorHAnsi"/>
                <w:sz w:val="22"/>
                <w:szCs w:val="22"/>
              </w:rPr>
              <w:t>6.00</w:t>
            </w:r>
          </w:p>
        </w:tc>
        <w:tc>
          <w:tcPr>
            <w:tcW w:w="6052" w:type="dxa"/>
          </w:tcPr>
          <w:p w14:paraId="1C7ACBF9" w14:textId="045E3AC5" w:rsidR="00974341" w:rsidRPr="0049070E" w:rsidRDefault="00974341" w:rsidP="00974341">
            <w:pPr>
              <w:autoSpaceDE w:val="0"/>
              <w:autoSpaceDN w:val="0"/>
              <w:adjustRightInd w:val="0"/>
              <w:spacing w:beforeLines="0" w:before="12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49070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Module </w:t>
            </w:r>
            <w:r>
              <w:rPr>
                <w:rFonts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49070E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: </w:t>
            </w:r>
            <w:r w:rsidRPr="0049070E">
              <w:rPr>
                <w:b/>
                <w:bCs/>
              </w:rPr>
              <w:t>Future Trends and Innovations</w:t>
            </w:r>
            <w:bookmarkStart w:id="1" w:name="_GoBack"/>
            <w:bookmarkEnd w:id="1"/>
          </w:p>
          <w:p w14:paraId="2DEFE075" w14:textId="77777777" w:rsidR="00974341" w:rsidRPr="0049070E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/>
              <w:ind w:left="173" w:hanging="173"/>
              <w:rPr>
                <w:rFonts w:cstheme="minorHAnsi"/>
                <w:color w:val="000000"/>
                <w:sz w:val="22"/>
                <w:szCs w:val="22"/>
              </w:rPr>
            </w:pPr>
            <w:r>
              <w:t>Advances in model architecture and training techniques</w:t>
            </w:r>
          </w:p>
          <w:p w14:paraId="6682A98A" w14:textId="77777777" w:rsidR="00974341" w:rsidRPr="0049070E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/>
              <w:ind w:left="174" w:hanging="174"/>
              <w:rPr>
                <w:rFonts w:cstheme="minorHAnsi"/>
                <w:color w:val="000000"/>
                <w:sz w:val="22"/>
                <w:szCs w:val="22"/>
              </w:rPr>
            </w:pPr>
            <w:r>
              <w:t>Emerging applications in 5G, IoT, and beyond</w:t>
            </w:r>
          </w:p>
          <w:p w14:paraId="3DAF0673" w14:textId="77777777" w:rsidR="00974341" w:rsidRPr="0049070E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/>
              <w:ind w:left="174" w:hanging="174"/>
              <w:rPr>
                <w:rFonts w:cstheme="minorHAnsi"/>
                <w:color w:val="000000"/>
                <w:sz w:val="22"/>
                <w:szCs w:val="22"/>
              </w:rPr>
            </w:pPr>
            <w:r>
              <w:t>LLMs' role in shaping future communication technologies</w:t>
            </w:r>
          </w:p>
          <w:p w14:paraId="096C1435" w14:textId="3E08CC46" w:rsidR="00974341" w:rsidRPr="00E13D26" w:rsidRDefault="00974341" w:rsidP="005F779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Lines="0" w:after="160"/>
              <w:ind w:left="173" w:hanging="173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>
              <w:t>Group Project Presentations</w:t>
            </w:r>
          </w:p>
        </w:tc>
        <w:tc>
          <w:tcPr>
            <w:tcW w:w="2160" w:type="dxa"/>
            <w:vMerge/>
          </w:tcPr>
          <w:p w14:paraId="7E585B30" w14:textId="77777777" w:rsidR="00974341" w:rsidRPr="002947F5" w:rsidRDefault="00974341" w:rsidP="00974341">
            <w:pPr>
              <w:spacing w:beforeLines="0" w:before="120" w:after="6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242D0FBE" w14:textId="77777777" w:rsidR="008C5C2E" w:rsidRPr="00FA2696" w:rsidRDefault="008C5C2E" w:rsidP="009C7E52">
      <w:pPr>
        <w:spacing w:beforeLines="0"/>
        <w:ind w:left="270"/>
        <w:jc w:val="both"/>
        <w:rPr>
          <w:rFonts w:eastAsia="Times New Roman" w:cstheme="minorBidi"/>
          <w:szCs w:val="30"/>
          <w:lang w:bidi="th-TH"/>
        </w:rPr>
      </w:pPr>
    </w:p>
    <w:sectPr w:rsidR="008C5C2E" w:rsidRPr="00FA2696" w:rsidSect="009C7E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81" w:right="1377" w:bottom="1134" w:left="1418" w:header="450" w:footer="469" w:gutter="0"/>
      <w:cols w:space="720"/>
      <w:titlePg/>
      <w:docGrid w:type="linesAndChars" w:linePitch="342" w:charSpace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376E" w14:textId="77777777" w:rsidR="00206415" w:rsidRDefault="00206415" w:rsidP="0082689C">
      <w:pPr>
        <w:spacing w:before="120"/>
      </w:pPr>
      <w:r>
        <w:separator/>
      </w:r>
    </w:p>
  </w:endnote>
  <w:endnote w:type="continuationSeparator" w:id="0">
    <w:p w14:paraId="34BBD942" w14:textId="77777777" w:rsidR="00206415" w:rsidRDefault="00206415" w:rsidP="0082689C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D1F1B" w14:textId="77777777" w:rsidR="00AC0DC0" w:rsidRDefault="00F648F3" w:rsidP="00031B35">
    <w:pPr>
      <w:pStyle w:val="Footer"/>
      <w:framePr w:wrap="around" w:vAnchor="text" w:hAnchor="margin" w:xAlign="center" w:y="1"/>
      <w:spacing w:before="120"/>
      <w:rPr>
        <w:rStyle w:val="PageNumber"/>
      </w:rPr>
    </w:pPr>
    <w:r>
      <w:rPr>
        <w:rStyle w:val="PageNumber"/>
      </w:rPr>
      <w:fldChar w:fldCharType="begin"/>
    </w:r>
    <w:r w:rsidR="00AC0D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F438B" w14:textId="77777777" w:rsidR="00AC0DC0" w:rsidRDefault="00AC0DC0" w:rsidP="00895A13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2FA3" w14:textId="77777777" w:rsidR="00AC0DC0" w:rsidRPr="004007A8" w:rsidRDefault="00AC0DC0" w:rsidP="009C7E52">
    <w:pPr>
      <w:pStyle w:val="Header"/>
      <w:spacing w:beforeLines="0"/>
      <w:jc w:val="center"/>
      <w:rPr>
        <w:rFonts w:ascii="Arial" w:hAnsi="Arial" w:cs="Arial"/>
        <w:sz w:val="20"/>
        <w:szCs w:val="20"/>
      </w:rPr>
    </w:pPr>
    <w:r w:rsidRPr="004007A8">
      <w:rPr>
        <w:sz w:val="22"/>
        <w:szCs w:val="22"/>
      </w:rPr>
      <w:t xml:space="preserve">Page </w:t>
    </w:r>
    <w:r w:rsidR="00F648F3" w:rsidRPr="004007A8">
      <w:rPr>
        <w:sz w:val="22"/>
        <w:szCs w:val="22"/>
      </w:rPr>
      <w:fldChar w:fldCharType="begin"/>
    </w:r>
    <w:r w:rsidRPr="004007A8">
      <w:rPr>
        <w:sz w:val="22"/>
        <w:szCs w:val="22"/>
      </w:rPr>
      <w:instrText xml:space="preserve"> PAGE </w:instrText>
    </w:r>
    <w:r w:rsidR="00F648F3" w:rsidRPr="004007A8">
      <w:rPr>
        <w:sz w:val="22"/>
        <w:szCs w:val="22"/>
      </w:rPr>
      <w:fldChar w:fldCharType="separate"/>
    </w:r>
    <w:r w:rsidR="00AF6934">
      <w:rPr>
        <w:noProof/>
        <w:sz w:val="22"/>
        <w:szCs w:val="22"/>
      </w:rPr>
      <w:t>5</w:t>
    </w:r>
    <w:r w:rsidR="00F648F3" w:rsidRPr="004007A8">
      <w:rPr>
        <w:sz w:val="22"/>
        <w:szCs w:val="22"/>
      </w:rPr>
      <w:fldChar w:fldCharType="end"/>
    </w:r>
    <w:r w:rsidRPr="004007A8">
      <w:rPr>
        <w:sz w:val="22"/>
        <w:szCs w:val="22"/>
      </w:rPr>
      <w:t xml:space="preserve"> of </w:t>
    </w:r>
    <w:r w:rsidR="00F648F3" w:rsidRPr="004007A8">
      <w:rPr>
        <w:sz w:val="22"/>
        <w:szCs w:val="22"/>
      </w:rPr>
      <w:fldChar w:fldCharType="begin"/>
    </w:r>
    <w:r w:rsidRPr="004007A8">
      <w:rPr>
        <w:sz w:val="22"/>
        <w:szCs w:val="22"/>
      </w:rPr>
      <w:instrText xml:space="preserve"> NUMPAGES  </w:instrText>
    </w:r>
    <w:r w:rsidR="00F648F3" w:rsidRPr="004007A8">
      <w:rPr>
        <w:sz w:val="22"/>
        <w:szCs w:val="22"/>
      </w:rPr>
      <w:fldChar w:fldCharType="separate"/>
    </w:r>
    <w:r w:rsidR="00AF6934">
      <w:rPr>
        <w:noProof/>
        <w:sz w:val="22"/>
        <w:szCs w:val="22"/>
      </w:rPr>
      <w:t>5</w:t>
    </w:r>
    <w:r w:rsidR="00F648F3" w:rsidRPr="004007A8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BA652" w14:textId="77777777" w:rsidR="00AC0DC0" w:rsidRDefault="00AC0DC0" w:rsidP="00E65FA2">
    <w:pPr>
      <w:pStyle w:val="Footer"/>
      <w:spacing w:before="120"/>
      <w:jc w:val="center"/>
      <w:rPr>
        <w:sz w:val="22"/>
        <w:szCs w:val="22"/>
      </w:rPr>
    </w:pPr>
  </w:p>
  <w:p w14:paraId="6EE85C45" w14:textId="77777777" w:rsidR="00AC0DC0" w:rsidRPr="00E65FA2" w:rsidRDefault="00AC0DC0" w:rsidP="00E65FA2">
    <w:pPr>
      <w:pStyle w:val="Footer"/>
      <w:spacing w:before="120"/>
      <w:jc w:val="center"/>
      <w:rPr>
        <w:sz w:val="22"/>
        <w:szCs w:val="22"/>
      </w:rPr>
    </w:pPr>
    <w:r w:rsidRPr="00E65FA2">
      <w:rPr>
        <w:sz w:val="22"/>
        <w:szCs w:val="22"/>
      </w:rPr>
      <w:t xml:space="preserve">Page </w:t>
    </w:r>
    <w:r w:rsidR="00F648F3" w:rsidRPr="00E65FA2">
      <w:rPr>
        <w:sz w:val="22"/>
        <w:szCs w:val="22"/>
      </w:rPr>
      <w:fldChar w:fldCharType="begin"/>
    </w:r>
    <w:r w:rsidRPr="00E65FA2">
      <w:rPr>
        <w:sz w:val="22"/>
        <w:szCs w:val="22"/>
      </w:rPr>
      <w:instrText xml:space="preserve"> PAGE </w:instrText>
    </w:r>
    <w:r w:rsidR="00F648F3" w:rsidRPr="00E65FA2">
      <w:rPr>
        <w:sz w:val="22"/>
        <w:szCs w:val="22"/>
      </w:rPr>
      <w:fldChar w:fldCharType="separate"/>
    </w:r>
    <w:r w:rsidR="00AF6934">
      <w:rPr>
        <w:noProof/>
        <w:sz w:val="22"/>
        <w:szCs w:val="22"/>
      </w:rPr>
      <w:t>1</w:t>
    </w:r>
    <w:r w:rsidR="00F648F3" w:rsidRPr="00E65FA2">
      <w:rPr>
        <w:sz w:val="22"/>
        <w:szCs w:val="22"/>
      </w:rPr>
      <w:fldChar w:fldCharType="end"/>
    </w:r>
    <w:r w:rsidRPr="00E65FA2">
      <w:rPr>
        <w:sz w:val="22"/>
        <w:szCs w:val="22"/>
      </w:rPr>
      <w:t xml:space="preserve"> of </w:t>
    </w:r>
    <w:r w:rsidR="00F648F3" w:rsidRPr="00E65FA2">
      <w:rPr>
        <w:sz w:val="22"/>
        <w:szCs w:val="22"/>
      </w:rPr>
      <w:fldChar w:fldCharType="begin"/>
    </w:r>
    <w:r w:rsidRPr="00E65FA2">
      <w:rPr>
        <w:sz w:val="22"/>
        <w:szCs w:val="22"/>
      </w:rPr>
      <w:instrText xml:space="preserve"> NUMPAGES  </w:instrText>
    </w:r>
    <w:r w:rsidR="00F648F3" w:rsidRPr="00E65FA2">
      <w:rPr>
        <w:sz w:val="22"/>
        <w:szCs w:val="22"/>
      </w:rPr>
      <w:fldChar w:fldCharType="separate"/>
    </w:r>
    <w:r w:rsidR="00AF6934">
      <w:rPr>
        <w:noProof/>
        <w:sz w:val="22"/>
        <w:szCs w:val="22"/>
      </w:rPr>
      <w:t>5</w:t>
    </w:r>
    <w:r w:rsidR="00F648F3" w:rsidRPr="00E65FA2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DC310" w14:textId="77777777" w:rsidR="00206415" w:rsidRDefault="00206415" w:rsidP="0082689C">
      <w:pPr>
        <w:spacing w:before="120"/>
      </w:pPr>
      <w:bookmarkStart w:id="0" w:name="_Hlk173314069"/>
      <w:bookmarkEnd w:id="0"/>
      <w:r>
        <w:separator/>
      </w:r>
    </w:p>
  </w:footnote>
  <w:footnote w:type="continuationSeparator" w:id="0">
    <w:p w14:paraId="0337DD88" w14:textId="77777777" w:rsidR="00206415" w:rsidRDefault="00206415" w:rsidP="0082689C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522B" w14:textId="77777777" w:rsidR="00AC0DC0" w:rsidRDefault="00AC0DC0" w:rsidP="00895A13">
    <w:pPr>
      <w:pStyle w:val="Header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B8949" w14:textId="77777777" w:rsidR="00AC0DC0" w:rsidRPr="008F5994" w:rsidRDefault="00AC0DC0" w:rsidP="00052B90">
    <w:pPr>
      <w:pStyle w:val="Header"/>
      <w:spacing w:before="120"/>
      <w:jc w:val="right"/>
      <w:rPr>
        <w:bdr w:val="single" w:sz="4" w:space="0" w:color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A5219" w14:textId="1C8EAF86" w:rsidR="00AC0DC0" w:rsidRDefault="00DE35DE" w:rsidP="00587381">
    <w:pPr>
      <w:pStyle w:val="Header"/>
      <w:spacing w:beforeLines="0" w:after="120"/>
      <w:jc w:val="right"/>
    </w:pPr>
    <w:r w:rsidRPr="006E766E">
      <w:rPr>
        <w:noProof/>
        <w:lang w:bidi="th-TH"/>
      </w:rPr>
      <w:drawing>
        <wp:inline distT="0" distB="0" distL="0" distR="0" wp14:anchorId="28F079E1" wp14:editId="2C806A2E">
          <wp:extent cx="1847850" cy="456781"/>
          <wp:effectExtent l="19050" t="0" r="0" b="0"/>
          <wp:docPr id="3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/>
                </pic:nvPicPr>
                <pic:blipFill>
                  <a:blip r:embed="rId1" cstate="print"/>
                  <a:srcRect l="10968" t="19822" r="62608" b="69231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56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F4848" w:rsidRPr="00DF4848">
      <w:rPr>
        <w:noProof/>
        <w:lang w:bidi="th-TH"/>
      </w:rPr>
      <w:drawing>
        <wp:inline distT="0" distB="0" distL="0" distR="0" wp14:anchorId="213DD1D4" wp14:editId="5BA77FDD">
          <wp:extent cx="625233" cy="514350"/>
          <wp:effectExtent l="19050" t="0" r="3417" b="0"/>
          <wp:docPr id="36" name="Picture 36" descr="logogre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green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659" cy="520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85AB22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hybridMultilevel"/>
    <w:tmpl w:val="4310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AE70B1AC"/>
    <w:lvl w:ilvl="0" w:tplc="A94A1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44EA583A"/>
    <w:lvl w:ilvl="0" w:tplc="36C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7"/>
    <w:multiLevelType w:val="hybridMultilevel"/>
    <w:tmpl w:val="CBF276DC"/>
    <w:lvl w:ilvl="0" w:tplc="38603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8"/>
    <w:multiLevelType w:val="hybridMultilevel"/>
    <w:tmpl w:val="C246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B296794"/>
    <w:multiLevelType w:val="hybridMultilevel"/>
    <w:tmpl w:val="03AEAB44"/>
    <w:lvl w:ilvl="0" w:tplc="D624DE02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1BC21729"/>
    <w:multiLevelType w:val="hybridMultilevel"/>
    <w:tmpl w:val="85C69D28"/>
    <w:lvl w:ilvl="0" w:tplc="A1DC1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97C89"/>
    <w:multiLevelType w:val="hybridMultilevel"/>
    <w:tmpl w:val="F5AC4854"/>
    <w:lvl w:ilvl="0" w:tplc="144E41B0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9" w15:restartNumberingAfterBreak="0">
    <w:nsid w:val="398C7F7B"/>
    <w:multiLevelType w:val="hybridMultilevel"/>
    <w:tmpl w:val="532660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6D63E9"/>
    <w:multiLevelType w:val="hybridMultilevel"/>
    <w:tmpl w:val="D66A18EE"/>
    <w:lvl w:ilvl="0" w:tplc="E85E21AE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1" w15:restartNumberingAfterBreak="0">
    <w:nsid w:val="4F042365"/>
    <w:multiLevelType w:val="hybridMultilevel"/>
    <w:tmpl w:val="F4760B7C"/>
    <w:lvl w:ilvl="0" w:tplc="86F4AFBC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4"/>
        <w:szCs w:val="24"/>
      </w:rPr>
    </w:lvl>
    <w:lvl w:ilvl="1" w:tplc="DF926904">
      <w:numFmt w:val="bullet"/>
      <w:lvlText w:val="-"/>
      <w:lvlJc w:val="left"/>
      <w:pPr>
        <w:ind w:left="2074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 w15:restartNumberingAfterBreak="0">
    <w:nsid w:val="55C24723"/>
    <w:multiLevelType w:val="hybridMultilevel"/>
    <w:tmpl w:val="A6C0AB06"/>
    <w:lvl w:ilvl="0" w:tplc="86F4AFBC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742448A0"/>
    <w:multiLevelType w:val="hybridMultilevel"/>
    <w:tmpl w:val="377C1FC4"/>
    <w:lvl w:ilvl="0" w:tplc="01AC638C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 w15:restartNumberingAfterBreak="0">
    <w:nsid w:val="7F104B82"/>
    <w:multiLevelType w:val="hybridMultilevel"/>
    <w:tmpl w:val="E9EA4724"/>
    <w:lvl w:ilvl="0" w:tplc="A73C5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B74595A">
      <w:numFmt w:val="bullet"/>
      <w:lvlText w:val="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12"/>
  </w:num>
  <w:num w:numId="14">
    <w:abstractNumId w:val="8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rawingGridVerticalSpacing w:val="171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1D"/>
    <w:rsid w:val="00003A30"/>
    <w:rsid w:val="00004BB5"/>
    <w:rsid w:val="00005599"/>
    <w:rsid w:val="00005E8D"/>
    <w:rsid w:val="00007313"/>
    <w:rsid w:val="00011CAF"/>
    <w:rsid w:val="0001545E"/>
    <w:rsid w:val="0002210C"/>
    <w:rsid w:val="000239C2"/>
    <w:rsid w:val="00026C2F"/>
    <w:rsid w:val="0003161D"/>
    <w:rsid w:val="00031859"/>
    <w:rsid w:val="00031B35"/>
    <w:rsid w:val="00036A57"/>
    <w:rsid w:val="000377C1"/>
    <w:rsid w:val="00046EE5"/>
    <w:rsid w:val="00051156"/>
    <w:rsid w:val="00052B90"/>
    <w:rsid w:val="00053312"/>
    <w:rsid w:val="00055C58"/>
    <w:rsid w:val="00057174"/>
    <w:rsid w:val="00064218"/>
    <w:rsid w:val="0006460D"/>
    <w:rsid w:val="00065C63"/>
    <w:rsid w:val="00073399"/>
    <w:rsid w:val="00076B04"/>
    <w:rsid w:val="000806A5"/>
    <w:rsid w:val="00081AFA"/>
    <w:rsid w:val="00081B7D"/>
    <w:rsid w:val="00081D47"/>
    <w:rsid w:val="00082D9F"/>
    <w:rsid w:val="0008325E"/>
    <w:rsid w:val="00083E6E"/>
    <w:rsid w:val="00084DF6"/>
    <w:rsid w:val="00085327"/>
    <w:rsid w:val="00090AFA"/>
    <w:rsid w:val="00093B9B"/>
    <w:rsid w:val="000977A3"/>
    <w:rsid w:val="000A018A"/>
    <w:rsid w:val="000A4123"/>
    <w:rsid w:val="000B1605"/>
    <w:rsid w:val="000B2C98"/>
    <w:rsid w:val="000B4986"/>
    <w:rsid w:val="000C5AB4"/>
    <w:rsid w:val="000C7242"/>
    <w:rsid w:val="000D0570"/>
    <w:rsid w:val="000D0A4B"/>
    <w:rsid w:val="000D189D"/>
    <w:rsid w:val="000D330E"/>
    <w:rsid w:val="000D5C79"/>
    <w:rsid w:val="000E12A0"/>
    <w:rsid w:val="000E2D53"/>
    <w:rsid w:val="000E37C0"/>
    <w:rsid w:val="000E4795"/>
    <w:rsid w:val="000E6C2A"/>
    <w:rsid w:val="000E768F"/>
    <w:rsid w:val="000E7BA1"/>
    <w:rsid w:val="000F5900"/>
    <w:rsid w:val="001068C6"/>
    <w:rsid w:val="00107990"/>
    <w:rsid w:val="001105AE"/>
    <w:rsid w:val="001134AC"/>
    <w:rsid w:val="001151B0"/>
    <w:rsid w:val="00117167"/>
    <w:rsid w:val="00117708"/>
    <w:rsid w:val="00130457"/>
    <w:rsid w:val="00130E14"/>
    <w:rsid w:val="001321C4"/>
    <w:rsid w:val="00134B65"/>
    <w:rsid w:val="00134C83"/>
    <w:rsid w:val="00134FC4"/>
    <w:rsid w:val="00142F08"/>
    <w:rsid w:val="00144F4C"/>
    <w:rsid w:val="00146012"/>
    <w:rsid w:val="00147ADE"/>
    <w:rsid w:val="00152116"/>
    <w:rsid w:val="0015211D"/>
    <w:rsid w:val="001524B4"/>
    <w:rsid w:val="00154619"/>
    <w:rsid w:val="00155E02"/>
    <w:rsid w:val="00156D1F"/>
    <w:rsid w:val="00156D29"/>
    <w:rsid w:val="00163923"/>
    <w:rsid w:val="00166EF2"/>
    <w:rsid w:val="001670AD"/>
    <w:rsid w:val="00171589"/>
    <w:rsid w:val="001754B6"/>
    <w:rsid w:val="001766F8"/>
    <w:rsid w:val="00182A15"/>
    <w:rsid w:val="00184ACE"/>
    <w:rsid w:val="00184E22"/>
    <w:rsid w:val="00185E8D"/>
    <w:rsid w:val="00190D81"/>
    <w:rsid w:val="0019118F"/>
    <w:rsid w:val="00192CED"/>
    <w:rsid w:val="00195EEA"/>
    <w:rsid w:val="001960D0"/>
    <w:rsid w:val="00197988"/>
    <w:rsid w:val="001A0DB1"/>
    <w:rsid w:val="001B2EA4"/>
    <w:rsid w:val="001B5C7D"/>
    <w:rsid w:val="001B5CDD"/>
    <w:rsid w:val="001C06BB"/>
    <w:rsid w:val="001C0EA9"/>
    <w:rsid w:val="001C1EB3"/>
    <w:rsid w:val="001C441B"/>
    <w:rsid w:val="001C4E54"/>
    <w:rsid w:val="001C517E"/>
    <w:rsid w:val="001C6A54"/>
    <w:rsid w:val="001C6D07"/>
    <w:rsid w:val="001D00A3"/>
    <w:rsid w:val="001D2019"/>
    <w:rsid w:val="001D5B80"/>
    <w:rsid w:val="001D6F96"/>
    <w:rsid w:val="001D730F"/>
    <w:rsid w:val="001E2D06"/>
    <w:rsid w:val="001E3A1D"/>
    <w:rsid w:val="001E582D"/>
    <w:rsid w:val="001E65B4"/>
    <w:rsid w:val="001E6C75"/>
    <w:rsid w:val="001F0A5C"/>
    <w:rsid w:val="001F1EA3"/>
    <w:rsid w:val="001F45AA"/>
    <w:rsid w:val="001F4E0D"/>
    <w:rsid w:val="001F6B7C"/>
    <w:rsid w:val="0020098F"/>
    <w:rsid w:val="0020155D"/>
    <w:rsid w:val="0020183F"/>
    <w:rsid w:val="00201EB1"/>
    <w:rsid w:val="002034F8"/>
    <w:rsid w:val="00203C80"/>
    <w:rsid w:val="002047D8"/>
    <w:rsid w:val="00206415"/>
    <w:rsid w:val="002078AE"/>
    <w:rsid w:val="002116A0"/>
    <w:rsid w:val="00212868"/>
    <w:rsid w:val="00213091"/>
    <w:rsid w:val="00213630"/>
    <w:rsid w:val="00214313"/>
    <w:rsid w:val="002158AF"/>
    <w:rsid w:val="002171D5"/>
    <w:rsid w:val="00220301"/>
    <w:rsid w:val="00220A48"/>
    <w:rsid w:val="00221829"/>
    <w:rsid w:val="00224EA8"/>
    <w:rsid w:val="002261F1"/>
    <w:rsid w:val="00226A33"/>
    <w:rsid w:val="00232E61"/>
    <w:rsid w:val="00233133"/>
    <w:rsid w:val="00235B1F"/>
    <w:rsid w:val="002426FB"/>
    <w:rsid w:val="0025296F"/>
    <w:rsid w:val="00252EE2"/>
    <w:rsid w:val="002540AA"/>
    <w:rsid w:val="0025484C"/>
    <w:rsid w:val="002549B9"/>
    <w:rsid w:val="00255551"/>
    <w:rsid w:val="00256DF8"/>
    <w:rsid w:val="002645AB"/>
    <w:rsid w:val="002754C0"/>
    <w:rsid w:val="00281181"/>
    <w:rsid w:val="00281A4F"/>
    <w:rsid w:val="00287C04"/>
    <w:rsid w:val="00291F3B"/>
    <w:rsid w:val="002935FF"/>
    <w:rsid w:val="00295DE7"/>
    <w:rsid w:val="002972E2"/>
    <w:rsid w:val="002A196E"/>
    <w:rsid w:val="002A1A68"/>
    <w:rsid w:val="002A210F"/>
    <w:rsid w:val="002A25F0"/>
    <w:rsid w:val="002A6285"/>
    <w:rsid w:val="002A77C6"/>
    <w:rsid w:val="002B6ED2"/>
    <w:rsid w:val="002B725F"/>
    <w:rsid w:val="002C061D"/>
    <w:rsid w:val="002C13FB"/>
    <w:rsid w:val="002C141C"/>
    <w:rsid w:val="002C1E8F"/>
    <w:rsid w:val="002C2B8E"/>
    <w:rsid w:val="002C3CC9"/>
    <w:rsid w:val="002C5CED"/>
    <w:rsid w:val="002C64FA"/>
    <w:rsid w:val="002D2154"/>
    <w:rsid w:val="002D38AA"/>
    <w:rsid w:val="002D614C"/>
    <w:rsid w:val="002E33BF"/>
    <w:rsid w:val="002E5C45"/>
    <w:rsid w:val="002E6EDC"/>
    <w:rsid w:val="002F091D"/>
    <w:rsid w:val="002F1D34"/>
    <w:rsid w:val="002F3889"/>
    <w:rsid w:val="002F46AF"/>
    <w:rsid w:val="002F51C2"/>
    <w:rsid w:val="002F631F"/>
    <w:rsid w:val="002F676A"/>
    <w:rsid w:val="002F7DF1"/>
    <w:rsid w:val="0030046F"/>
    <w:rsid w:val="00300879"/>
    <w:rsid w:val="00302A5E"/>
    <w:rsid w:val="00305F45"/>
    <w:rsid w:val="00306010"/>
    <w:rsid w:val="003139E9"/>
    <w:rsid w:val="00313BB7"/>
    <w:rsid w:val="00314DE7"/>
    <w:rsid w:val="00315E9B"/>
    <w:rsid w:val="00320EE8"/>
    <w:rsid w:val="00322B99"/>
    <w:rsid w:val="0032327C"/>
    <w:rsid w:val="00324375"/>
    <w:rsid w:val="003247C0"/>
    <w:rsid w:val="00325D92"/>
    <w:rsid w:val="0032645F"/>
    <w:rsid w:val="003351C3"/>
    <w:rsid w:val="00335B60"/>
    <w:rsid w:val="003440DA"/>
    <w:rsid w:val="003456A2"/>
    <w:rsid w:val="0034589E"/>
    <w:rsid w:val="00352495"/>
    <w:rsid w:val="003526CB"/>
    <w:rsid w:val="003529D4"/>
    <w:rsid w:val="00354243"/>
    <w:rsid w:val="003574F0"/>
    <w:rsid w:val="00357A2E"/>
    <w:rsid w:val="003619E1"/>
    <w:rsid w:val="00361F21"/>
    <w:rsid w:val="0036352F"/>
    <w:rsid w:val="00363C98"/>
    <w:rsid w:val="00365573"/>
    <w:rsid w:val="00365BDF"/>
    <w:rsid w:val="00374AC3"/>
    <w:rsid w:val="00376798"/>
    <w:rsid w:val="003768B6"/>
    <w:rsid w:val="00380AD5"/>
    <w:rsid w:val="0038361F"/>
    <w:rsid w:val="00383FF0"/>
    <w:rsid w:val="0038511B"/>
    <w:rsid w:val="00386B7D"/>
    <w:rsid w:val="00387A87"/>
    <w:rsid w:val="003912E1"/>
    <w:rsid w:val="0039405C"/>
    <w:rsid w:val="00397D0E"/>
    <w:rsid w:val="003A452D"/>
    <w:rsid w:val="003A6233"/>
    <w:rsid w:val="003B132D"/>
    <w:rsid w:val="003B30CB"/>
    <w:rsid w:val="003B3BF7"/>
    <w:rsid w:val="003B3E23"/>
    <w:rsid w:val="003C3F5F"/>
    <w:rsid w:val="003C5514"/>
    <w:rsid w:val="003D1D16"/>
    <w:rsid w:val="003D7B3B"/>
    <w:rsid w:val="003E24CC"/>
    <w:rsid w:val="003E49C5"/>
    <w:rsid w:val="003E4DFC"/>
    <w:rsid w:val="003E53FA"/>
    <w:rsid w:val="003E66EE"/>
    <w:rsid w:val="003E768C"/>
    <w:rsid w:val="003F1352"/>
    <w:rsid w:val="003F1E71"/>
    <w:rsid w:val="003F489C"/>
    <w:rsid w:val="003F5810"/>
    <w:rsid w:val="004007A8"/>
    <w:rsid w:val="00410CAC"/>
    <w:rsid w:val="0041138B"/>
    <w:rsid w:val="0041550B"/>
    <w:rsid w:val="004157B3"/>
    <w:rsid w:val="004177F8"/>
    <w:rsid w:val="00417DDC"/>
    <w:rsid w:val="004217C3"/>
    <w:rsid w:val="004229C5"/>
    <w:rsid w:val="004262F0"/>
    <w:rsid w:val="00432E70"/>
    <w:rsid w:val="00437812"/>
    <w:rsid w:val="00442684"/>
    <w:rsid w:val="00445EC5"/>
    <w:rsid w:val="004464AB"/>
    <w:rsid w:val="0045421E"/>
    <w:rsid w:val="00454EF7"/>
    <w:rsid w:val="00456621"/>
    <w:rsid w:val="00462B42"/>
    <w:rsid w:val="004661C3"/>
    <w:rsid w:val="00470E56"/>
    <w:rsid w:val="00471981"/>
    <w:rsid w:val="00476704"/>
    <w:rsid w:val="004775C8"/>
    <w:rsid w:val="004806E7"/>
    <w:rsid w:val="00480F96"/>
    <w:rsid w:val="004816F7"/>
    <w:rsid w:val="00484DA1"/>
    <w:rsid w:val="004860B0"/>
    <w:rsid w:val="00486F55"/>
    <w:rsid w:val="00493298"/>
    <w:rsid w:val="0049385D"/>
    <w:rsid w:val="00493D2B"/>
    <w:rsid w:val="00494429"/>
    <w:rsid w:val="004947FC"/>
    <w:rsid w:val="0049637E"/>
    <w:rsid w:val="004A02AD"/>
    <w:rsid w:val="004A042E"/>
    <w:rsid w:val="004A5E20"/>
    <w:rsid w:val="004B0766"/>
    <w:rsid w:val="004B084F"/>
    <w:rsid w:val="004B4EF7"/>
    <w:rsid w:val="004B5841"/>
    <w:rsid w:val="004B5E97"/>
    <w:rsid w:val="004C23D7"/>
    <w:rsid w:val="004C5CF1"/>
    <w:rsid w:val="004C5D2B"/>
    <w:rsid w:val="004C6CD3"/>
    <w:rsid w:val="004D549B"/>
    <w:rsid w:val="004D63FE"/>
    <w:rsid w:val="004E233F"/>
    <w:rsid w:val="004E4754"/>
    <w:rsid w:val="004E4F95"/>
    <w:rsid w:val="004F105F"/>
    <w:rsid w:val="004F25DF"/>
    <w:rsid w:val="005011E5"/>
    <w:rsid w:val="00501603"/>
    <w:rsid w:val="00503FAB"/>
    <w:rsid w:val="0050659C"/>
    <w:rsid w:val="005106F2"/>
    <w:rsid w:val="005113D5"/>
    <w:rsid w:val="005126E9"/>
    <w:rsid w:val="005136D5"/>
    <w:rsid w:val="00520FFC"/>
    <w:rsid w:val="00524122"/>
    <w:rsid w:val="00535D7F"/>
    <w:rsid w:val="00540DD7"/>
    <w:rsid w:val="0054381F"/>
    <w:rsid w:val="00546EC0"/>
    <w:rsid w:val="005506FA"/>
    <w:rsid w:val="005517FE"/>
    <w:rsid w:val="0055586F"/>
    <w:rsid w:val="00555D6A"/>
    <w:rsid w:val="00561EFA"/>
    <w:rsid w:val="005631D8"/>
    <w:rsid w:val="0056659E"/>
    <w:rsid w:val="00566E16"/>
    <w:rsid w:val="00583412"/>
    <w:rsid w:val="0058423D"/>
    <w:rsid w:val="00587381"/>
    <w:rsid w:val="00595D59"/>
    <w:rsid w:val="005961DD"/>
    <w:rsid w:val="00596AC1"/>
    <w:rsid w:val="00597D71"/>
    <w:rsid w:val="005A2FA2"/>
    <w:rsid w:val="005A4618"/>
    <w:rsid w:val="005A53FF"/>
    <w:rsid w:val="005A5BBA"/>
    <w:rsid w:val="005B0518"/>
    <w:rsid w:val="005B0A11"/>
    <w:rsid w:val="005B6089"/>
    <w:rsid w:val="005C2661"/>
    <w:rsid w:val="005C76C0"/>
    <w:rsid w:val="005D3113"/>
    <w:rsid w:val="005D40BA"/>
    <w:rsid w:val="005D41D4"/>
    <w:rsid w:val="005D5663"/>
    <w:rsid w:val="005E205D"/>
    <w:rsid w:val="005E290B"/>
    <w:rsid w:val="005E3279"/>
    <w:rsid w:val="005E5DF6"/>
    <w:rsid w:val="005E7604"/>
    <w:rsid w:val="005F03F3"/>
    <w:rsid w:val="005F356F"/>
    <w:rsid w:val="005F58CC"/>
    <w:rsid w:val="005F7088"/>
    <w:rsid w:val="005F7795"/>
    <w:rsid w:val="00602F02"/>
    <w:rsid w:val="006063FB"/>
    <w:rsid w:val="00606B1A"/>
    <w:rsid w:val="00606FBF"/>
    <w:rsid w:val="006074D6"/>
    <w:rsid w:val="0061293D"/>
    <w:rsid w:val="00616F18"/>
    <w:rsid w:val="00620EBA"/>
    <w:rsid w:val="00620EEC"/>
    <w:rsid w:val="00622A8A"/>
    <w:rsid w:val="006233D6"/>
    <w:rsid w:val="00624E80"/>
    <w:rsid w:val="00625956"/>
    <w:rsid w:val="00632C4B"/>
    <w:rsid w:val="00635313"/>
    <w:rsid w:val="00642BDC"/>
    <w:rsid w:val="00646748"/>
    <w:rsid w:val="0065024A"/>
    <w:rsid w:val="00653E4B"/>
    <w:rsid w:val="00657971"/>
    <w:rsid w:val="00661B97"/>
    <w:rsid w:val="006623FC"/>
    <w:rsid w:val="006674E2"/>
    <w:rsid w:val="00671E78"/>
    <w:rsid w:val="00673A6F"/>
    <w:rsid w:val="006747A7"/>
    <w:rsid w:val="00675FD9"/>
    <w:rsid w:val="00681DB8"/>
    <w:rsid w:val="006826B6"/>
    <w:rsid w:val="00682D44"/>
    <w:rsid w:val="00686AC8"/>
    <w:rsid w:val="00687874"/>
    <w:rsid w:val="0069171B"/>
    <w:rsid w:val="00691F3F"/>
    <w:rsid w:val="00693252"/>
    <w:rsid w:val="00694EA5"/>
    <w:rsid w:val="006953D5"/>
    <w:rsid w:val="00696893"/>
    <w:rsid w:val="00696BB8"/>
    <w:rsid w:val="006A1211"/>
    <w:rsid w:val="006A6259"/>
    <w:rsid w:val="006A6D10"/>
    <w:rsid w:val="006B2990"/>
    <w:rsid w:val="006B5DDF"/>
    <w:rsid w:val="006C1CCB"/>
    <w:rsid w:val="006C221E"/>
    <w:rsid w:val="006C714D"/>
    <w:rsid w:val="006D0E50"/>
    <w:rsid w:val="006D42C2"/>
    <w:rsid w:val="006D4CB8"/>
    <w:rsid w:val="006D4E46"/>
    <w:rsid w:val="006D6FE1"/>
    <w:rsid w:val="006E41D8"/>
    <w:rsid w:val="006E5CE3"/>
    <w:rsid w:val="006E5E8A"/>
    <w:rsid w:val="006E766E"/>
    <w:rsid w:val="006E7F01"/>
    <w:rsid w:val="006F1DEE"/>
    <w:rsid w:val="006F2C95"/>
    <w:rsid w:val="006F4570"/>
    <w:rsid w:val="006F4FAF"/>
    <w:rsid w:val="006F64FB"/>
    <w:rsid w:val="006F793C"/>
    <w:rsid w:val="0070297B"/>
    <w:rsid w:val="00703151"/>
    <w:rsid w:val="00704FA2"/>
    <w:rsid w:val="0070687D"/>
    <w:rsid w:val="007110CB"/>
    <w:rsid w:val="00714105"/>
    <w:rsid w:val="00714CDA"/>
    <w:rsid w:val="007273F6"/>
    <w:rsid w:val="00730C41"/>
    <w:rsid w:val="00732145"/>
    <w:rsid w:val="007339EA"/>
    <w:rsid w:val="00733B99"/>
    <w:rsid w:val="00734235"/>
    <w:rsid w:val="00736047"/>
    <w:rsid w:val="007360FD"/>
    <w:rsid w:val="00737C5F"/>
    <w:rsid w:val="00742035"/>
    <w:rsid w:val="00743C36"/>
    <w:rsid w:val="00744EB6"/>
    <w:rsid w:val="0074581E"/>
    <w:rsid w:val="007476CF"/>
    <w:rsid w:val="007503F4"/>
    <w:rsid w:val="00751370"/>
    <w:rsid w:val="00753D2F"/>
    <w:rsid w:val="00756B9A"/>
    <w:rsid w:val="00757E3D"/>
    <w:rsid w:val="007612EB"/>
    <w:rsid w:val="00764C59"/>
    <w:rsid w:val="0077078E"/>
    <w:rsid w:val="00772A32"/>
    <w:rsid w:val="00773BA6"/>
    <w:rsid w:val="00774947"/>
    <w:rsid w:val="00774DC7"/>
    <w:rsid w:val="00776E9A"/>
    <w:rsid w:val="007771E5"/>
    <w:rsid w:val="00781663"/>
    <w:rsid w:val="007837FC"/>
    <w:rsid w:val="00785136"/>
    <w:rsid w:val="00792372"/>
    <w:rsid w:val="00793674"/>
    <w:rsid w:val="007946E0"/>
    <w:rsid w:val="00794BEA"/>
    <w:rsid w:val="00796770"/>
    <w:rsid w:val="00796EA3"/>
    <w:rsid w:val="007B3365"/>
    <w:rsid w:val="007C408A"/>
    <w:rsid w:val="007C5D44"/>
    <w:rsid w:val="007C615B"/>
    <w:rsid w:val="007D1CE3"/>
    <w:rsid w:val="007D240A"/>
    <w:rsid w:val="007D2E65"/>
    <w:rsid w:val="007D3431"/>
    <w:rsid w:val="007D3D4F"/>
    <w:rsid w:val="007E1BE3"/>
    <w:rsid w:val="007E6A8B"/>
    <w:rsid w:val="007F03BC"/>
    <w:rsid w:val="007F4006"/>
    <w:rsid w:val="007F6F08"/>
    <w:rsid w:val="007F7893"/>
    <w:rsid w:val="007F79F7"/>
    <w:rsid w:val="00801333"/>
    <w:rsid w:val="008039D0"/>
    <w:rsid w:val="0080486E"/>
    <w:rsid w:val="00805448"/>
    <w:rsid w:val="00810784"/>
    <w:rsid w:val="00817520"/>
    <w:rsid w:val="00817BBF"/>
    <w:rsid w:val="00821801"/>
    <w:rsid w:val="00822763"/>
    <w:rsid w:val="00822AD3"/>
    <w:rsid w:val="0082689C"/>
    <w:rsid w:val="00832846"/>
    <w:rsid w:val="00834E80"/>
    <w:rsid w:val="0084064E"/>
    <w:rsid w:val="0084729B"/>
    <w:rsid w:val="00851A29"/>
    <w:rsid w:val="00855E1A"/>
    <w:rsid w:val="00861E85"/>
    <w:rsid w:val="00863604"/>
    <w:rsid w:val="00863CE2"/>
    <w:rsid w:val="00871587"/>
    <w:rsid w:val="0087394B"/>
    <w:rsid w:val="0087414E"/>
    <w:rsid w:val="00876169"/>
    <w:rsid w:val="00877B8C"/>
    <w:rsid w:val="008805EF"/>
    <w:rsid w:val="008832C7"/>
    <w:rsid w:val="00883956"/>
    <w:rsid w:val="00883B12"/>
    <w:rsid w:val="00884883"/>
    <w:rsid w:val="00885D0E"/>
    <w:rsid w:val="00887D56"/>
    <w:rsid w:val="00891D59"/>
    <w:rsid w:val="008920A2"/>
    <w:rsid w:val="008947F5"/>
    <w:rsid w:val="00895687"/>
    <w:rsid w:val="00895A13"/>
    <w:rsid w:val="008A54B5"/>
    <w:rsid w:val="008A69D5"/>
    <w:rsid w:val="008A777B"/>
    <w:rsid w:val="008B3B2B"/>
    <w:rsid w:val="008B47C6"/>
    <w:rsid w:val="008B4B1C"/>
    <w:rsid w:val="008C0C45"/>
    <w:rsid w:val="008C3FD4"/>
    <w:rsid w:val="008C59AC"/>
    <w:rsid w:val="008C5C2E"/>
    <w:rsid w:val="008C7C4C"/>
    <w:rsid w:val="008D0B42"/>
    <w:rsid w:val="008D1008"/>
    <w:rsid w:val="008D1339"/>
    <w:rsid w:val="008D28AC"/>
    <w:rsid w:val="008D3084"/>
    <w:rsid w:val="008D3B38"/>
    <w:rsid w:val="008E1FCF"/>
    <w:rsid w:val="008E3239"/>
    <w:rsid w:val="008E3A20"/>
    <w:rsid w:val="008E5211"/>
    <w:rsid w:val="008E522A"/>
    <w:rsid w:val="008E57E2"/>
    <w:rsid w:val="008E5808"/>
    <w:rsid w:val="008E77CF"/>
    <w:rsid w:val="008E7A48"/>
    <w:rsid w:val="008E7BBF"/>
    <w:rsid w:val="008E7C14"/>
    <w:rsid w:val="008F0127"/>
    <w:rsid w:val="008F1643"/>
    <w:rsid w:val="008F3B78"/>
    <w:rsid w:val="008F3F0D"/>
    <w:rsid w:val="008F5994"/>
    <w:rsid w:val="008F69AF"/>
    <w:rsid w:val="008F6F9B"/>
    <w:rsid w:val="0090222D"/>
    <w:rsid w:val="009061E5"/>
    <w:rsid w:val="009102AF"/>
    <w:rsid w:val="00910F4D"/>
    <w:rsid w:val="00915D17"/>
    <w:rsid w:val="00923D83"/>
    <w:rsid w:val="0092486C"/>
    <w:rsid w:val="00925193"/>
    <w:rsid w:val="009268B9"/>
    <w:rsid w:val="009273CC"/>
    <w:rsid w:val="00932D0B"/>
    <w:rsid w:val="00935844"/>
    <w:rsid w:val="00937304"/>
    <w:rsid w:val="00940239"/>
    <w:rsid w:val="00941262"/>
    <w:rsid w:val="00945FBE"/>
    <w:rsid w:val="009461F1"/>
    <w:rsid w:val="009478B3"/>
    <w:rsid w:val="00952135"/>
    <w:rsid w:val="00952C5E"/>
    <w:rsid w:val="00955A60"/>
    <w:rsid w:val="009574E4"/>
    <w:rsid w:val="00960A28"/>
    <w:rsid w:val="00962832"/>
    <w:rsid w:val="00963D6F"/>
    <w:rsid w:val="00964274"/>
    <w:rsid w:val="00964B19"/>
    <w:rsid w:val="00974341"/>
    <w:rsid w:val="00976619"/>
    <w:rsid w:val="00976A02"/>
    <w:rsid w:val="00977053"/>
    <w:rsid w:val="00977614"/>
    <w:rsid w:val="0098231C"/>
    <w:rsid w:val="00985B2B"/>
    <w:rsid w:val="00986E85"/>
    <w:rsid w:val="00992E03"/>
    <w:rsid w:val="00992F78"/>
    <w:rsid w:val="009945BF"/>
    <w:rsid w:val="009965A1"/>
    <w:rsid w:val="00996E66"/>
    <w:rsid w:val="00997B5B"/>
    <w:rsid w:val="009A1E47"/>
    <w:rsid w:val="009B1AE3"/>
    <w:rsid w:val="009B59C4"/>
    <w:rsid w:val="009B5CEF"/>
    <w:rsid w:val="009B7A04"/>
    <w:rsid w:val="009C15FA"/>
    <w:rsid w:val="009C21A8"/>
    <w:rsid w:val="009C253A"/>
    <w:rsid w:val="009C26C8"/>
    <w:rsid w:val="009C5CF9"/>
    <w:rsid w:val="009C7E52"/>
    <w:rsid w:val="009D18C2"/>
    <w:rsid w:val="009E12B9"/>
    <w:rsid w:val="009E5DB4"/>
    <w:rsid w:val="009E688C"/>
    <w:rsid w:val="009F0318"/>
    <w:rsid w:val="009F473F"/>
    <w:rsid w:val="009F50F7"/>
    <w:rsid w:val="00A00AEC"/>
    <w:rsid w:val="00A04996"/>
    <w:rsid w:val="00A06FD8"/>
    <w:rsid w:val="00A16C40"/>
    <w:rsid w:val="00A20A2C"/>
    <w:rsid w:val="00A27950"/>
    <w:rsid w:val="00A31007"/>
    <w:rsid w:val="00A316BD"/>
    <w:rsid w:val="00A32A6D"/>
    <w:rsid w:val="00A37305"/>
    <w:rsid w:val="00A406F1"/>
    <w:rsid w:val="00A42406"/>
    <w:rsid w:val="00A5128D"/>
    <w:rsid w:val="00A530FF"/>
    <w:rsid w:val="00A574B0"/>
    <w:rsid w:val="00A6044A"/>
    <w:rsid w:val="00A606F0"/>
    <w:rsid w:val="00A65250"/>
    <w:rsid w:val="00A66800"/>
    <w:rsid w:val="00A720E2"/>
    <w:rsid w:val="00A720FD"/>
    <w:rsid w:val="00A730A3"/>
    <w:rsid w:val="00A75670"/>
    <w:rsid w:val="00A76C00"/>
    <w:rsid w:val="00A76FBA"/>
    <w:rsid w:val="00A84976"/>
    <w:rsid w:val="00A84DB8"/>
    <w:rsid w:val="00A855F2"/>
    <w:rsid w:val="00A85F27"/>
    <w:rsid w:val="00A86816"/>
    <w:rsid w:val="00A879E8"/>
    <w:rsid w:val="00A906C9"/>
    <w:rsid w:val="00A90B01"/>
    <w:rsid w:val="00A95FEB"/>
    <w:rsid w:val="00A96B5E"/>
    <w:rsid w:val="00AA4FD7"/>
    <w:rsid w:val="00AB078A"/>
    <w:rsid w:val="00AB0A9E"/>
    <w:rsid w:val="00AB1BF8"/>
    <w:rsid w:val="00AB2563"/>
    <w:rsid w:val="00AB351F"/>
    <w:rsid w:val="00AB39ED"/>
    <w:rsid w:val="00AB5D8E"/>
    <w:rsid w:val="00AC0635"/>
    <w:rsid w:val="00AC0DC0"/>
    <w:rsid w:val="00AC1627"/>
    <w:rsid w:val="00AC203E"/>
    <w:rsid w:val="00AC34A0"/>
    <w:rsid w:val="00AC3C63"/>
    <w:rsid w:val="00AC6A01"/>
    <w:rsid w:val="00AE0002"/>
    <w:rsid w:val="00AF02C7"/>
    <w:rsid w:val="00AF222D"/>
    <w:rsid w:val="00AF259F"/>
    <w:rsid w:val="00AF5F52"/>
    <w:rsid w:val="00AF6934"/>
    <w:rsid w:val="00AF7CBB"/>
    <w:rsid w:val="00B011CE"/>
    <w:rsid w:val="00B014F5"/>
    <w:rsid w:val="00B0218A"/>
    <w:rsid w:val="00B03D1C"/>
    <w:rsid w:val="00B06D35"/>
    <w:rsid w:val="00B11AF8"/>
    <w:rsid w:val="00B149A7"/>
    <w:rsid w:val="00B20BF8"/>
    <w:rsid w:val="00B2440B"/>
    <w:rsid w:val="00B3025B"/>
    <w:rsid w:val="00B31F54"/>
    <w:rsid w:val="00B35176"/>
    <w:rsid w:val="00B37BAB"/>
    <w:rsid w:val="00B528E0"/>
    <w:rsid w:val="00B55349"/>
    <w:rsid w:val="00B56890"/>
    <w:rsid w:val="00B62637"/>
    <w:rsid w:val="00B63DB3"/>
    <w:rsid w:val="00B6448C"/>
    <w:rsid w:val="00B64846"/>
    <w:rsid w:val="00B659BA"/>
    <w:rsid w:val="00B661EA"/>
    <w:rsid w:val="00B7054C"/>
    <w:rsid w:val="00B761AA"/>
    <w:rsid w:val="00B770E6"/>
    <w:rsid w:val="00B80759"/>
    <w:rsid w:val="00B80BE5"/>
    <w:rsid w:val="00B93795"/>
    <w:rsid w:val="00B95CE6"/>
    <w:rsid w:val="00BA1274"/>
    <w:rsid w:val="00BA3C23"/>
    <w:rsid w:val="00BB0CDF"/>
    <w:rsid w:val="00BB207E"/>
    <w:rsid w:val="00BB5FF1"/>
    <w:rsid w:val="00BB6122"/>
    <w:rsid w:val="00BC3D0D"/>
    <w:rsid w:val="00BC4283"/>
    <w:rsid w:val="00BC5757"/>
    <w:rsid w:val="00BC58F9"/>
    <w:rsid w:val="00BD00EE"/>
    <w:rsid w:val="00BD25F6"/>
    <w:rsid w:val="00BE011B"/>
    <w:rsid w:val="00BE18A3"/>
    <w:rsid w:val="00BE18E2"/>
    <w:rsid w:val="00BE3CB8"/>
    <w:rsid w:val="00BF4145"/>
    <w:rsid w:val="00BF57CA"/>
    <w:rsid w:val="00BF67CD"/>
    <w:rsid w:val="00BF7216"/>
    <w:rsid w:val="00C007D9"/>
    <w:rsid w:val="00C0137D"/>
    <w:rsid w:val="00C117A1"/>
    <w:rsid w:val="00C119E0"/>
    <w:rsid w:val="00C15843"/>
    <w:rsid w:val="00C15E4C"/>
    <w:rsid w:val="00C15FBD"/>
    <w:rsid w:val="00C20B0A"/>
    <w:rsid w:val="00C211E9"/>
    <w:rsid w:val="00C2657F"/>
    <w:rsid w:val="00C2786F"/>
    <w:rsid w:val="00C27CD4"/>
    <w:rsid w:val="00C300B9"/>
    <w:rsid w:val="00C32F88"/>
    <w:rsid w:val="00C370F5"/>
    <w:rsid w:val="00C432A5"/>
    <w:rsid w:val="00C4346F"/>
    <w:rsid w:val="00C45EC6"/>
    <w:rsid w:val="00C4704B"/>
    <w:rsid w:val="00C533FB"/>
    <w:rsid w:val="00C5486F"/>
    <w:rsid w:val="00C558AA"/>
    <w:rsid w:val="00C574FF"/>
    <w:rsid w:val="00C63E58"/>
    <w:rsid w:val="00C66FDD"/>
    <w:rsid w:val="00C6777A"/>
    <w:rsid w:val="00C70314"/>
    <w:rsid w:val="00C71579"/>
    <w:rsid w:val="00C71E0A"/>
    <w:rsid w:val="00C73E47"/>
    <w:rsid w:val="00C74D28"/>
    <w:rsid w:val="00C75233"/>
    <w:rsid w:val="00C764F0"/>
    <w:rsid w:val="00C765D9"/>
    <w:rsid w:val="00C76AED"/>
    <w:rsid w:val="00C84F45"/>
    <w:rsid w:val="00C858F0"/>
    <w:rsid w:val="00C93402"/>
    <w:rsid w:val="00C937BF"/>
    <w:rsid w:val="00CA3934"/>
    <w:rsid w:val="00CB4253"/>
    <w:rsid w:val="00CC0CE8"/>
    <w:rsid w:val="00CC188C"/>
    <w:rsid w:val="00CC1C44"/>
    <w:rsid w:val="00CC1E90"/>
    <w:rsid w:val="00CC4492"/>
    <w:rsid w:val="00CC6F45"/>
    <w:rsid w:val="00CC7021"/>
    <w:rsid w:val="00CC7EF1"/>
    <w:rsid w:val="00CD31EF"/>
    <w:rsid w:val="00CD37F4"/>
    <w:rsid w:val="00CD4214"/>
    <w:rsid w:val="00CE3316"/>
    <w:rsid w:val="00CE7977"/>
    <w:rsid w:val="00CF27F0"/>
    <w:rsid w:val="00CF2B53"/>
    <w:rsid w:val="00CF3268"/>
    <w:rsid w:val="00CF37EA"/>
    <w:rsid w:val="00D0172C"/>
    <w:rsid w:val="00D046F0"/>
    <w:rsid w:val="00D07536"/>
    <w:rsid w:val="00D17C01"/>
    <w:rsid w:val="00D20A4E"/>
    <w:rsid w:val="00D265A0"/>
    <w:rsid w:val="00D30074"/>
    <w:rsid w:val="00D311D7"/>
    <w:rsid w:val="00D33623"/>
    <w:rsid w:val="00D412B7"/>
    <w:rsid w:val="00D42D3A"/>
    <w:rsid w:val="00D42DAE"/>
    <w:rsid w:val="00D47F6C"/>
    <w:rsid w:val="00D5050D"/>
    <w:rsid w:val="00D5176F"/>
    <w:rsid w:val="00D53F79"/>
    <w:rsid w:val="00D554CD"/>
    <w:rsid w:val="00D57427"/>
    <w:rsid w:val="00D57F60"/>
    <w:rsid w:val="00D61DBE"/>
    <w:rsid w:val="00D639EE"/>
    <w:rsid w:val="00D7373A"/>
    <w:rsid w:val="00D74301"/>
    <w:rsid w:val="00D759A2"/>
    <w:rsid w:val="00D96510"/>
    <w:rsid w:val="00DA090D"/>
    <w:rsid w:val="00DA0B26"/>
    <w:rsid w:val="00DA23BE"/>
    <w:rsid w:val="00DA259A"/>
    <w:rsid w:val="00DA29A3"/>
    <w:rsid w:val="00DA61C0"/>
    <w:rsid w:val="00DA698B"/>
    <w:rsid w:val="00DB1B9D"/>
    <w:rsid w:val="00DB2E18"/>
    <w:rsid w:val="00DB7520"/>
    <w:rsid w:val="00DC12A1"/>
    <w:rsid w:val="00DC1782"/>
    <w:rsid w:val="00DC327D"/>
    <w:rsid w:val="00DD1B16"/>
    <w:rsid w:val="00DD20EF"/>
    <w:rsid w:val="00DD6A82"/>
    <w:rsid w:val="00DE01A1"/>
    <w:rsid w:val="00DE2504"/>
    <w:rsid w:val="00DE2A40"/>
    <w:rsid w:val="00DE35DE"/>
    <w:rsid w:val="00DF1F51"/>
    <w:rsid w:val="00DF4848"/>
    <w:rsid w:val="00DF5D54"/>
    <w:rsid w:val="00E00723"/>
    <w:rsid w:val="00E10561"/>
    <w:rsid w:val="00E10B31"/>
    <w:rsid w:val="00E11F01"/>
    <w:rsid w:val="00E13D26"/>
    <w:rsid w:val="00E144A6"/>
    <w:rsid w:val="00E14DCA"/>
    <w:rsid w:val="00E154AF"/>
    <w:rsid w:val="00E162AE"/>
    <w:rsid w:val="00E20C39"/>
    <w:rsid w:val="00E21692"/>
    <w:rsid w:val="00E21CFF"/>
    <w:rsid w:val="00E23968"/>
    <w:rsid w:val="00E2711A"/>
    <w:rsid w:val="00E30DD2"/>
    <w:rsid w:val="00E32AF1"/>
    <w:rsid w:val="00E350A3"/>
    <w:rsid w:val="00E3660D"/>
    <w:rsid w:val="00E36F3E"/>
    <w:rsid w:val="00E42875"/>
    <w:rsid w:val="00E42E63"/>
    <w:rsid w:val="00E435FC"/>
    <w:rsid w:val="00E4402D"/>
    <w:rsid w:val="00E44378"/>
    <w:rsid w:val="00E51C91"/>
    <w:rsid w:val="00E52FB1"/>
    <w:rsid w:val="00E565A9"/>
    <w:rsid w:val="00E571AD"/>
    <w:rsid w:val="00E57305"/>
    <w:rsid w:val="00E62195"/>
    <w:rsid w:val="00E655CD"/>
    <w:rsid w:val="00E65FA2"/>
    <w:rsid w:val="00E71F8D"/>
    <w:rsid w:val="00E73068"/>
    <w:rsid w:val="00E76308"/>
    <w:rsid w:val="00E771ED"/>
    <w:rsid w:val="00E77962"/>
    <w:rsid w:val="00E943AF"/>
    <w:rsid w:val="00E95C4E"/>
    <w:rsid w:val="00EA0BCD"/>
    <w:rsid w:val="00EA25F6"/>
    <w:rsid w:val="00EA2974"/>
    <w:rsid w:val="00EA2E24"/>
    <w:rsid w:val="00EA320B"/>
    <w:rsid w:val="00EA3EE2"/>
    <w:rsid w:val="00EB06DB"/>
    <w:rsid w:val="00EB15FF"/>
    <w:rsid w:val="00EB1807"/>
    <w:rsid w:val="00EB24DA"/>
    <w:rsid w:val="00EB2AA4"/>
    <w:rsid w:val="00EB6BA2"/>
    <w:rsid w:val="00EC3A5A"/>
    <w:rsid w:val="00EC41F6"/>
    <w:rsid w:val="00EC5E6E"/>
    <w:rsid w:val="00EC6A03"/>
    <w:rsid w:val="00EC7B9B"/>
    <w:rsid w:val="00EC7E44"/>
    <w:rsid w:val="00ED2857"/>
    <w:rsid w:val="00ED434E"/>
    <w:rsid w:val="00ED6F2E"/>
    <w:rsid w:val="00ED791E"/>
    <w:rsid w:val="00EE508C"/>
    <w:rsid w:val="00EE78FE"/>
    <w:rsid w:val="00EF1671"/>
    <w:rsid w:val="00F0050D"/>
    <w:rsid w:val="00F014C7"/>
    <w:rsid w:val="00F01B5F"/>
    <w:rsid w:val="00F026CE"/>
    <w:rsid w:val="00F04846"/>
    <w:rsid w:val="00F10E4C"/>
    <w:rsid w:val="00F12605"/>
    <w:rsid w:val="00F25380"/>
    <w:rsid w:val="00F33E36"/>
    <w:rsid w:val="00F345B6"/>
    <w:rsid w:val="00F34EC4"/>
    <w:rsid w:val="00F35343"/>
    <w:rsid w:val="00F40C36"/>
    <w:rsid w:val="00F40E3D"/>
    <w:rsid w:val="00F44153"/>
    <w:rsid w:val="00F475EB"/>
    <w:rsid w:val="00F519A9"/>
    <w:rsid w:val="00F54C61"/>
    <w:rsid w:val="00F55022"/>
    <w:rsid w:val="00F5585C"/>
    <w:rsid w:val="00F56050"/>
    <w:rsid w:val="00F627D5"/>
    <w:rsid w:val="00F62C83"/>
    <w:rsid w:val="00F62D97"/>
    <w:rsid w:val="00F62DD9"/>
    <w:rsid w:val="00F6306C"/>
    <w:rsid w:val="00F6430F"/>
    <w:rsid w:val="00F648F3"/>
    <w:rsid w:val="00F70F0D"/>
    <w:rsid w:val="00F71A30"/>
    <w:rsid w:val="00F7279D"/>
    <w:rsid w:val="00F76D35"/>
    <w:rsid w:val="00F76E17"/>
    <w:rsid w:val="00F80DD5"/>
    <w:rsid w:val="00F81D50"/>
    <w:rsid w:val="00F835DE"/>
    <w:rsid w:val="00F9192C"/>
    <w:rsid w:val="00F93DD7"/>
    <w:rsid w:val="00F943E4"/>
    <w:rsid w:val="00F94F18"/>
    <w:rsid w:val="00FA2696"/>
    <w:rsid w:val="00FA2D18"/>
    <w:rsid w:val="00FA4F31"/>
    <w:rsid w:val="00FB0B59"/>
    <w:rsid w:val="00FB15AD"/>
    <w:rsid w:val="00FB1EE8"/>
    <w:rsid w:val="00FB6054"/>
    <w:rsid w:val="00FB7824"/>
    <w:rsid w:val="00FC0BAE"/>
    <w:rsid w:val="00FC1DC0"/>
    <w:rsid w:val="00FC3FE5"/>
    <w:rsid w:val="00FC552B"/>
    <w:rsid w:val="00FC61CB"/>
    <w:rsid w:val="00FC637B"/>
    <w:rsid w:val="00FC7F2F"/>
    <w:rsid w:val="00FD3563"/>
    <w:rsid w:val="00FD445A"/>
    <w:rsid w:val="00FD4D13"/>
    <w:rsid w:val="00FE3241"/>
    <w:rsid w:val="00FE5E15"/>
    <w:rsid w:val="00FE6B92"/>
    <w:rsid w:val="00FE6F2E"/>
    <w:rsid w:val="00FF08F1"/>
    <w:rsid w:val="00FF10A7"/>
    <w:rsid w:val="00FF206D"/>
    <w:rsid w:val="00FF37B5"/>
    <w:rsid w:val="00FF3E59"/>
    <w:rsid w:val="00FF5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BBFE74"/>
  <w15:docId w15:val="{5DB22ADB-FE76-464D-831E-4907C32C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7A7"/>
    <w:pPr>
      <w:spacing w:beforeLines="50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754B6"/>
    <w:pPr>
      <w:tabs>
        <w:tab w:val="center" w:pos="4320"/>
        <w:tab w:val="right" w:pos="8640"/>
      </w:tabs>
    </w:pPr>
  </w:style>
  <w:style w:type="character" w:customStyle="1" w:styleId="wordlink">
    <w:name w:val="wordlink"/>
    <w:basedOn w:val="DefaultParagraphFont"/>
    <w:rsid w:val="00737C5F"/>
  </w:style>
  <w:style w:type="table" w:styleId="TableGrid">
    <w:name w:val="Table Grid"/>
    <w:basedOn w:val="TableNormal"/>
    <w:uiPriority w:val="39"/>
    <w:rsid w:val="008A54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idashi1">
    <w:name w:val="midashi1"/>
    <w:rsid w:val="00F10E4C"/>
    <w:rPr>
      <w:b/>
      <w:bCs/>
      <w:color w:val="00008B"/>
      <w:sz w:val="26"/>
      <w:szCs w:val="26"/>
    </w:rPr>
  </w:style>
  <w:style w:type="character" w:styleId="Strong">
    <w:name w:val="Strong"/>
    <w:uiPriority w:val="22"/>
    <w:qFormat/>
    <w:rsid w:val="00F10E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00"/>
    <w:rPr>
      <w:rFonts w:ascii="Arial" w:eastAsia="MS Gothic" w:hAnsi="Arial" w:cs="Angsana New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6C00"/>
    <w:rPr>
      <w:rFonts w:ascii="Arial" w:eastAsia="MS Gothic" w:hAnsi="Arial" w:cs="Angsana New"/>
      <w:sz w:val="18"/>
      <w:szCs w:val="18"/>
      <w:lang w:eastAsia="en-US" w:bidi="ar-SA"/>
    </w:rPr>
  </w:style>
  <w:style w:type="paragraph" w:customStyle="1" w:styleId="a">
    <w:name w:val="変更箇所"/>
    <w:hidden/>
    <w:uiPriority w:val="99"/>
    <w:semiHidden/>
    <w:rsid w:val="0020155D"/>
    <w:rPr>
      <w:sz w:val="24"/>
      <w:szCs w:val="24"/>
      <w:lang w:bidi="ar-SA"/>
    </w:rPr>
  </w:style>
  <w:style w:type="character" w:styleId="PageNumber">
    <w:name w:val="page number"/>
    <w:basedOn w:val="DefaultParagraphFont"/>
    <w:rsid w:val="00031B35"/>
  </w:style>
  <w:style w:type="character" w:styleId="Hyperlink">
    <w:name w:val="Hyperlink"/>
    <w:rsid w:val="006E7F01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720E2"/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720E2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C6A01"/>
    <w:pPr>
      <w:spacing w:beforeLines="0" w:line="273" w:lineRule="atLeast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8F0127"/>
    <w:pPr>
      <w:spacing w:beforeLines="0" w:beforeAutospacing="1" w:after="100" w:afterAutospacing="1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customStyle="1" w:styleId="1">
    <w:name w:val="รายการย่อหน้า1"/>
    <w:basedOn w:val="Normal"/>
    <w:uiPriority w:val="34"/>
    <w:qFormat/>
    <w:rsid w:val="008F0127"/>
    <w:pPr>
      <w:spacing w:beforeLines="0"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  <w:lang w:bidi="th-TH"/>
    </w:rPr>
  </w:style>
  <w:style w:type="paragraph" w:styleId="NoSpacing">
    <w:name w:val="No Spacing"/>
    <w:uiPriority w:val="1"/>
    <w:qFormat/>
    <w:rsid w:val="00C937BF"/>
    <w:rPr>
      <w:rFonts w:ascii="TH SarabunPSK" w:eastAsia="Calibri" w:hAnsi="TH SarabunPSK" w:cs="Angsana New"/>
      <w:sz w:val="32"/>
      <w:szCs w:val="40"/>
    </w:rPr>
  </w:style>
  <w:style w:type="paragraph" w:customStyle="1" w:styleId="Default">
    <w:name w:val="Default"/>
    <w:rsid w:val="00380A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ghtGrid-Accent31">
    <w:name w:val="Light Grid - Accent 31"/>
    <w:basedOn w:val="Normal"/>
    <w:uiPriority w:val="34"/>
    <w:qFormat/>
    <w:rsid w:val="00493298"/>
    <w:pPr>
      <w:spacing w:beforeLines="0" w:after="200" w:line="276" w:lineRule="auto"/>
      <w:ind w:left="720"/>
      <w:contextualSpacing/>
    </w:pPr>
    <w:rPr>
      <w:rFonts w:ascii="Calibri" w:eastAsia="Calibri" w:hAnsi="Calibri" w:cs="Courier"/>
      <w:sz w:val="22"/>
      <w:szCs w:val="28"/>
      <w:lang w:bidi="th-TH"/>
    </w:rPr>
  </w:style>
  <w:style w:type="character" w:customStyle="1" w:styleId="WW8Num4z2">
    <w:name w:val="WW8Num4z2"/>
    <w:rsid w:val="008E5808"/>
    <w:rPr>
      <w:rFonts w:ascii="Wingdings" w:hAnsi="Wingdings" w:cs="Wingdings"/>
    </w:rPr>
  </w:style>
  <w:style w:type="paragraph" w:styleId="Revision">
    <w:name w:val="Revision"/>
    <w:hidden/>
    <w:uiPriority w:val="99"/>
    <w:semiHidden/>
    <w:rsid w:val="00C007D9"/>
    <w:rPr>
      <w:sz w:val="24"/>
      <w:szCs w:val="24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EE78FE"/>
    <w:pPr>
      <w:spacing w:beforeLines="0" w:before="160"/>
      <w:jc w:val="center"/>
    </w:pPr>
    <w:rPr>
      <w:rFonts w:asciiTheme="minorHAnsi" w:eastAsiaTheme="minorHAnsi" w:hAnsiTheme="minorHAnsi" w:cs="Angsana New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78FE"/>
    <w:rPr>
      <w:rFonts w:asciiTheme="minorHAnsi" w:eastAsiaTheme="minorHAnsi" w:hAnsiTheme="minorHAnsi" w:cs="Angsana New"/>
      <w:i/>
      <w:iCs/>
      <w:color w:val="404040" w:themeColor="text1" w:themeTint="BF"/>
      <w:kern w:val="2"/>
      <w:sz w:val="24"/>
      <w:szCs w:val="3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7A55-CF5A-41C9-89AF-CDFE8A7B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>Training Course Proposal Form</vt:lpstr>
    </vt:vector>
  </TitlesOfParts>
  <Company>User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Pornpan Sirayathorn</dc:creator>
  <cp:lastModifiedBy>Administrator</cp:lastModifiedBy>
  <cp:revision>5</cp:revision>
  <cp:lastPrinted>2025-07-25T07:59:00Z</cp:lastPrinted>
  <dcterms:created xsi:type="dcterms:W3CDTF">2025-08-06T02:30:00Z</dcterms:created>
  <dcterms:modified xsi:type="dcterms:W3CDTF">2025-08-07T06:32:00Z</dcterms:modified>
</cp:coreProperties>
</file>