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0067315F" w:rsidR="008670D6" w:rsidRDefault="00A749A4" w:rsidP="008670D6">
      <w:pPr>
        <w:pStyle w:val="Title"/>
      </w:pPr>
      <w:r>
        <w:t>pm</w:t>
      </w:r>
      <w:r w:rsidR="00290AF8" w:rsidRPr="008670D6">
        <w:t>-</w:t>
      </w:r>
      <w:r>
        <w:t>0</w:t>
      </w:r>
      <w:r w:rsidR="00F4167A">
        <w:t>4</w:t>
      </w:r>
      <w:r w:rsidR="00290AF8" w:rsidRPr="008670D6">
        <w:t xml:space="preserve">: </w:t>
      </w:r>
      <w:r w:rsidR="00B90B00">
        <w:t xml:space="preserve">Implementation - Phase </w:t>
      </w:r>
      <w:r w:rsidR="00F4167A">
        <w:t>2</w:t>
      </w:r>
      <w:r w:rsidR="00F612ED">
        <w:t xml:space="preserve"> </w:t>
      </w:r>
    </w:p>
    <w:p w14:paraId="68C6775F" w14:textId="2710725B" w:rsidR="00290AF8" w:rsidRPr="008670D6" w:rsidRDefault="00290AF8" w:rsidP="00DB05F7">
      <w:pPr>
        <w:pStyle w:val="asn-type"/>
      </w:pPr>
      <w:r w:rsidRPr="008670D6">
        <w:t xml:space="preserve">This is </w:t>
      </w:r>
      <w:r w:rsidR="00F612ED">
        <w:t>a group</w:t>
      </w:r>
      <w:r w:rsidR="00A749A4">
        <w:t xml:space="preserve">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33D581FA" w14:textId="040CDE0C" w:rsidR="00273500" w:rsidRPr="00A749A4" w:rsidRDefault="00A749A4" w:rsidP="00273500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F4167A">
        <w:rPr>
          <w:rFonts w:ascii="Arial" w:eastAsia="Times New Roman" w:hAnsi="Arial" w:cs="Arial"/>
          <w:color w:val="000000"/>
          <w:szCs w:val="22"/>
          <w:lang w:eastAsia="en-US"/>
        </w:rPr>
        <w:t>continue</w:t>
      </w:r>
      <w:r w:rsidR="00B90B00">
        <w:rPr>
          <w:rFonts w:ascii="Arial" w:eastAsia="Times New Roman" w:hAnsi="Arial" w:cs="Arial"/>
          <w:color w:val="000000"/>
          <w:szCs w:val="22"/>
          <w:lang w:eastAsia="en-US"/>
        </w:rPr>
        <w:t xml:space="preserve"> implementing your final project visualization</w:t>
      </w:r>
      <w:r w:rsidR="00F612ED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</w:p>
    <w:p w14:paraId="708D7C16" w14:textId="7427FCF5" w:rsidR="00A749A4" w:rsidRPr="00F612ED" w:rsidRDefault="00273500" w:rsidP="00F612ED">
      <w:pPr>
        <w:pStyle w:val="Heading1"/>
      </w:pPr>
      <w:r>
        <w:t>Tasks:</w:t>
      </w:r>
    </w:p>
    <w:p w14:paraId="463E00DD" w14:textId="17D44A63" w:rsidR="00F612ED" w:rsidRPr="00BA52A5" w:rsidRDefault="00A749A4" w:rsidP="00A749A4">
      <w:pPr>
        <w:spacing w:after="0"/>
        <w:rPr>
          <w:rFonts w:ascii="Arial" w:eastAsia="Times New Roman" w:hAnsi="Arial" w:cs="Arial"/>
          <w:color w:val="000000"/>
          <w:szCs w:val="22"/>
          <w:lang w:eastAsia="en-US"/>
        </w:rPr>
      </w:pP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Please review the </w:t>
      </w:r>
      <w:hyperlink r:id="rId7" w:history="1">
        <w:r w:rsidRPr="00A749A4">
          <w:rPr>
            <w:rFonts w:ascii="Arial" w:eastAsia="Times New Roman" w:hAnsi="Arial" w:cs="Arial"/>
            <w:color w:val="1155CC"/>
            <w:szCs w:val="22"/>
            <w:u w:val="single"/>
            <w:lang w:eastAsia="en-US"/>
          </w:rPr>
          <w:t>Project Overview</w:t>
        </w:r>
      </w:hyperlink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 document for a refresher on final project expectations. The</w:t>
      </w:r>
      <w:r w:rsidR="00F612ED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>requirements listed there must be met unless you have explicit approval from the instructor to do a differentiated project.</w:t>
      </w:r>
    </w:p>
    <w:p w14:paraId="32F22FB6" w14:textId="00BE8FE6" w:rsidR="001F5149" w:rsidRDefault="00F4167A" w:rsidP="00BA52A5">
      <w:pPr>
        <w:pStyle w:val="Heading2"/>
      </w:pPr>
      <w:r>
        <w:t>Continue</w:t>
      </w:r>
      <w:r w:rsidR="00E568CB">
        <w:t xml:space="preserve"> to Implement Visualization</w:t>
      </w:r>
      <w:r w:rsidR="001F5149">
        <w:t xml:space="preserve"> (</w:t>
      </w:r>
      <w:r w:rsidR="00710A29">
        <w:t>30</w:t>
      </w:r>
      <w:r w:rsidR="001F5149">
        <w:t xml:space="preserve"> points) </w:t>
      </w:r>
    </w:p>
    <w:p w14:paraId="0CF29273" w14:textId="5D35D0F0" w:rsidR="00630483" w:rsidRDefault="00E568CB" w:rsidP="00E568CB">
      <w:r>
        <w:t>B</w:t>
      </w:r>
      <w:r w:rsidR="00630483">
        <w:t xml:space="preserve">ased on your final sketch, </w:t>
      </w:r>
      <w:r w:rsidR="00F4167A">
        <w:t>continue</w:t>
      </w:r>
      <w:r>
        <w:t xml:space="preserve"> implementing your visualization.</w:t>
      </w:r>
      <w:r w:rsidR="00630483">
        <w:t xml:space="preserve"> </w:t>
      </w:r>
      <w:r w:rsidR="00630483" w:rsidRPr="0072224C">
        <w:rPr>
          <w:b/>
          <w:bCs/>
        </w:rPr>
        <w:t>Note:</w:t>
      </w:r>
      <w:r w:rsidR="00630483">
        <w:t xml:space="preserve"> It is okay if your visualization design changes from what is in your final sketch </w:t>
      </w:r>
      <w:proofErr w:type="gramStart"/>
      <w:r w:rsidR="00630483">
        <w:t>as long as</w:t>
      </w:r>
      <w:proofErr w:type="gramEnd"/>
      <w:r w:rsidR="00630483">
        <w:t xml:space="preserve"> you document what has changed and why in the </w:t>
      </w:r>
      <w:r w:rsidR="0072224C">
        <w:t xml:space="preserve">Design Process section of your final paper. </w:t>
      </w:r>
      <w:r w:rsidR="00630483">
        <w:t xml:space="preserve"> </w:t>
      </w:r>
    </w:p>
    <w:p w14:paraId="2F592ECE" w14:textId="0F2B3F43" w:rsidR="00E568CB" w:rsidRDefault="00E568CB" w:rsidP="00E568CB">
      <w:r>
        <w:t xml:space="preserve"> For this pm, we will check your GitHub Page and Repo for at least the following</w:t>
      </w:r>
      <w:r w:rsidR="0072224C">
        <w:t xml:space="preserve"> benchmarks</w:t>
      </w:r>
      <w:r>
        <w:t>:</w:t>
      </w:r>
    </w:p>
    <w:p w14:paraId="6CFD99A4" w14:textId="18F675A9" w:rsidR="0072224C" w:rsidRDefault="0072224C" w:rsidP="0072224C">
      <w:pPr>
        <w:pStyle w:val="ListParagraph"/>
        <w:numPr>
          <w:ilvl w:val="0"/>
          <w:numId w:val="31"/>
        </w:numPr>
      </w:pPr>
      <w:r>
        <w:t>Visual Encoding 2</w:t>
      </w:r>
    </w:p>
    <w:p w14:paraId="314CDE6C" w14:textId="3923E67A" w:rsidR="0072224C" w:rsidRDefault="00F4167A" w:rsidP="00D559DF">
      <w:pPr>
        <w:pStyle w:val="ListParagraph"/>
        <w:numPr>
          <w:ilvl w:val="1"/>
          <w:numId w:val="31"/>
        </w:numPr>
      </w:pPr>
      <w:r>
        <w:t xml:space="preserve">A </w:t>
      </w:r>
      <w:r w:rsidR="0072224C">
        <w:t xml:space="preserve">second visual encoding included in your final sketch </w:t>
      </w:r>
      <w:r>
        <w:t xml:space="preserve">shows </w:t>
      </w:r>
      <w:r w:rsidR="0072224C">
        <w:t xml:space="preserve">on the page. </w:t>
      </w:r>
    </w:p>
    <w:p w14:paraId="02F533EA" w14:textId="77777777" w:rsidR="00F4167A" w:rsidRDefault="00F4167A" w:rsidP="00F4167A">
      <w:pPr>
        <w:pStyle w:val="ListParagraph"/>
        <w:numPr>
          <w:ilvl w:val="1"/>
          <w:numId w:val="31"/>
        </w:numPr>
      </w:pPr>
      <w:r>
        <w:t xml:space="preserve">All static details for the encoding (ex. axes, colors, etc.) are fully implemented. </w:t>
      </w:r>
    </w:p>
    <w:p w14:paraId="5F70BC50" w14:textId="6F3D11BA" w:rsidR="00F4167A" w:rsidRPr="00E568CB" w:rsidRDefault="00F4167A" w:rsidP="00F4167A">
      <w:pPr>
        <w:pStyle w:val="ListParagraph"/>
        <w:numPr>
          <w:ilvl w:val="1"/>
          <w:numId w:val="31"/>
        </w:numPr>
      </w:pPr>
      <w:r>
        <w:t xml:space="preserve">All interactive details for the encoding </w:t>
      </w:r>
      <w:r w:rsidRPr="0072224C">
        <w:rPr>
          <w:b/>
          <w:bCs/>
          <w:i/>
          <w:iCs/>
        </w:rPr>
        <w:t>other than linking to another encoding</w:t>
      </w:r>
      <w:r>
        <w:t xml:space="preserve"> are fully implemented (ex. tooltips, zooming, etc.). 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5132346A" w14:textId="48ECA266" w:rsidR="00524388" w:rsidRPr="00A35A95" w:rsidRDefault="00E568CB" w:rsidP="00A35A95">
      <w:pPr>
        <w:rPr>
          <w:b/>
          <w:bCs/>
        </w:rPr>
      </w:pPr>
      <w:r>
        <w:t>Be sure to push changes to your GitHub Repo, then s</w:t>
      </w:r>
      <w:r w:rsidR="006F7BF5" w:rsidRPr="00787752">
        <w:t xml:space="preserve">ubmit on </w:t>
      </w:r>
      <w:proofErr w:type="spellStart"/>
      <w:r w:rsidR="006F7BF5" w:rsidRPr="00787752">
        <w:t>Gradescope</w:t>
      </w:r>
      <w:proofErr w:type="spellEnd"/>
      <w:r w:rsidR="006F7BF5" w:rsidRPr="00787752">
        <w:t xml:space="preserve">. </w:t>
      </w:r>
    </w:p>
    <w:sectPr w:rsidR="00524388" w:rsidRPr="00A35A95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EB62" w14:textId="77777777" w:rsidR="001A68CB" w:rsidRDefault="001A68CB">
      <w:pPr>
        <w:spacing w:after="0"/>
      </w:pPr>
      <w:r>
        <w:separator/>
      </w:r>
    </w:p>
  </w:endnote>
  <w:endnote w:type="continuationSeparator" w:id="0">
    <w:p w14:paraId="5D2C41A0" w14:textId="77777777" w:rsidR="001A68CB" w:rsidRDefault="001A68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B861" w14:textId="77777777" w:rsidR="001A68CB" w:rsidRDefault="001A68CB">
      <w:pPr>
        <w:spacing w:after="0"/>
      </w:pPr>
      <w:r>
        <w:separator/>
      </w:r>
    </w:p>
  </w:footnote>
  <w:footnote w:type="continuationSeparator" w:id="0">
    <w:p w14:paraId="01B66207" w14:textId="77777777" w:rsidR="001A68CB" w:rsidRDefault="001A68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6D9E"/>
    <w:multiLevelType w:val="multilevel"/>
    <w:tmpl w:val="2B9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11795"/>
    <w:multiLevelType w:val="multilevel"/>
    <w:tmpl w:val="B3F4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97F36"/>
    <w:multiLevelType w:val="hybridMultilevel"/>
    <w:tmpl w:val="46D0FE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E0A61"/>
    <w:multiLevelType w:val="hybridMultilevel"/>
    <w:tmpl w:val="B4360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D6773"/>
    <w:multiLevelType w:val="multilevel"/>
    <w:tmpl w:val="059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4036E"/>
    <w:multiLevelType w:val="hybridMultilevel"/>
    <w:tmpl w:val="A05EA4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3903"/>
    <w:multiLevelType w:val="hybridMultilevel"/>
    <w:tmpl w:val="B0ECD93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8" w15:restartNumberingAfterBreak="0">
    <w:nsid w:val="523617F9"/>
    <w:multiLevelType w:val="multilevel"/>
    <w:tmpl w:val="ADEE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3549B"/>
    <w:multiLevelType w:val="hybridMultilevel"/>
    <w:tmpl w:val="75BA05EC"/>
    <w:lvl w:ilvl="0" w:tplc="04C2064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385371"/>
    <w:multiLevelType w:val="hybridMultilevel"/>
    <w:tmpl w:val="29AE813C"/>
    <w:lvl w:ilvl="0" w:tplc="04090017">
      <w:start w:val="1"/>
      <w:numFmt w:val="lowerLetter"/>
      <w:lvlText w:val="%1)"/>
      <w:lvlJc w:val="left"/>
      <w:pPr>
        <w:ind w:left="78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5B3425F1"/>
    <w:multiLevelType w:val="multilevel"/>
    <w:tmpl w:val="758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C78AF"/>
    <w:multiLevelType w:val="hybridMultilevel"/>
    <w:tmpl w:val="E57430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B1425"/>
    <w:multiLevelType w:val="hybridMultilevel"/>
    <w:tmpl w:val="CB6699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4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26"/>
  </w:num>
  <w:num w:numId="17" w16cid:durableId="1902868490">
    <w:abstractNumId w:val="19"/>
  </w:num>
  <w:num w:numId="18" w16cid:durableId="1586375576">
    <w:abstractNumId w:val="22"/>
  </w:num>
  <w:num w:numId="19" w16cid:durableId="1840195209">
    <w:abstractNumId w:val="23"/>
  </w:num>
  <w:num w:numId="20" w16cid:durableId="513349718">
    <w:abstractNumId w:val="21"/>
  </w:num>
  <w:num w:numId="21" w16cid:durableId="1481851083">
    <w:abstractNumId w:val="11"/>
  </w:num>
  <w:num w:numId="22" w16cid:durableId="1731924640">
    <w:abstractNumId w:val="18"/>
  </w:num>
  <w:num w:numId="23" w16cid:durableId="1107239602">
    <w:abstractNumId w:val="10"/>
  </w:num>
  <w:num w:numId="24" w16cid:durableId="1944605375">
    <w:abstractNumId w:val="16"/>
  </w:num>
  <w:num w:numId="25" w16cid:durableId="53822866">
    <w:abstractNumId w:val="17"/>
  </w:num>
  <w:num w:numId="26" w16cid:durableId="546917975">
    <w:abstractNumId w:val="13"/>
  </w:num>
  <w:num w:numId="27" w16cid:durableId="600456205">
    <w:abstractNumId w:val="24"/>
  </w:num>
  <w:num w:numId="28" w16cid:durableId="137501730">
    <w:abstractNumId w:val="25"/>
  </w:num>
  <w:num w:numId="29" w16cid:durableId="165555691">
    <w:abstractNumId w:val="15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30" w16cid:durableId="98067683">
    <w:abstractNumId w:val="12"/>
  </w:num>
  <w:num w:numId="31" w16cid:durableId="11132073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00C82"/>
    <w:rsid w:val="00001E7C"/>
    <w:rsid w:val="000A66FD"/>
    <w:rsid w:val="000C33F1"/>
    <w:rsid w:val="000C5D8E"/>
    <w:rsid w:val="001346F3"/>
    <w:rsid w:val="001663BA"/>
    <w:rsid w:val="001A68CB"/>
    <w:rsid w:val="001F5149"/>
    <w:rsid w:val="00204B69"/>
    <w:rsid w:val="00212634"/>
    <w:rsid w:val="00257809"/>
    <w:rsid w:val="00272739"/>
    <w:rsid w:val="00273500"/>
    <w:rsid w:val="00290AF8"/>
    <w:rsid w:val="00324210"/>
    <w:rsid w:val="003F31CF"/>
    <w:rsid w:val="004840F6"/>
    <w:rsid w:val="00486D98"/>
    <w:rsid w:val="00524388"/>
    <w:rsid w:val="00574282"/>
    <w:rsid w:val="00630483"/>
    <w:rsid w:val="006852FD"/>
    <w:rsid w:val="006C3BF8"/>
    <w:rsid w:val="006F7BF5"/>
    <w:rsid w:val="00710A29"/>
    <w:rsid w:val="0072224C"/>
    <w:rsid w:val="00782BC6"/>
    <w:rsid w:val="007917DC"/>
    <w:rsid w:val="007B462C"/>
    <w:rsid w:val="00864057"/>
    <w:rsid w:val="008670D6"/>
    <w:rsid w:val="0088633A"/>
    <w:rsid w:val="008D1518"/>
    <w:rsid w:val="00913453"/>
    <w:rsid w:val="00914BA3"/>
    <w:rsid w:val="00944A17"/>
    <w:rsid w:val="00A35A95"/>
    <w:rsid w:val="00A70CE0"/>
    <w:rsid w:val="00A749A4"/>
    <w:rsid w:val="00B02104"/>
    <w:rsid w:val="00B0754C"/>
    <w:rsid w:val="00B3788B"/>
    <w:rsid w:val="00B579D2"/>
    <w:rsid w:val="00B66A54"/>
    <w:rsid w:val="00B90B00"/>
    <w:rsid w:val="00BA52A5"/>
    <w:rsid w:val="00BB58E9"/>
    <w:rsid w:val="00C45045"/>
    <w:rsid w:val="00C87A0A"/>
    <w:rsid w:val="00C87A87"/>
    <w:rsid w:val="00CB1C55"/>
    <w:rsid w:val="00CF0917"/>
    <w:rsid w:val="00CF3D64"/>
    <w:rsid w:val="00D559DF"/>
    <w:rsid w:val="00DA49DC"/>
    <w:rsid w:val="00DB05F7"/>
    <w:rsid w:val="00DB0767"/>
    <w:rsid w:val="00E568CB"/>
    <w:rsid w:val="00E73AC0"/>
    <w:rsid w:val="00EF1A2C"/>
    <w:rsid w:val="00EF29AD"/>
    <w:rsid w:val="00F4167A"/>
    <w:rsid w:val="00F612ED"/>
    <w:rsid w:val="00F633A2"/>
    <w:rsid w:val="00F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52A5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52A5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9A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749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2E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mosca01.github.io/DS4200-F22/assignments/project/overvi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24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9</cp:revision>
  <dcterms:created xsi:type="dcterms:W3CDTF">2022-10-12T21:30:00Z</dcterms:created>
  <dcterms:modified xsi:type="dcterms:W3CDTF">2022-10-24T16:30:00Z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