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11D41" w14:textId="2B6E8BD9" w:rsidR="00AD2F0F" w:rsidRDefault="006C5A06" w:rsidP="00AD2F0F">
      <w:pPr>
        <w:pStyle w:val="Title"/>
        <w:jc w:val="left"/>
      </w:pPr>
      <w:r>
        <w:t>MATH113/</w:t>
      </w:r>
      <w:r w:rsidR="00AD2F0F">
        <w:t>CAIS</w:t>
      </w:r>
      <w:r>
        <w:t>105</w:t>
      </w:r>
      <w:r w:rsidR="00AD2F0F">
        <w:t xml:space="preserve">: Intro to </w:t>
      </w:r>
      <w:r>
        <w:t>Data Science</w:t>
      </w:r>
    </w:p>
    <w:p w14:paraId="0694852C" w14:textId="120B85E9" w:rsidR="00AD2F0F" w:rsidRDefault="00AD2F0F" w:rsidP="00AD2F0F">
      <w:pPr>
        <w:pStyle w:val="Subtitle"/>
        <w:jc w:val="left"/>
      </w:pPr>
      <w:r>
        <w:t>Fall 2023</w:t>
      </w:r>
    </w:p>
    <w:p w14:paraId="72754E82" w14:textId="44478487" w:rsidR="00AD2F0F" w:rsidRPr="00AD2F0F" w:rsidRDefault="00FD212E" w:rsidP="00AD2F0F">
      <w:pPr>
        <w:pStyle w:val="Heading1"/>
        <w:rPr>
          <w:sz w:val="36"/>
          <w:szCs w:val="36"/>
        </w:rPr>
      </w:pPr>
      <w:r>
        <w:rPr>
          <w:sz w:val="36"/>
          <w:szCs w:val="36"/>
        </w:rPr>
        <w:t>Mini-Project</w:t>
      </w:r>
      <w:r w:rsidR="00AD2F0F" w:rsidRPr="00AD2F0F">
        <w:rPr>
          <w:sz w:val="36"/>
          <w:szCs w:val="36"/>
        </w:rPr>
        <w:t xml:space="preserve"> </w:t>
      </w:r>
      <w:r w:rsidR="00FF78ED">
        <w:rPr>
          <w:sz w:val="36"/>
          <w:szCs w:val="36"/>
        </w:rPr>
        <w:t>0</w:t>
      </w:r>
      <w:r w:rsidR="002E6356">
        <w:rPr>
          <w:sz w:val="36"/>
          <w:szCs w:val="36"/>
        </w:rPr>
        <w:t>3</w:t>
      </w:r>
    </w:p>
    <w:p w14:paraId="1BBB2492" w14:textId="72E1542A" w:rsidR="00FF78ED" w:rsidRPr="00FB2226" w:rsidRDefault="00AD2F0F" w:rsidP="00FB2226">
      <w:pPr>
        <w:spacing w:line="240" w:lineRule="auto"/>
        <w:rPr>
          <w:rStyle w:val="Strong"/>
          <w:sz w:val="28"/>
          <w:szCs w:val="28"/>
        </w:rPr>
      </w:pPr>
      <w:r w:rsidRPr="00AD2F0F">
        <w:rPr>
          <w:rStyle w:val="Strong"/>
          <w:sz w:val="28"/>
          <w:szCs w:val="28"/>
        </w:rPr>
        <w:t>Learning Objective:</w:t>
      </w:r>
      <w:r w:rsidR="00FB2226">
        <w:rPr>
          <w:rStyle w:val="Strong"/>
          <w:sz w:val="28"/>
          <w:szCs w:val="28"/>
        </w:rPr>
        <w:t xml:space="preserve"> </w:t>
      </w:r>
      <w:r w:rsidR="00024EC0" w:rsidRPr="00FB2226">
        <w:rPr>
          <w:rStyle w:val="Strong"/>
          <w:b w:val="0"/>
          <w:bCs w:val="0"/>
          <w:i w:val="0"/>
          <w:iCs w:val="0"/>
          <w:sz w:val="24"/>
          <w:szCs w:val="24"/>
        </w:rPr>
        <w:t xml:space="preserve">Analyze a topic of interest with </w:t>
      </w:r>
      <w:r w:rsidR="002E6356" w:rsidRPr="00FB2226">
        <w:rPr>
          <w:rStyle w:val="Strong"/>
          <w:b w:val="0"/>
          <w:bCs w:val="0"/>
          <w:i w:val="0"/>
          <w:iCs w:val="0"/>
          <w:sz w:val="24"/>
          <w:szCs w:val="24"/>
        </w:rPr>
        <w:t>multiple</w:t>
      </w:r>
      <w:r w:rsidR="00024EC0" w:rsidRPr="00FB2226">
        <w:rPr>
          <w:rStyle w:val="Strong"/>
          <w:b w:val="0"/>
          <w:bCs w:val="0"/>
          <w:i w:val="0"/>
          <w:iCs w:val="0"/>
          <w:sz w:val="24"/>
          <w:szCs w:val="24"/>
        </w:rPr>
        <w:t xml:space="preserve"> data table</w:t>
      </w:r>
      <w:r w:rsidR="002E6356" w:rsidRPr="00FB2226">
        <w:rPr>
          <w:rStyle w:val="Strong"/>
          <w:b w:val="0"/>
          <w:bCs w:val="0"/>
          <w:i w:val="0"/>
          <w:iCs w:val="0"/>
          <w:sz w:val="24"/>
          <w:szCs w:val="24"/>
        </w:rPr>
        <w:t>s</w:t>
      </w:r>
      <w:r w:rsidR="00024EC0" w:rsidRPr="00FB2226">
        <w:rPr>
          <w:rStyle w:val="Strong"/>
          <w:b w:val="0"/>
          <w:bCs w:val="0"/>
          <w:i w:val="0"/>
          <w:iCs w:val="0"/>
          <w:sz w:val="24"/>
          <w:szCs w:val="24"/>
        </w:rPr>
        <w:t xml:space="preserve"> </w:t>
      </w:r>
    </w:p>
    <w:p w14:paraId="1F25DB47" w14:textId="6AA3C614" w:rsidR="00AD2F0F" w:rsidRPr="00AD2F0F" w:rsidRDefault="00AD2F0F" w:rsidP="00AD2F0F">
      <w:pPr>
        <w:pStyle w:val="Heading2"/>
        <w:rPr>
          <w:sz w:val="40"/>
          <w:szCs w:val="40"/>
        </w:rPr>
      </w:pPr>
      <w:r>
        <w:rPr>
          <w:sz w:val="32"/>
          <w:szCs w:val="32"/>
        </w:rPr>
        <w:t>Part 1</w:t>
      </w:r>
    </w:p>
    <w:p w14:paraId="3A82FDE4" w14:textId="140B5031" w:rsidR="00024EC0" w:rsidRPr="002E6356" w:rsidRDefault="00024EC0" w:rsidP="002E6356">
      <w:pPr>
        <w:spacing w:line="240" w:lineRule="auto"/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Work in groups of 2-3. Pick from one of the following topics for your analysis</w:t>
      </w:r>
      <w:r w:rsidR="002E6356">
        <w:rPr>
          <w:i w:val="0"/>
          <w:iCs w:val="0"/>
          <w:sz w:val="24"/>
          <w:szCs w:val="24"/>
        </w:rPr>
        <w:t xml:space="preserve">. Each option includes at least 2 datasets, and you are welcome to add more if you’d like. </w:t>
      </w:r>
    </w:p>
    <w:p w14:paraId="7627BE49" w14:textId="22D17A19" w:rsidR="001F58B8" w:rsidRDefault="00024EC0" w:rsidP="00FB2226">
      <w:pPr>
        <w:pStyle w:val="ListParagraph"/>
        <w:numPr>
          <w:ilvl w:val="0"/>
          <w:numId w:val="1"/>
        </w:numPr>
        <w:spacing w:line="240" w:lineRule="auto"/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Olympics: </w:t>
      </w:r>
      <w:hyperlink r:id="rId5" w:history="1">
        <w:r w:rsidR="001F58B8" w:rsidRPr="00D15CCB">
          <w:rPr>
            <w:rStyle w:val="Hyperlink"/>
            <w:i w:val="0"/>
            <w:iCs w:val="0"/>
            <w:sz w:val="24"/>
            <w:szCs w:val="24"/>
          </w:rPr>
          <w:t>https://www.kaggle.com/datasets/heesoo37/120-years-of-olympic-history-athletes-and-results</w:t>
        </w:r>
      </w:hyperlink>
      <w:r w:rsidR="001F58B8">
        <w:rPr>
          <w:i w:val="0"/>
          <w:iCs w:val="0"/>
          <w:sz w:val="24"/>
          <w:szCs w:val="24"/>
        </w:rPr>
        <w:t xml:space="preserve"> </w:t>
      </w:r>
      <w:r w:rsidR="001F58B8" w:rsidRPr="002E6356">
        <w:rPr>
          <w:i w:val="0"/>
          <w:iCs w:val="0"/>
          <w:sz w:val="24"/>
          <w:szCs w:val="24"/>
        </w:rPr>
        <w:t xml:space="preserve"> </w:t>
      </w:r>
    </w:p>
    <w:p w14:paraId="33A6FA5F" w14:textId="4725FDF1" w:rsidR="00366C44" w:rsidRDefault="00366C44" w:rsidP="00FB2226">
      <w:pPr>
        <w:pStyle w:val="ListParagraph"/>
        <w:numPr>
          <w:ilvl w:val="0"/>
          <w:numId w:val="1"/>
        </w:numPr>
        <w:spacing w:line="240" w:lineRule="auto"/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NYC</w:t>
      </w:r>
      <w:r w:rsidR="00EE710C">
        <w:rPr>
          <w:i w:val="0"/>
          <w:iCs w:val="0"/>
          <w:sz w:val="24"/>
          <w:szCs w:val="24"/>
        </w:rPr>
        <w:t xml:space="preserve"> Test Scores and Demographics</w:t>
      </w:r>
      <w:r>
        <w:rPr>
          <w:i w:val="0"/>
          <w:iCs w:val="0"/>
          <w:sz w:val="24"/>
          <w:szCs w:val="24"/>
        </w:rPr>
        <w:t>:</w:t>
      </w:r>
      <w:r w:rsidR="00EE710C" w:rsidRPr="00EE710C">
        <w:t xml:space="preserve"> </w:t>
      </w:r>
      <w:hyperlink r:id="rId6" w:history="1">
        <w:r w:rsidR="00EE710C" w:rsidRPr="00487677">
          <w:rPr>
            <w:rStyle w:val="Hyperlink"/>
            <w:i w:val="0"/>
            <w:iCs w:val="0"/>
            <w:sz w:val="24"/>
            <w:szCs w:val="24"/>
          </w:rPr>
          <w:t>https://catalog.data.gov/dataset/2012-sat-results</w:t>
        </w:r>
      </w:hyperlink>
      <w:r w:rsidR="00EE710C">
        <w:rPr>
          <w:i w:val="0"/>
          <w:iCs w:val="0"/>
          <w:sz w:val="24"/>
          <w:szCs w:val="24"/>
        </w:rPr>
        <w:t xml:space="preserve">, </w:t>
      </w:r>
      <w:r>
        <w:rPr>
          <w:i w:val="0"/>
          <w:iCs w:val="0"/>
          <w:sz w:val="24"/>
          <w:szCs w:val="24"/>
        </w:rPr>
        <w:t xml:space="preserve"> </w:t>
      </w:r>
      <w:hyperlink r:id="rId7" w:history="1">
        <w:r w:rsidR="00EE710C" w:rsidRPr="00487677">
          <w:rPr>
            <w:rStyle w:val="Hyperlink"/>
            <w:i w:val="0"/>
            <w:iCs w:val="0"/>
            <w:sz w:val="24"/>
            <w:szCs w:val="24"/>
          </w:rPr>
          <w:t>https://catalog.data.gov/dataset/2017-18-2021-22-demographic-snapshot</w:t>
        </w:r>
      </w:hyperlink>
      <w:r w:rsidR="00EE710C">
        <w:rPr>
          <w:i w:val="0"/>
          <w:iCs w:val="0"/>
          <w:sz w:val="24"/>
          <w:szCs w:val="24"/>
        </w:rPr>
        <w:t xml:space="preserve"> </w:t>
      </w:r>
    </w:p>
    <w:p w14:paraId="5CE64328" w14:textId="2552ECF6" w:rsidR="00EE710C" w:rsidRDefault="00EE710C" w:rsidP="00FB2226">
      <w:pPr>
        <w:pStyle w:val="ListParagraph"/>
        <w:numPr>
          <w:ilvl w:val="0"/>
          <w:numId w:val="1"/>
        </w:numPr>
        <w:spacing w:line="240" w:lineRule="auto"/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Boston Property Assessments: </w:t>
      </w:r>
      <w:hyperlink r:id="rId8" w:history="1">
        <w:r w:rsidRPr="00487677">
          <w:rPr>
            <w:rStyle w:val="Hyperlink"/>
            <w:i w:val="0"/>
            <w:iCs w:val="0"/>
            <w:sz w:val="24"/>
            <w:szCs w:val="24"/>
          </w:rPr>
          <w:t>https://data.boston.gov/dataset/property-assessment</w:t>
        </w:r>
      </w:hyperlink>
      <w:r>
        <w:rPr>
          <w:i w:val="0"/>
          <w:iCs w:val="0"/>
          <w:sz w:val="24"/>
          <w:szCs w:val="24"/>
        </w:rPr>
        <w:t xml:space="preserve"> </w:t>
      </w:r>
    </w:p>
    <w:p w14:paraId="2B56FA15" w14:textId="1039EF1D" w:rsidR="00FB2226" w:rsidRPr="002E6356" w:rsidRDefault="00FB2226" w:rsidP="00FB2226">
      <w:pPr>
        <w:pStyle w:val="ListParagraph"/>
        <w:numPr>
          <w:ilvl w:val="0"/>
          <w:numId w:val="1"/>
        </w:numPr>
        <w:spacing w:line="240" w:lineRule="auto"/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IMDb Datasets: </w:t>
      </w:r>
      <w:hyperlink r:id="rId9" w:history="1">
        <w:r w:rsidRPr="00487677">
          <w:rPr>
            <w:rStyle w:val="Hyperlink"/>
            <w:i w:val="0"/>
            <w:iCs w:val="0"/>
            <w:sz w:val="24"/>
            <w:szCs w:val="24"/>
          </w:rPr>
          <w:t>https://developer.imdb.com/non-commercial-datasets/</w:t>
        </w:r>
      </w:hyperlink>
      <w:r>
        <w:rPr>
          <w:i w:val="0"/>
          <w:iCs w:val="0"/>
          <w:sz w:val="24"/>
          <w:szCs w:val="24"/>
        </w:rPr>
        <w:t xml:space="preserve"> </w:t>
      </w:r>
    </w:p>
    <w:p w14:paraId="4B878CA7" w14:textId="2891B2E2" w:rsidR="001F58B8" w:rsidRDefault="001F58B8" w:rsidP="007167D9">
      <w:pPr>
        <w:spacing w:line="240" w:lineRule="auto"/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Your analysis should consist of questions that you can answer with your data (</w:t>
      </w:r>
      <w:r w:rsidR="00FB2226">
        <w:rPr>
          <w:i w:val="0"/>
          <w:iCs w:val="0"/>
          <w:sz w:val="24"/>
          <w:szCs w:val="24"/>
        </w:rPr>
        <w:t>ex.</w:t>
      </w:r>
      <w:r w:rsidR="002E6356">
        <w:rPr>
          <w:i w:val="0"/>
          <w:iCs w:val="0"/>
          <w:sz w:val="24"/>
          <w:szCs w:val="24"/>
        </w:rPr>
        <w:t>, “Do SSA counts of births match Census counts of births?”</w:t>
      </w:r>
      <w:r>
        <w:rPr>
          <w:i w:val="0"/>
          <w:iCs w:val="0"/>
          <w:sz w:val="24"/>
          <w:szCs w:val="24"/>
        </w:rPr>
        <w:t xml:space="preserve">). </w:t>
      </w:r>
      <w:r w:rsidR="007167D9">
        <w:rPr>
          <w:i w:val="0"/>
          <w:iCs w:val="0"/>
          <w:sz w:val="24"/>
          <w:szCs w:val="24"/>
        </w:rPr>
        <w:t xml:space="preserve">At a minimum, </w:t>
      </w:r>
      <w:r w:rsidR="002E6356">
        <w:rPr>
          <w:i w:val="0"/>
          <w:iCs w:val="0"/>
          <w:sz w:val="24"/>
          <w:szCs w:val="24"/>
        </w:rPr>
        <w:t xml:space="preserve">your </w:t>
      </w:r>
      <w:r>
        <w:rPr>
          <w:i w:val="0"/>
          <w:iCs w:val="0"/>
          <w:sz w:val="24"/>
          <w:szCs w:val="24"/>
        </w:rPr>
        <w:t>analysis must include:</w:t>
      </w:r>
    </w:p>
    <w:p w14:paraId="71ABF519" w14:textId="794A78AA" w:rsidR="007167D9" w:rsidRDefault="002E6356" w:rsidP="00FB2226">
      <w:pPr>
        <w:pStyle w:val="ListParagraph"/>
        <w:numPr>
          <w:ilvl w:val="0"/>
          <w:numId w:val="2"/>
        </w:numPr>
        <w:spacing w:line="240" w:lineRule="auto"/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Pivoting longer or wider (or both) to create tidy data </w:t>
      </w:r>
      <w:proofErr w:type="gramStart"/>
      <w:r>
        <w:rPr>
          <w:i w:val="0"/>
          <w:iCs w:val="0"/>
          <w:sz w:val="24"/>
          <w:szCs w:val="24"/>
        </w:rPr>
        <w:t>tables</w:t>
      </w:r>
      <w:proofErr w:type="gramEnd"/>
    </w:p>
    <w:p w14:paraId="79061EBC" w14:textId="1D7216DF" w:rsidR="002E6356" w:rsidRPr="002E6356" w:rsidRDefault="002E6356" w:rsidP="00FB2226">
      <w:pPr>
        <w:pStyle w:val="ListParagraph"/>
        <w:numPr>
          <w:ilvl w:val="0"/>
          <w:numId w:val="2"/>
        </w:numPr>
        <w:spacing w:line="240" w:lineRule="auto"/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Joining two (or more) data tables</w:t>
      </w:r>
    </w:p>
    <w:p w14:paraId="2E261423" w14:textId="02EA6041" w:rsidR="007167D9" w:rsidRPr="002E6356" w:rsidRDefault="007167D9" w:rsidP="002E6356">
      <w:pPr>
        <w:spacing w:line="240" w:lineRule="auto"/>
        <w:rPr>
          <w:i w:val="0"/>
          <w:iCs w:val="0"/>
          <w:sz w:val="24"/>
          <w:szCs w:val="24"/>
        </w:rPr>
      </w:pPr>
      <w:r w:rsidRPr="002E6356">
        <w:rPr>
          <w:i w:val="0"/>
          <w:iCs w:val="0"/>
          <w:sz w:val="24"/>
          <w:szCs w:val="24"/>
        </w:rPr>
        <w:t xml:space="preserve">You should complete your analysis in an R Markdown file. </w:t>
      </w:r>
      <w:r w:rsidR="002E6356">
        <w:rPr>
          <w:i w:val="0"/>
          <w:iCs w:val="0"/>
          <w:sz w:val="24"/>
          <w:szCs w:val="24"/>
        </w:rPr>
        <w:t xml:space="preserve">Be sure to include text chunks in your file where you write out the questions you’re investigating and the answers you find from your analysis.  </w:t>
      </w:r>
      <w:r w:rsidRPr="002E6356">
        <w:rPr>
          <w:i w:val="0"/>
          <w:iCs w:val="0"/>
          <w:sz w:val="24"/>
          <w:szCs w:val="24"/>
        </w:rPr>
        <w:t>In the file, label the code chunk</w:t>
      </w:r>
      <w:r w:rsidR="002E6356">
        <w:rPr>
          <w:i w:val="0"/>
          <w:iCs w:val="0"/>
          <w:sz w:val="24"/>
          <w:szCs w:val="24"/>
        </w:rPr>
        <w:t>s</w:t>
      </w:r>
      <w:r w:rsidRPr="002E6356">
        <w:rPr>
          <w:i w:val="0"/>
          <w:iCs w:val="0"/>
          <w:sz w:val="24"/>
          <w:szCs w:val="24"/>
        </w:rPr>
        <w:t xml:space="preserve"> where you complete</w:t>
      </w:r>
      <w:r w:rsidR="002E6356">
        <w:rPr>
          <w:i w:val="0"/>
          <w:iCs w:val="0"/>
          <w:sz w:val="24"/>
          <w:szCs w:val="24"/>
        </w:rPr>
        <w:t xml:space="preserve">d </w:t>
      </w:r>
      <w:r w:rsidRPr="002E6356">
        <w:rPr>
          <w:i w:val="0"/>
          <w:iCs w:val="0"/>
          <w:sz w:val="24"/>
          <w:szCs w:val="24"/>
        </w:rPr>
        <w:t>the require</w:t>
      </w:r>
      <w:r w:rsidR="002E6356">
        <w:rPr>
          <w:i w:val="0"/>
          <w:iCs w:val="0"/>
          <w:sz w:val="24"/>
          <w:szCs w:val="24"/>
        </w:rPr>
        <w:t xml:space="preserve">ments </w:t>
      </w:r>
      <w:r w:rsidRPr="002E6356">
        <w:rPr>
          <w:i w:val="0"/>
          <w:iCs w:val="0"/>
          <w:sz w:val="24"/>
          <w:szCs w:val="24"/>
        </w:rPr>
        <w:t>above.</w:t>
      </w:r>
      <w:r w:rsidR="002E6356">
        <w:rPr>
          <w:i w:val="0"/>
          <w:iCs w:val="0"/>
          <w:sz w:val="24"/>
          <w:szCs w:val="24"/>
        </w:rPr>
        <w:t xml:space="preserve"> </w:t>
      </w:r>
      <w:r w:rsidRPr="002E6356">
        <w:rPr>
          <w:i w:val="0"/>
          <w:iCs w:val="0"/>
          <w:sz w:val="24"/>
          <w:szCs w:val="24"/>
        </w:rPr>
        <w:t xml:space="preserve">  </w:t>
      </w:r>
    </w:p>
    <w:p w14:paraId="7E51DA03" w14:textId="53394540" w:rsidR="007167D9" w:rsidRDefault="007167D9" w:rsidP="007167D9">
      <w:pPr>
        <w:spacing w:line="240" w:lineRule="auto"/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You will give a </w:t>
      </w:r>
      <w:proofErr w:type="gramStart"/>
      <w:r>
        <w:rPr>
          <w:i w:val="0"/>
          <w:iCs w:val="0"/>
          <w:sz w:val="24"/>
          <w:szCs w:val="24"/>
        </w:rPr>
        <w:t>5 minute</w:t>
      </w:r>
      <w:proofErr w:type="gramEnd"/>
      <w:r>
        <w:rPr>
          <w:i w:val="0"/>
          <w:iCs w:val="0"/>
          <w:sz w:val="24"/>
          <w:szCs w:val="24"/>
        </w:rPr>
        <w:t xml:space="preserve"> presentation of your findings. You presentation must include:</w:t>
      </w:r>
    </w:p>
    <w:p w14:paraId="1842421C" w14:textId="7F6BE504" w:rsidR="007167D9" w:rsidRDefault="007167D9" w:rsidP="00FB2226">
      <w:pPr>
        <w:pStyle w:val="ListParagraph"/>
        <w:numPr>
          <w:ilvl w:val="0"/>
          <w:numId w:val="3"/>
        </w:numPr>
        <w:spacing w:line="240" w:lineRule="auto"/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The questions you asked and their </w:t>
      </w:r>
      <w:proofErr w:type="gramStart"/>
      <w:r>
        <w:rPr>
          <w:i w:val="0"/>
          <w:iCs w:val="0"/>
          <w:sz w:val="24"/>
          <w:szCs w:val="24"/>
        </w:rPr>
        <w:t>answers</w:t>
      </w:r>
      <w:proofErr w:type="gramEnd"/>
      <w:r>
        <w:rPr>
          <w:i w:val="0"/>
          <w:iCs w:val="0"/>
          <w:sz w:val="24"/>
          <w:szCs w:val="24"/>
        </w:rPr>
        <w:t xml:space="preserve"> </w:t>
      </w:r>
    </w:p>
    <w:p w14:paraId="03607786" w14:textId="1408DBBB" w:rsidR="007167D9" w:rsidRDefault="007167D9" w:rsidP="00FB2226">
      <w:pPr>
        <w:pStyle w:val="ListParagraph"/>
        <w:numPr>
          <w:ilvl w:val="0"/>
          <w:numId w:val="3"/>
        </w:numPr>
        <w:spacing w:line="240" w:lineRule="auto"/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At least one visualization </w:t>
      </w:r>
    </w:p>
    <w:p w14:paraId="390ADF2F" w14:textId="5FD6DB34" w:rsidR="002E6356" w:rsidRDefault="002E6356" w:rsidP="00FB2226">
      <w:pPr>
        <w:pStyle w:val="ListParagraph"/>
        <w:numPr>
          <w:ilvl w:val="0"/>
          <w:numId w:val="3"/>
        </w:numPr>
        <w:spacing w:line="240" w:lineRule="auto"/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The type of pivot(s) you used to tidy your data and </w:t>
      </w:r>
      <w:proofErr w:type="gramStart"/>
      <w:r>
        <w:rPr>
          <w:i w:val="0"/>
          <w:iCs w:val="0"/>
          <w:sz w:val="24"/>
          <w:szCs w:val="24"/>
        </w:rPr>
        <w:t>why</w:t>
      </w:r>
      <w:proofErr w:type="gramEnd"/>
    </w:p>
    <w:p w14:paraId="4A49B19A" w14:textId="65A09913" w:rsidR="002E6356" w:rsidRPr="007167D9" w:rsidRDefault="002E6356" w:rsidP="00FB2226">
      <w:pPr>
        <w:pStyle w:val="ListParagraph"/>
        <w:numPr>
          <w:ilvl w:val="0"/>
          <w:numId w:val="3"/>
        </w:numPr>
        <w:spacing w:line="240" w:lineRule="auto"/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The type of join(s) you used and </w:t>
      </w:r>
      <w:proofErr w:type="gramStart"/>
      <w:r>
        <w:rPr>
          <w:i w:val="0"/>
          <w:iCs w:val="0"/>
          <w:sz w:val="24"/>
          <w:szCs w:val="24"/>
        </w:rPr>
        <w:t>why</w:t>
      </w:r>
      <w:proofErr w:type="gramEnd"/>
      <w:r>
        <w:rPr>
          <w:i w:val="0"/>
          <w:iCs w:val="0"/>
          <w:sz w:val="24"/>
          <w:szCs w:val="24"/>
        </w:rPr>
        <w:t xml:space="preserve"> </w:t>
      </w:r>
    </w:p>
    <w:p w14:paraId="4227DA7C" w14:textId="0AF4AB37" w:rsidR="00AD2F0F" w:rsidRDefault="00AD2F0F" w:rsidP="00AD2F0F">
      <w:pPr>
        <w:pStyle w:val="Heading2"/>
        <w:rPr>
          <w:sz w:val="32"/>
          <w:szCs w:val="32"/>
        </w:rPr>
      </w:pPr>
      <w:r w:rsidRPr="00AD2F0F">
        <w:rPr>
          <w:sz w:val="32"/>
          <w:szCs w:val="32"/>
        </w:rPr>
        <w:t>Submission</w:t>
      </w:r>
    </w:p>
    <w:p w14:paraId="7DD3A8AF" w14:textId="0AB0F834" w:rsidR="00071BE6" w:rsidRPr="00072BA1" w:rsidRDefault="00AD2F0F" w:rsidP="00AD2F0F">
      <w:pPr>
        <w:rPr>
          <w:i w:val="0"/>
          <w:iCs w:val="0"/>
          <w:sz w:val="24"/>
          <w:szCs w:val="24"/>
        </w:rPr>
      </w:pPr>
      <w:r w:rsidRPr="00072BA1">
        <w:rPr>
          <w:i w:val="0"/>
          <w:iCs w:val="0"/>
          <w:sz w:val="24"/>
          <w:szCs w:val="24"/>
        </w:rPr>
        <w:t>S</w:t>
      </w:r>
      <w:r w:rsidR="00F96FDA">
        <w:rPr>
          <w:i w:val="0"/>
          <w:iCs w:val="0"/>
          <w:sz w:val="24"/>
          <w:szCs w:val="24"/>
        </w:rPr>
        <w:t xml:space="preserve">ave your </w:t>
      </w:r>
      <w:r w:rsidR="00024EC0">
        <w:rPr>
          <w:i w:val="0"/>
          <w:iCs w:val="0"/>
          <w:sz w:val="24"/>
          <w:szCs w:val="24"/>
        </w:rPr>
        <w:t>R Markdown</w:t>
      </w:r>
      <w:r w:rsidR="00F96FDA">
        <w:rPr>
          <w:i w:val="0"/>
          <w:iCs w:val="0"/>
          <w:sz w:val="24"/>
          <w:szCs w:val="24"/>
        </w:rPr>
        <w:t xml:space="preserve"> as a PDF and s</w:t>
      </w:r>
      <w:r w:rsidRPr="00072BA1">
        <w:rPr>
          <w:i w:val="0"/>
          <w:iCs w:val="0"/>
          <w:sz w:val="24"/>
          <w:szCs w:val="24"/>
        </w:rPr>
        <w:t xml:space="preserve">ubmit </w:t>
      </w:r>
      <w:r w:rsidR="00024EC0">
        <w:rPr>
          <w:i w:val="0"/>
          <w:iCs w:val="0"/>
          <w:sz w:val="24"/>
          <w:szCs w:val="24"/>
        </w:rPr>
        <w:t>as a group</w:t>
      </w:r>
      <w:r w:rsidRPr="00072BA1">
        <w:rPr>
          <w:i w:val="0"/>
          <w:iCs w:val="0"/>
          <w:sz w:val="24"/>
          <w:szCs w:val="24"/>
        </w:rPr>
        <w:t xml:space="preserve"> through </w:t>
      </w:r>
      <w:r w:rsidR="00BC5333">
        <w:rPr>
          <w:i w:val="0"/>
          <w:iCs w:val="0"/>
          <w:sz w:val="24"/>
          <w:szCs w:val="24"/>
        </w:rPr>
        <w:t xml:space="preserve">PLATO. </w:t>
      </w:r>
      <w:r w:rsidR="00071BE6" w:rsidRPr="00072BA1">
        <w:rPr>
          <w:i w:val="0"/>
          <w:iCs w:val="0"/>
          <w:sz w:val="24"/>
          <w:szCs w:val="24"/>
        </w:rPr>
        <w:t xml:space="preserve"> </w:t>
      </w:r>
    </w:p>
    <w:sectPr w:rsidR="00071BE6" w:rsidRPr="00072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B64C9F"/>
    <w:multiLevelType w:val="hybridMultilevel"/>
    <w:tmpl w:val="83BC4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202663"/>
    <w:multiLevelType w:val="hybridMultilevel"/>
    <w:tmpl w:val="AED25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A438FA"/>
    <w:multiLevelType w:val="hybridMultilevel"/>
    <w:tmpl w:val="0002B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0143408">
    <w:abstractNumId w:val="0"/>
  </w:num>
  <w:num w:numId="2" w16cid:durableId="1937327454">
    <w:abstractNumId w:val="1"/>
  </w:num>
  <w:num w:numId="3" w16cid:durableId="1721891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F0F"/>
    <w:rsid w:val="00024EC0"/>
    <w:rsid w:val="00071BE6"/>
    <w:rsid w:val="00072BA1"/>
    <w:rsid w:val="00181184"/>
    <w:rsid w:val="001F58B8"/>
    <w:rsid w:val="002E6356"/>
    <w:rsid w:val="00366C44"/>
    <w:rsid w:val="00493395"/>
    <w:rsid w:val="00515B79"/>
    <w:rsid w:val="006B59B0"/>
    <w:rsid w:val="006C5A06"/>
    <w:rsid w:val="00700ABA"/>
    <w:rsid w:val="007167D9"/>
    <w:rsid w:val="0089679C"/>
    <w:rsid w:val="00914CAD"/>
    <w:rsid w:val="00AD2F0F"/>
    <w:rsid w:val="00BC5333"/>
    <w:rsid w:val="00EE710C"/>
    <w:rsid w:val="00F96FDA"/>
    <w:rsid w:val="00FB2226"/>
    <w:rsid w:val="00FD212E"/>
    <w:rsid w:val="00FF7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FB760"/>
  <w15:chartTrackingRefBased/>
  <w15:docId w15:val="{682B034A-D298-8D46-81BB-824247957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2F0F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2F0F"/>
    <w:pPr>
      <w:pBdr>
        <w:top w:val="single" w:sz="8" w:space="0" w:color="2683C6" w:themeColor="accent2"/>
        <w:left w:val="single" w:sz="8" w:space="0" w:color="2683C6" w:themeColor="accent2"/>
        <w:bottom w:val="single" w:sz="8" w:space="0" w:color="2683C6" w:themeColor="accent2"/>
        <w:right w:val="single" w:sz="8" w:space="0" w:color="2683C6" w:themeColor="accent2"/>
      </w:pBdr>
      <w:shd w:val="clear" w:color="auto" w:fill="D0E6F6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134162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2F0F"/>
    <w:pPr>
      <w:pBdr>
        <w:top w:val="single" w:sz="4" w:space="0" w:color="2683C6" w:themeColor="accent2"/>
        <w:left w:val="single" w:sz="48" w:space="2" w:color="2683C6" w:themeColor="accent2"/>
        <w:bottom w:val="single" w:sz="4" w:space="0" w:color="2683C6" w:themeColor="accent2"/>
        <w:right w:val="single" w:sz="4" w:space="4" w:color="2683C6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2F0F"/>
    <w:pPr>
      <w:pBdr>
        <w:left w:val="single" w:sz="48" w:space="2" w:color="2683C6" w:themeColor="accent2"/>
        <w:bottom w:val="single" w:sz="4" w:space="0" w:color="2683C6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2F0F"/>
    <w:pPr>
      <w:pBdr>
        <w:left w:val="single" w:sz="4" w:space="2" w:color="2683C6" w:themeColor="accent2"/>
        <w:bottom w:val="single" w:sz="4" w:space="2" w:color="2683C6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2F0F"/>
    <w:pPr>
      <w:pBdr>
        <w:left w:val="dotted" w:sz="4" w:space="2" w:color="2683C6" w:themeColor="accent2"/>
        <w:bottom w:val="dotted" w:sz="4" w:space="2" w:color="2683C6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2F0F"/>
    <w:pPr>
      <w:pBdr>
        <w:bottom w:val="single" w:sz="4" w:space="2" w:color="A3CEED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1C619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2F0F"/>
    <w:pPr>
      <w:pBdr>
        <w:bottom w:val="dotted" w:sz="4" w:space="2" w:color="74B5E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1C619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2F0F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2683C6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2F0F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2683C6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F0F"/>
    <w:rPr>
      <w:rFonts w:asciiTheme="majorHAnsi" w:eastAsiaTheme="majorEastAsia" w:hAnsiTheme="majorHAnsi" w:cstheme="majorBidi"/>
      <w:b/>
      <w:bCs/>
      <w:i/>
      <w:iCs/>
      <w:color w:val="134162" w:themeColor="accent2" w:themeShade="7F"/>
      <w:shd w:val="clear" w:color="auto" w:fill="D0E6F6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2F0F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2F0F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2F0F"/>
    <w:rPr>
      <w:rFonts w:asciiTheme="majorHAnsi" w:eastAsiaTheme="majorEastAsia" w:hAnsiTheme="majorHAnsi" w:cstheme="majorBidi"/>
      <w:i/>
      <w:iCs/>
      <w:color w:val="2683C6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2F0F"/>
    <w:rPr>
      <w:rFonts w:asciiTheme="majorHAnsi" w:eastAsiaTheme="majorEastAsia" w:hAnsiTheme="majorHAnsi" w:cstheme="majorBidi"/>
      <w:i/>
      <w:iCs/>
      <w:color w:val="2683C6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D2F0F"/>
    <w:rPr>
      <w:b/>
      <w:bCs/>
      <w:color w:val="1C619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D2F0F"/>
    <w:pPr>
      <w:pBdr>
        <w:top w:val="single" w:sz="48" w:space="0" w:color="2683C6" w:themeColor="accent2"/>
        <w:bottom w:val="single" w:sz="48" w:space="0" w:color="2683C6" w:themeColor="accent2"/>
      </w:pBdr>
      <w:shd w:val="clear" w:color="auto" w:fill="2683C6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D2F0F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2683C6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2F0F"/>
    <w:pPr>
      <w:pBdr>
        <w:bottom w:val="dotted" w:sz="8" w:space="10" w:color="2683C6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134162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D2F0F"/>
    <w:rPr>
      <w:rFonts w:asciiTheme="majorHAnsi" w:eastAsiaTheme="majorEastAsia" w:hAnsiTheme="majorHAnsi" w:cstheme="majorBidi"/>
      <w:i/>
      <w:iCs/>
      <w:color w:val="134162" w:themeColor="accent2" w:themeShade="7F"/>
      <w:sz w:val="24"/>
      <w:szCs w:val="24"/>
    </w:rPr>
  </w:style>
  <w:style w:type="character" w:styleId="Strong">
    <w:name w:val="Strong"/>
    <w:uiPriority w:val="22"/>
    <w:qFormat/>
    <w:rsid w:val="00AD2F0F"/>
    <w:rPr>
      <w:b/>
      <w:bCs/>
      <w:spacing w:val="0"/>
    </w:rPr>
  </w:style>
  <w:style w:type="character" w:styleId="Emphasis">
    <w:name w:val="Emphasis"/>
    <w:uiPriority w:val="20"/>
    <w:qFormat/>
    <w:rsid w:val="00AD2F0F"/>
    <w:rPr>
      <w:rFonts w:asciiTheme="majorHAnsi" w:eastAsiaTheme="majorEastAsia" w:hAnsiTheme="majorHAnsi" w:cstheme="majorBidi"/>
      <w:b/>
      <w:bCs/>
      <w:i/>
      <w:iCs/>
      <w:color w:val="2683C6" w:themeColor="accent2"/>
      <w:bdr w:val="single" w:sz="18" w:space="0" w:color="D0E6F6" w:themeColor="accent2" w:themeTint="33"/>
      <w:shd w:val="clear" w:color="auto" w:fill="D0E6F6" w:themeFill="accent2" w:themeFillTint="33"/>
    </w:rPr>
  </w:style>
  <w:style w:type="paragraph" w:styleId="NoSpacing">
    <w:name w:val="No Spacing"/>
    <w:basedOn w:val="Normal"/>
    <w:uiPriority w:val="1"/>
    <w:qFormat/>
    <w:rsid w:val="00AD2F0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D2F0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D2F0F"/>
    <w:rPr>
      <w:i w:val="0"/>
      <w:iCs w:val="0"/>
      <w:color w:val="1C619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AD2F0F"/>
    <w:rPr>
      <w:color w:val="1C619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2F0F"/>
    <w:pPr>
      <w:pBdr>
        <w:top w:val="dotted" w:sz="8" w:space="10" w:color="2683C6" w:themeColor="accent2"/>
        <w:bottom w:val="dotted" w:sz="8" w:space="10" w:color="2683C6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2683C6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2F0F"/>
    <w:rPr>
      <w:rFonts w:asciiTheme="majorHAnsi" w:eastAsiaTheme="majorEastAsia" w:hAnsiTheme="majorHAnsi" w:cstheme="majorBidi"/>
      <w:b/>
      <w:bCs/>
      <w:i/>
      <w:iCs/>
      <w:color w:val="2683C6" w:themeColor="accent2"/>
      <w:sz w:val="20"/>
      <w:szCs w:val="20"/>
    </w:rPr>
  </w:style>
  <w:style w:type="character" w:styleId="SubtleEmphasis">
    <w:name w:val="Subtle Emphasis"/>
    <w:uiPriority w:val="19"/>
    <w:qFormat/>
    <w:rsid w:val="00AD2F0F"/>
    <w:rPr>
      <w:rFonts w:asciiTheme="majorHAnsi" w:eastAsiaTheme="majorEastAsia" w:hAnsiTheme="majorHAnsi" w:cstheme="majorBidi"/>
      <w:i/>
      <w:iCs/>
      <w:color w:val="2683C6" w:themeColor="accent2"/>
    </w:rPr>
  </w:style>
  <w:style w:type="character" w:styleId="IntenseEmphasis">
    <w:name w:val="Intense Emphasis"/>
    <w:uiPriority w:val="21"/>
    <w:qFormat/>
    <w:rsid w:val="00AD2F0F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2683C6" w:themeColor="accent2"/>
      <w:shd w:val="clear" w:color="auto" w:fill="2683C6" w:themeFill="accent2"/>
      <w:vertAlign w:val="baseline"/>
    </w:rPr>
  </w:style>
  <w:style w:type="character" w:styleId="SubtleReference">
    <w:name w:val="Subtle Reference"/>
    <w:uiPriority w:val="31"/>
    <w:qFormat/>
    <w:rsid w:val="00AD2F0F"/>
    <w:rPr>
      <w:i/>
      <w:iCs/>
      <w:smallCaps/>
      <w:color w:val="2683C6" w:themeColor="accent2"/>
      <w:u w:color="2683C6" w:themeColor="accent2"/>
    </w:rPr>
  </w:style>
  <w:style w:type="character" w:styleId="IntenseReference">
    <w:name w:val="Intense Reference"/>
    <w:uiPriority w:val="32"/>
    <w:qFormat/>
    <w:rsid w:val="00AD2F0F"/>
    <w:rPr>
      <w:b/>
      <w:bCs/>
      <w:i/>
      <w:iCs/>
      <w:smallCaps/>
      <w:color w:val="2683C6" w:themeColor="accent2"/>
      <w:u w:color="2683C6" w:themeColor="accent2"/>
    </w:rPr>
  </w:style>
  <w:style w:type="character" w:styleId="BookTitle">
    <w:name w:val="Book Title"/>
    <w:uiPriority w:val="33"/>
    <w:qFormat/>
    <w:rsid w:val="00AD2F0F"/>
    <w:rPr>
      <w:rFonts w:asciiTheme="majorHAnsi" w:eastAsiaTheme="majorEastAsia" w:hAnsiTheme="majorHAnsi" w:cstheme="majorBidi"/>
      <w:b/>
      <w:bCs/>
      <w:i/>
      <w:iCs/>
      <w:smallCaps/>
      <w:color w:val="1C619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2F0F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071BE6"/>
    <w:rPr>
      <w:color w:val="6EAC1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1BE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E6356"/>
    <w:rPr>
      <w:color w:val="B26B0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boston.gov/dataset/property-assessmen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atalog.data.gov/dataset/2017-18-2021-22-demographic-snapsho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atalog.data.gov/dataset/2012-sat-result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kaggle.com/datasets/heesoo37/120-years-of-olympic-history-athletes-and-result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veloper.imdb.com/non-commercial-datasets/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Mosca, Ab</dc:creator>
  <cp:keywords/>
  <dc:description/>
  <cp:lastModifiedBy>Mosca, Ab</cp:lastModifiedBy>
  <cp:revision>9</cp:revision>
  <dcterms:created xsi:type="dcterms:W3CDTF">2023-09-11T20:04:00Z</dcterms:created>
  <dcterms:modified xsi:type="dcterms:W3CDTF">2023-10-20T17:02:00Z</dcterms:modified>
</cp:coreProperties>
</file>