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C6F8" w14:textId="77777777" w:rsidR="008507B2" w:rsidRDefault="008507B2" w:rsidP="008507B2">
      <w:pPr>
        <w:pStyle w:val="Heading1"/>
      </w:pPr>
      <w:r>
        <w:t xml:space="preserve">Elementary Statistics MATH 108 Spring 2024 </w:t>
      </w:r>
    </w:p>
    <w:p w14:paraId="3035A0A7" w14:textId="343C9E6F" w:rsidR="00700ABA" w:rsidRDefault="008507B2" w:rsidP="008507B2">
      <w:pPr>
        <w:pStyle w:val="Heading1"/>
      </w:pPr>
      <w:r>
        <w:t xml:space="preserve">Quiz 5 </w:t>
      </w:r>
    </w:p>
    <w:p w14:paraId="16C2FB8B" w14:textId="743543C8" w:rsidR="008507B2" w:rsidRDefault="008507B2" w:rsidP="008507B2">
      <w:pPr>
        <w:pStyle w:val="Heading2"/>
      </w:pPr>
      <w:r>
        <w:t>Name: _________________________________________________________</w:t>
      </w:r>
    </w:p>
    <w:p w14:paraId="64AC61A7" w14:textId="77777777" w:rsidR="008507B2" w:rsidRDefault="008507B2" w:rsidP="008507B2"/>
    <w:p w14:paraId="4A397ACC" w14:textId="65C70CA4" w:rsidR="008507B2" w:rsidRDefault="008507B2" w:rsidP="008507B2">
      <w:r>
        <w:t xml:space="preserve">Show your work for each problem; credit will be given for correct answers and showing the correct steps to solving each problem. </w:t>
      </w:r>
    </w:p>
    <w:p w14:paraId="5BB9697C" w14:textId="77777777" w:rsidR="008507B2" w:rsidRDefault="008507B2" w:rsidP="008507B2"/>
    <w:p w14:paraId="2635515D" w14:textId="77777777" w:rsidR="008507B2" w:rsidRDefault="008507B2" w:rsidP="008507B2">
      <w:r w:rsidRPr="008507B2">
        <w:rPr>
          <w:rStyle w:val="SubtitleChar"/>
        </w:rPr>
        <w:t>Question 1</w:t>
      </w:r>
      <w:r>
        <w:t xml:space="preserve">: Gambling is an issue of great concern to those involved in intercollegiate athletics. Because of this, the NCAA surveyed student-athletes concerning their gambling-related behaviors. There were 5594 Division 1 male athletes in the survey. Of these, 3547 reported </w:t>
      </w:r>
      <w:proofErr w:type="gramStart"/>
      <w:r>
        <w:t>participation</w:t>
      </w:r>
      <w:proofErr w:type="gramEnd"/>
      <w:r>
        <w:t xml:space="preserve"> in some gambling behavior. This included playing cards, betting on games of skill, buying lottery tickets, and betting on sports. </w:t>
      </w:r>
    </w:p>
    <w:p w14:paraId="667F1834" w14:textId="77777777" w:rsidR="008507B2" w:rsidRDefault="008507B2" w:rsidP="008507B2"/>
    <w:p w14:paraId="34D05E4E" w14:textId="77777777" w:rsidR="008507B2" w:rsidRDefault="008507B2" w:rsidP="008507B2">
      <w:r>
        <w:t xml:space="preserve">Based on this survey, what is the 95% confidence interval for the proportion of Division 1 male athletes in the NCAA participate in gambling behavior? (Keep your answer as a decimal rounded to two decimal places.) </w:t>
      </w:r>
    </w:p>
    <w:p w14:paraId="38BEA0E4" w14:textId="77777777" w:rsidR="008507B2" w:rsidRDefault="008507B2" w:rsidP="008507B2"/>
    <w:p w14:paraId="18A50437" w14:textId="77777777" w:rsidR="00F83A48" w:rsidRDefault="00F83A48" w:rsidP="008507B2">
      <w:pPr>
        <w:rPr>
          <w:rStyle w:val="SubtitleChar"/>
        </w:rPr>
      </w:pPr>
    </w:p>
    <w:p w14:paraId="39C16B9F" w14:textId="77777777" w:rsidR="00F83A48" w:rsidRDefault="00F83A48" w:rsidP="008507B2">
      <w:pPr>
        <w:rPr>
          <w:rStyle w:val="SubtitleChar"/>
        </w:rPr>
      </w:pPr>
    </w:p>
    <w:p w14:paraId="61B9105C" w14:textId="77777777" w:rsidR="00F83A48" w:rsidRDefault="00F83A48" w:rsidP="008507B2">
      <w:pPr>
        <w:rPr>
          <w:rStyle w:val="SubtitleChar"/>
        </w:rPr>
      </w:pPr>
    </w:p>
    <w:p w14:paraId="346C937E" w14:textId="77777777" w:rsidR="00F83A48" w:rsidRDefault="00F83A48" w:rsidP="008507B2">
      <w:pPr>
        <w:rPr>
          <w:rStyle w:val="SubtitleChar"/>
        </w:rPr>
      </w:pPr>
    </w:p>
    <w:p w14:paraId="2AC36C3E" w14:textId="77777777" w:rsidR="00F83A48" w:rsidRDefault="00F83A48" w:rsidP="008507B2">
      <w:pPr>
        <w:rPr>
          <w:rStyle w:val="SubtitleChar"/>
        </w:rPr>
      </w:pPr>
    </w:p>
    <w:p w14:paraId="27763ACF" w14:textId="77777777" w:rsidR="00F83A48" w:rsidRDefault="00F83A48" w:rsidP="008507B2">
      <w:pPr>
        <w:rPr>
          <w:rStyle w:val="SubtitleChar"/>
        </w:rPr>
      </w:pPr>
    </w:p>
    <w:p w14:paraId="023D5DAE" w14:textId="77777777" w:rsidR="00F83A48" w:rsidRDefault="00F83A48" w:rsidP="008507B2">
      <w:pPr>
        <w:rPr>
          <w:rStyle w:val="SubtitleChar"/>
        </w:rPr>
      </w:pPr>
    </w:p>
    <w:p w14:paraId="2A503D72" w14:textId="77777777" w:rsidR="00F83A48" w:rsidRDefault="00F83A48" w:rsidP="008507B2">
      <w:pPr>
        <w:rPr>
          <w:rStyle w:val="SubtitleChar"/>
        </w:rPr>
      </w:pPr>
    </w:p>
    <w:p w14:paraId="5AF27F6D" w14:textId="77777777" w:rsidR="00F83A48" w:rsidRDefault="00F83A48" w:rsidP="008507B2">
      <w:pPr>
        <w:rPr>
          <w:rStyle w:val="SubtitleChar"/>
        </w:rPr>
      </w:pPr>
    </w:p>
    <w:p w14:paraId="7F8BEE4C" w14:textId="77777777" w:rsidR="00F83A48" w:rsidRDefault="00F83A48" w:rsidP="008507B2">
      <w:pPr>
        <w:rPr>
          <w:rStyle w:val="SubtitleChar"/>
        </w:rPr>
      </w:pPr>
    </w:p>
    <w:p w14:paraId="17CC4C9F" w14:textId="77777777" w:rsidR="00F83A48" w:rsidRDefault="00F83A48" w:rsidP="008507B2">
      <w:pPr>
        <w:rPr>
          <w:rStyle w:val="SubtitleChar"/>
        </w:rPr>
      </w:pPr>
    </w:p>
    <w:p w14:paraId="1D752F7A" w14:textId="77777777" w:rsidR="00F83A48" w:rsidRDefault="00F83A48" w:rsidP="008507B2">
      <w:pPr>
        <w:rPr>
          <w:rStyle w:val="SubtitleChar"/>
        </w:rPr>
      </w:pPr>
    </w:p>
    <w:p w14:paraId="47DBB1D2" w14:textId="77777777" w:rsidR="00F83A48" w:rsidRDefault="00F83A48" w:rsidP="008507B2">
      <w:pPr>
        <w:rPr>
          <w:rStyle w:val="SubtitleChar"/>
        </w:rPr>
      </w:pPr>
    </w:p>
    <w:p w14:paraId="3954B43D" w14:textId="77777777" w:rsidR="00F83A48" w:rsidRDefault="00F83A48" w:rsidP="008507B2">
      <w:pPr>
        <w:rPr>
          <w:rStyle w:val="SubtitleChar"/>
        </w:rPr>
      </w:pPr>
    </w:p>
    <w:p w14:paraId="0FAD39F5" w14:textId="77777777" w:rsidR="00F83A48" w:rsidRDefault="00F83A48" w:rsidP="008507B2">
      <w:pPr>
        <w:rPr>
          <w:rStyle w:val="SubtitleChar"/>
        </w:rPr>
      </w:pPr>
    </w:p>
    <w:p w14:paraId="0C751CE2" w14:textId="77777777" w:rsidR="00F83A48" w:rsidRDefault="00F83A48" w:rsidP="008507B2">
      <w:pPr>
        <w:rPr>
          <w:rStyle w:val="SubtitleChar"/>
        </w:rPr>
      </w:pPr>
    </w:p>
    <w:p w14:paraId="08B7FB68" w14:textId="77777777" w:rsidR="00F83A48" w:rsidRDefault="00F83A48" w:rsidP="008507B2">
      <w:pPr>
        <w:rPr>
          <w:rStyle w:val="SubtitleChar"/>
        </w:rPr>
      </w:pPr>
    </w:p>
    <w:p w14:paraId="1B19E504" w14:textId="77777777" w:rsidR="00F83A48" w:rsidRDefault="00F83A48" w:rsidP="008507B2">
      <w:pPr>
        <w:rPr>
          <w:rStyle w:val="SubtitleChar"/>
        </w:rPr>
      </w:pPr>
    </w:p>
    <w:p w14:paraId="4E55AD8A" w14:textId="15348689" w:rsidR="008507B2" w:rsidRDefault="008507B2" w:rsidP="008507B2">
      <w:r w:rsidRPr="008507B2">
        <w:rPr>
          <w:rStyle w:val="SubtitleChar"/>
        </w:rPr>
        <w:lastRenderedPageBreak/>
        <w:t xml:space="preserve">Question </w:t>
      </w:r>
      <w:r>
        <w:rPr>
          <w:rStyle w:val="SubtitleChar"/>
        </w:rPr>
        <w:t>2</w:t>
      </w:r>
      <w:r>
        <w:t xml:space="preserve">: Gambling is an issue of great concern to those involved in intercollegiate athletics. Because of this, the NCAA surveyed student-athletes concerning their gambling-related behaviors. There were 5594 Division 1 male athletes in the survey. Of these, 3547 reported </w:t>
      </w:r>
      <w:proofErr w:type="gramStart"/>
      <w:r>
        <w:t>participation</w:t>
      </w:r>
      <w:proofErr w:type="gramEnd"/>
      <w:r>
        <w:t xml:space="preserve"> in some gambling behavior. This included playing cards, betting on games of skill, buying lottery tickets, and betting on sports. </w:t>
      </w:r>
    </w:p>
    <w:p w14:paraId="47EF57AE" w14:textId="77777777" w:rsidR="008507B2" w:rsidRDefault="008507B2" w:rsidP="008507B2"/>
    <w:p w14:paraId="4403922A" w14:textId="77777777" w:rsidR="008507B2" w:rsidRDefault="008507B2" w:rsidP="008507B2">
      <w:r>
        <w:t>Use this survey to perform a hypothesis test that answers the question: "Is the proportion of Division 1 male athletes who participate in gambling behaviors 50%?"</w:t>
      </w:r>
    </w:p>
    <w:p w14:paraId="580B3AEF" w14:textId="77777777" w:rsidR="008507B2" w:rsidRDefault="008507B2" w:rsidP="008507B2"/>
    <w:p w14:paraId="0355823D" w14:textId="4F4216BF" w:rsidR="008507B2" w:rsidRDefault="008507B2" w:rsidP="008507B2">
      <w:r>
        <w:t xml:space="preserve">Report the test-statistic (rounded to two decimal places) and report the p-value (rounded to five decimal places) for your test. </w:t>
      </w:r>
    </w:p>
    <w:p w14:paraId="5D5D0457" w14:textId="77777777" w:rsidR="008507B2" w:rsidRDefault="008507B2" w:rsidP="008507B2"/>
    <w:p w14:paraId="28D6D385" w14:textId="77777777" w:rsidR="00F83A48" w:rsidRDefault="00F83A48" w:rsidP="008507B2">
      <w:pPr>
        <w:rPr>
          <w:rStyle w:val="SubtitleChar"/>
        </w:rPr>
      </w:pPr>
    </w:p>
    <w:p w14:paraId="6635FBB7" w14:textId="77777777" w:rsidR="00F83A48" w:rsidRDefault="00F83A48" w:rsidP="008507B2">
      <w:pPr>
        <w:rPr>
          <w:rStyle w:val="SubtitleChar"/>
        </w:rPr>
      </w:pPr>
    </w:p>
    <w:p w14:paraId="582ABEC5" w14:textId="77777777" w:rsidR="00F83A48" w:rsidRDefault="00F83A48" w:rsidP="008507B2">
      <w:pPr>
        <w:rPr>
          <w:rStyle w:val="SubtitleChar"/>
        </w:rPr>
      </w:pPr>
    </w:p>
    <w:p w14:paraId="51BD06EC" w14:textId="77777777" w:rsidR="00F83A48" w:rsidRDefault="00F83A48" w:rsidP="008507B2">
      <w:pPr>
        <w:rPr>
          <w:rStyle w:val="SubtitleChar"/>
        </w:rPr>
      </w:pPr>
    </w:p>
    <w:p w14:paraId="57C85429" w14:textId="77777777" w:rsidR="00F83A48" w:rsidRDefault="00F83A48" w:rsidP="008507B2">
      <w:pPr>
        <w:rPr>
          <w:rStyle w:val="SubtitleChar"/>
        </w:rPr>
      </w:pPr>
    </w:p>
    <w:p w14:paraId="432D9FA8" w14:textId="77777777" w:rsidR="00F83A48" w:rsidRDefault="00F83A48" w:rsidP="008507B2">
      <w:pPr>
        <w:rPr>
          <w:rStyle w:val="SubtitleChar"/>
        </w:rPr>
      </w:pPr>
    </w:p>
    <w:p w14:paraId="29E68F65" w14:textId="77777777" w:rsidR="00F83A48" w:rsidRDefault="00F83A48" w:rsidP="008507B2">
      <w:pPr>
        <w:rPr>
          <w:rStyle w:val="SubtitleChar"/>
        </w:rPr>
      </w:pPr>
    </w:p>
    <w:p w14:paraId="66B52F76" w14:textId="77777777" w:rsidR="00F83A48" w:rsidRDefault="00F83A48" w:rsidP="008507B2">
      <w:pPr>
        <w:rPr>
          <w:rStyle w:val="SubtitleChar"/>
        </w:rPr>
      </w:pPr>
    </w:p>
    <w:p w14:paraId="787AE85E" w14:textId="77777777" w:rsidR="00F83A48" w:rsidRDefault="00F83A48" w:rsidP="008507B2">
      <w:pPr>
        <w:rPr>
          <w:rStyle w:val="SubtitleChar"/>
        </w:rPr>
      </w:pPr>
    </w:p>
    <w:p w14:paraId="6708F3EC" w14:textId="77777777" w:rsidR="00F83A48" w:rsidRDefault="00F83A48" w:rsidP="008507B2">
      <w:pPr>
        <w:rPr>
          <w:rStyle w:val="SubtitleChar"/>
        </w:rPr>
      </w:pPr>
    </w:p>
    <w:p w14:paraId="76800E0F" w14:textId="77777777" w:rsidR="00F83A48" w:rsidRDefault="00F83A48" w:rsidP="008507B2">
      <w:pPr>
        <w:rPr>
          <w:rStyle w:val="SubtitleChar"/>
        </w:rPr>
      </w:pPr>
    </w:p>
    <w:p w14:paraId="35C04952" w14:textId="77777777" w:rsidR="00F83A48" w:rsidRDefault="00F83A48" w:rsidP="008507B2">
      <w:pPr>
        <w:rPr>
          <w:rStyle w:val="SubtitleChar"/>
        </w:rPr>
      </w:pPr>
    </w:p>
    <w:p w14:paraId="4E6E24A3" w14:textId="77777777" w:rsidR="00F83A48" w:rsidRDefault="00F83A48" w:rsidP="008507B2">
      <w:pPr>
        <w:rPr>
          <w:rStyle w:val="SubtitleChar"/>
        </w:rPr>
      </w:pPr>
    </w:p>
    <w:p w14:paraId="3F68EE52" w14:textId="77777777" w:rsidR="00F83A48" w:rsidRDefault="00F83A48" w:rsidP="008507B2">
      <w:pPr>
        <w:rPr>
          <w:rStyle w:val="SubtitleChar"/>
        </w:rPr>
      </w:pPr>
    </w:p>
    <w:p w14:paraId="01F90282" w14:textId="77777777" w:rsidR="00F83A48" w:rsidRDefault="00F83A48" w:rsidP="008507B2">
      <w:pPr>
        <w:rPr>
          <w:rStyle w:val="SubtitleChar"/>
        </w:rPr>
      </w:pPr>
    </w:p>
    <w:p w14:paraId="1E5B4B0D" w14:textId="77777777" w:rsidR="00F83A48" w:rsidRDefault="00F83A48" w:rsidP="008507B2">
      <w:pPr>
        <w:rPr>
          <w:rStyle w:val="SubtitleChar"/>
        </w:rPr>
      </w:pPr>
    </w:p>
    <w:p w14:paraId="4CAD4BFC" w14:textId="77777777" w:rsidR="00F83A48" w:rsidRDefault="00F83A48" w:rsidP="008507B2">
      <w:pPr>
        <w:rPr>
          <w:rStyle w:val="SubtitleChar"/>
        </w:rPr>
      </w:pPr>
    </w:p>
    <w:p w14:paraId="1904F619" w14:textId="77777777" w:rsidR="00F83A48" w:rsidRDefault="00F83A48" w:rsidP="008507B2">
      <w:pPr>
        <w:rPr>
          <w:rStyle w:val="SubtitleChar"/>
        </w:rPr>
      </w:pPr>
    </w:p>
    <w:p w14:paraId="39B5EDAF" w14:textId="77777777" w:rsidR="00F83A48" w:rsidRDefault="00F83A48" w:rsidP="008507B2">
      <w:pPr>
        <w:rPr>
          <w:rStyle w:val="SubtitleChar"/>
        </w:rPr>
      </w:pPr>
    </w:p>
    <w:p w14:paraId="345E994E" w14:textId="77777777" w:rsidR="00F83A48" w:rsidRDefault="00F83A48" w:rsidP="008507B2">
      <w:pPr>
        <w:rPr>
          <w:rStyle w:val="SubtitleChar"/>
        </w:rPr>
      </w:pPr>
    </w:p>
    <w:p w14:paraId="348F4931" w14:textId="77777777" w:rsidR="00F83A48" w:rsidRDefault="00F83A48" w:rsidP="008507B2">
      <w:pPr>
        <w:rPr>
          <w:rStyle w:val="SubtitleChar"/>
        </w:rPr>
      </w:pPr>
    </w:p>
    <w:p w14:paraId="7423CEE3" w14:textId="77777777" w:rsidR="00F83A48" w:rsidRDefault="00F83A48" w:rsidP="008507B2">
      <w:pPr>
        <w:rPr>
          <w:rStyle w:val="SubtitleChar"/>
        </w:rPr>
      </w:pPr>
    </w:p>
    <w:p w14:paraId="450BBAA1" w14:textId="77777777" w:rsidR="00F83A48" w:rsidRDefault="00F83A48" w:rsidP="008507B2">
      <w:pPr>
        <w:rPr>
          <w:rStyle w:val="SubtitleChar"/>
        </w:rPr>
      </w:pPr>
    </w:p>
    <w:p w14:paraId="199B5F25" w14:textId="77777777" w:rsidR="00F83A48" w:rsidRDefault="00F83A48" w:rsidP="008507B2">
      <w:pPr>
        <w:rPr>
          <w:rStyle w:val="SubtitleChar"/>
        </w:rPr>
      </w:pPr>
    </w:p>
    <w:p w14:paraId="5BBFB105" w14:textId="77777777" w:rsidR="00F83A48" w:rsidRDefault="00F83A48" w:rsidP="008507B2">
      <w:pPr>
        <w:rPr>
          <w:rStyle w:val="SubtitleChar"/>
        </w:rPr>
      </w:pPr>
    </w:p>
    <w:p w14:paraId="11AB1054" w14:textId="77777777" w:rsidR="00F83A48" w:rsidRDefault="00F83A48" w:rsidP="008507B2">
      <w:pPr>
        <w:rPr>
          <w:rStyle w:val="SubtitleChar"/>
        </w:rPr>
      </w:pPr>
    </w:p>
    <w:p w14:paraId="1E51039C" w14:textId="63F6E48E" w:rsidR="008507B2" w:rsidRDefault="008507B2" w:rsidP="008507B2">
      <w:r w:rsidRPr="008507B2">
        <w:rPr>
          <w:rStyle w:val="SubtitleChar"/>
        </w:rPr>
        <w:lastRenderedPageBreak/>
        <w:t xml:space="preserve">Question </w:t>
      </w:r>
      <w:r>
        <w:rPr>
          <w:rStyle w:val="SubtitleChar"/>
        </w:rPr>
        <w:t>3</w:t>
      </w:r>
      <w:r>
        <w:t xml:space="preserve">: Gambling is an issue of great concern to those involved in intercollegiate athletics. Because of this, the NCAA surveyed student-athletes concerning their gambling-related behaviors. There were 3469 Division 1 female athletes in the survey. Of these, 1447 reported participation in some gambling behavior. This included playing cards, betting on games of skill, buying lottery tickets, and betting on sports. </w:t>
      </w:r>
    </w:p>
    <w:p w14:paraId="25043CD5" w14:textId="77777777" w:rsidR="008507B2" w:rsidRDefault="008507B2" w:rsidP="008507B2"/>
    <w:p w14:paraId="14175541" w14:textId="78C86F50" w:rsidR="008507B2" w:rsidRDefault="008507B2" w:rsidP="008507B2">
      <w:r>
        <w:t xml:space="preserve">Based on this survey, what is the 95% confidence interval for the proportion of Division 1 female athletes in the NCAA who participate in gambling behavior? (Keep your answer as a decimal rounded to two decimal places.) </w:t>
      </w:r>
    </w:p>
    <w:p w14:paraId="4E523734" w14:textId="77777777" w:rsidR="00F83A48" w:rsidRDefault="00F83A48" w:rsidP="008507B2">
      <w:pPr>
        <w:rPr>
          <w:rStyle w:val="SubtitleChar"/>
        </w:rPr>
      </w:pPr>
    </w:p>
    <w:p w14:paraId="3D538D28" w14:textId="77777777" w:rsidR="00F83A48" w:rsidRDefault="00F83A48" w:rsidP="008507B2">
      <w:pPr>
        <w:rPr>
          <w:rStyle w:val="SubtitleChar"/>
        </w:rPr>
      </w:pPr>
    </w:p>
    <w:p w14:paraId="44A80757" w14:textId="77777777" w:rsidR="00F83A48" w:rsidRDefault="00F83A48" w:rsidP="008507B2">
      <w:pPr>
        <w:rPr>
          <w:rStyle w:val="SubtitleChar"/>
        </w:rPr>
      </w:pPr>
    </w:p>
    <w:p w14:paraId="79CE5764" w14:textId="77777777" w:rsidR="00F83A48" w:rsidRDefault="00F83A48" w:rsidP="008507B2">
      <w:pPr>
        <w:rPr>
          <w:rStyle w:val="SubtitleChar"/>
        </w:rPr>
      </w:pPr>
    </w:p>
    <w:p w14:paraId="7F723CD2" w14:textId="77777777" w:rsidR="00F83A48" w:rsidRDefault="00F83A48" w:rsidP="008507B2">
      <w:pPr>
        <w:rPr>
          <w:rStyle w:val="SubtitleChar"/>
        </w:rPr>
      </w:pPr>
    </w:p>
    <w:p w14:paraId="3DCCB644" w14:textId="77777777" w:rsidR="00F83A48" w:rsidRDefault="00F83A48" w:rsidP="008507B2">
      <w:pPr>
        <w:rPr>
          <w:rStyle w:val="SubtitleChar"/>
        </w:rPr>
      </w:pPr>
    </w:p>
    <w:p w14:paraId="4CB9B4D6" w14:textId="77777777" w:rsidR="00F83A48" w:rsidRDefault="00F83A48" w:rsidP="008507B2">
      <w:pPr>
        <w:rPr>
          <w:rStyle w:val="SubtitleChar"/>
        </w:rPr>
      </w:pPr>
    </w:p>
    <w:p w14:paraId="49A9D18F" w14:textId="77777777" w:rsidR="00F83A48" w:rsidRDefault="00F83A48" w:rsidP="008507B2">
      <w:pPr>
        <w:rPr>
          <w:rStyle w:val="SubtitleChar"/>
        </w:rPr>
      </w:pPr>
    </w:p>
    <w:p w14:paraId="31A2BCDE" w14:textId="77777777" w:rsidR="00F83A48" w:rsidRDefault="00F83A48" w:rsidP="008507B2">
      <w:pPr>
        <w:rPr>
          <w:rStyle w:val="SubtitleChar"/>
        </w:rPr>
      </w:pPr>
    </w:p>
    <w:p w14:paraId="31FAB0B5" w14:textId="77777777" w:rsidR="00F83A48" w:rsidRDefault="00F83A48" w:rsidP="008507B2">
      <w:pPr>
        <w:rPr>
          <w:rStyle w:val="SubtitleChar"/>
        </w:rPr>
      </w:pPr>
    </w:p>
    <w:p w14:paraId="08EA8353" w14:textId="77777777" w:rsidR="00F83A48" w:rsidRDefault="00F83A48" w:rsidP="008507B2">
      <w:pPr>
        <w:rPr>
          <w:rStyle w:val="SubtitleChar"/>
        </w:rPr>
      </w:pPr>
    </w:p>
    <w:p w14:paraId="1130630E" w14:textId="77777777" w:rsidR="00F83A48" w:rsidRDefault="00F83A48" w:rsidP="008507B2">
      <w:pPr>
        <w:rPr>
          <w:rStyle w:val="SubtitleChar"/>
        </w:rPr>
      </w:pPr>
    </w:p>
    <w:p w14:paraId="39ADDCA7" w14:textId="77777777" w:rsidR="00F83A48" w:rsidRDefault="00F83A48" w:rsidP="008507B2">
      <w:pPr>
        <w:rPr>
          <w:rStyle w:val="SubtitleChar"/>
        </w:rPr>
      </w:pPr>
    </w:p>
    <w:p w14:paraId="60D3E01A" w14:textId="77777777" w:rsidR="00F83A48" w:rsidRDefault="00F83A48" w:rsidP="008507B2">
      <w:pPr>
        <w:rPr>
          <w:rStyle w:val="SubtitleChar"/>
        </w:rPr>
      </w:pPr>
    </w:p>
    <w:p w14:paraId="033017EE" w14:textId="77777777" w:rsidR="00F83A48" w:rsidRDefault="00F83A48" w:rsidP="008507B2">
      <w:pPr>
        <w:rPr>
          <w:rStyle w:val="SubtitleChar"/>
        </w:rPr>
      </w:pPr>
    </w:p>
    <w:p w14:paraId="568C86FF" w14:textId="77777777" w:rsidR="00F83A48" w:rsidRDefault="00F83A48" w:rsidP="008507B2">
      <w:pPr>
        <w:rPr>
          <w:rStyle w:val="SubtitleChar"/>
        </w:rPr>
      </w:pPr>
    </w:p>
    <w:p w14:paraId="3EE77923" w14:textId="77777777" w:rsidR="00F83A48" w:rsidRDefault="00F83A48" w:rsidP="008507B2">
      <w:pPr>
        <w:rPr>
          <w:rStyle w:val="SubtitleChar"/>
        </w:rPr>
      </w:pPr>
    </w:p>
    <w:p w14:paraId="3109DEBB" w14:textId="77777777" w:rsidR="00F83A48" w:rsidRDefault="00F83A48" w:rsidP="008507B2">
      <w:pPr>
        <w:rPr>
          <w:rStyle w:val="SubtitleChar"/>
        </w:rPr>
      </w:pPr>
    </w:p>
    <w:p w14:paraId="746CBDFD" w14:textId="77777777" w:rsidR="00F83A48" w:rsidRDefault="00F83A48" w:rsidP="008507B2">
      <w:pPr>
        <w:rPr>
          <w:rStyle w:val="SubtitleChar"/>
        </w:rPr>
      </w:pPr>
    </w:p>
    <w:p w14:paraId="3DE54057" w14:textId="77777777" w:rsidR="00F83A48" w:rsidRDefault="00F83A48" w:rsidP="008507B2">
      <w:pPr>
        <w:rPr>
          <w:rStyle w:val="SubtitleChar"/>
        </w:rPr>
      </w:pPr>
    </w:p>
    <w:p w14:paraId="61EA1B71" w14:textId="77777777" w:rsidR="00F83A48" w:rsidRDefault="00F83A48" w:rsidP="008507B2">
      <w:pPr>
        <w:rPr>
          <w:rStyle w:val="SubtitleChar"/>
        </w:rPr>
      </w:pPr>
    </w:p>
    <w:p w14:paraId="3E93DECD" w14:textId="77777777" w:rsidR="00F83A48" w:rsidRDefault="00F83A48" w:rsidP="008507B2">
      <w:pPr>
        <w:rPr>
          <w:rStyle w:val="SubtitleChar"/>
        </w:rPr>
      </w:pPr>
    </w:p>
    <w:p w14:paraId="5D9009A7" w14:textId="77777777" w:rsidR="00F83A48" w:rsidRDefault="00F83A48" w:rsidP="008507B2">
      <w:pPr>
        <w:rPr>
          <w:rStyle w:val="SubtitleChar"/>
        </w:rPr>
      </w:pPr>
    </w:p>
    <w:p w14:paraId="1AD33E6B" w14:textId="77777777" w:rsidR="00F83A48" w:rsidRDefault="00F83A48" w:rsidP="008507B2">
      <w:pPr>
        <w:rPr>
          <w:rStyle w:val="SubtitleChar"/>
        </w:rPr>
      </w:pPr>
    </w:p>
    <w:p w14:paraId="017B4655" w14:textId="77777777" w:rsidR="00F83A48" w:rsidRDefault="00F83A48" w:rsidP="008507B2">
      <w:pPr>
        <w:rPr>
          <w:rStyle w:val="SubtitleChar"/>
        </w:rPr>
      </w:pPr>
    </w:p>
    <w:p w14:paraId="20701ABC" w14:textId="77777777" w:rsidR="00F83A48" w:rsidRDefault="00F83A48" w:rsidP="008507B2">
      <w:pPr>
        <w:rPr>
          <w:rStyle w:val="SubtitleChar"/>
        </w:rPr>
      </w:pPr>
    </w:p>
    <w:p w14:paraId="2CFD5776" w14:textId="77777777" w:rsidR="00F83A48" w:rsidRDefault="00F83A48" w:rsidP="008507B2">
      <w:pPr>
        <w:rPr>
          <w:rStyle w:val="SubtitleChar"/>
        </w:rPr>
      </w:pPr>
    </w:p>
    <w:p w14:paraId="4317E27A" w14:textId="77777777" w:rsidR="00F83A48" w:rsidRDefault="00F83A48" w:rsidP="008507B2">
      <w:pPr>
        <w:rPr>
          <w:rStyle w:val="SubtitleChar"/>
        </w:rPr>
      </w:pPr>
    </w:p>
    <w:p w14:paraId="39EDD7F9" w14:textId="77777777" w:rsidR="00F83A48" w:rsidRDefault="00F83A48" w:rsidP="008507B2">
      <w:pPr>
        <w:rPr>
          <w:rStyle w:val="SubtitleChar"/>
        </w:rPr>
      </w:pPr>
    </w:p>
    <w:p w14:paraId="0FDC397A" w14:textId="42BBCE80" w:rsidR="008507B2" w:rsidRDefault="008507B2" w:rsidP="008507B2">
      <w:r w:rsidRPr="008507B2">
        <w:rPr>
          <w:rStyle w:val="SubtitleChar"/>
        </w:rPr>
        <w:lastRenderedPageBreak/>
        <w:t xml:space="preserve">Question </w:t>
      </w:r>
      <w:r>
        <w:rPr>
          <w:rStyle w:val="SubtitleChar"/>
        </w:rPr>
        <w:t>4</w:t>
      </w:r>
      <w:r>
        <w:t xml:space="preserve">: Gambling is an issue of great concern to those involved in intercollegiate athletics. Because of this, the NCAA surveyed student-athletes concerning their gambling-related behaviors. There were 3469 Division 1 female athletes in the survey. Of these, 1447 reported participation in some gambling behavior. This included playing cards, betting on games of skill, buying lottery tickets, and betting on sports. There were 5594 Division 1 male athletes in the survey. Of these, 3547 reported </w:t>
      </w:r>
      <w:proofErr w:type="gramStart"/>
      <w:r>
        <w:t>participation</w:t>
      </w:r>
      <w:proofErr w:type="gramEnd"/>
      <w:r>
        <w:t xml:space="preserve"> in some gambling behavior. This included playing cards, betting on games of skill, buying lottery tickets, and betting on sports. </w:t>
      </w:r>
    </w:p>
    <w:p w14:paraId="0E95C2EF" w14:textId="77777777" w:rsidR="008507B2" w:rsidRDefault="008507B2" w:rsidP="008507B2"/>
    <w:p w14:paraId="2263F47D" w14:textId="77777777" w:rsidR="008507B2" w:rsidRDefault="008507B2" w:rsidP="008507B2">
      <w:r>
        <w:t xml:space="preserve">Based on this survey, what is the 95% confidence interval for the difference between the proportion of Division 1 female athletes in the NCAA participate in gambling behavior and the proportion of Division 1 male athletes in the NCAA that participate in gambling behavior? (Keep your answer as a decimal rounded to two decimal places.) </w:t>
      </w:r>
    </w:p>
    <w:p w14:paraId="734E2843" w14:textId="77777777" w:rsidR="008507B2" w:rsidRDefault="008507B2" w:rsidP="008507B2"/>
    <w:p w14:paraId="67463179" w14:textId="77777777" w:rsidR="00F83A48" w:rsidRDefault="00F83A48" w:rsidP="00F83A48">
      <w:pPr>
        <w:rPr>
          <w:rStyle w:val="SubtitleChar"/>
        </w:rPr>
      </w:pPr>
    </w:p>
    <w:p w14:paraId="0AF4525D" w14:textId="77777777" w:rsidR="00F83A48" w:rsidRDefault="00F83A48" w:rsidP="00F83A48">
      <w:pPr>
        <w:rPr>
          <w:rStyle w:val="SubtitleChar"/>
        </w:rPr>
      </w:pPr>
    </w:p>
    <w:p w14:paraId="1203A19E" w14:textId="77777777" w:rsidR="00F83A48" w:rsidRDefault="00F83A48" w:rsidP="00F83A48">
      <w:pPr>
        <w:rPr>
          <w:rStyle w:val="SubtitleChar"/>
        </w:rPr>
      </w:pPr>
    </w:p>
    <w:p w14:paraId="4EA3B453" w14:textId="77777777" w:rsidR="00F83A48" w:rsidRDefault="00F83A48" w:rsidP="00F83A48">
      <w:pPr>
        <w:rPr>
          <w:rStyle w:val="SubtitleChar"/>
        </w:rPr>
      </w:pPr>
    </w:p>
    <w:p w14:paraId="19DB8400" w14:textId="77777777" w:rsidR="00F83A48" w:rsidRDefault="00F83A48" w:rsidP="00F83A48">
      <w:pPr>
        <w:rPr>
          <w:rStyle w:val="SubtitleChar"/>
        </w:rPr>
      </w:pPr>
    </w:p>
    <w:p w14:paraId="2E08235E" w14:textId="77777777" w:rsidR="00F83A48" w:rsidRDefault="00F83A48" w:rsidP="00F83A48">
      <w:pPr>
        <w:rPr>
          <w:rStyle w:val="SubtitleChar"/>
        </w:rPr>
      </w:pPr>
    </w:p>
    <w:p w14:paraId="370645B4" w14:textId="77777777" w:rsidR="00F83A48" w:rsidRDefault="00F83A48" w:rsidP="00F83A48">
      <w:pPr>
        <w:rPr>
          <w:rStyle w:val="SubtitleChar"/>
        </w:rPr>
      </w:pPr>
    </w:p>
    <w:p w14:paraId="30638CA0" w14:textId="77777777" w:rsidR="00F83A48" w:rsidRDefault="00F83A48" w:rsidP="00F83A48">
      <w:pPr>
        <w:rPr>
          <w:rStyle w:val="SubtitleChar"/>
        </w:rPr>
      </w:pPr>
    </w:p>
    <w:p w14:paraId="5EB7306B" w14:textId="77777777" w:rsidR="00F83A48" w:rsidRDefault="00F83A48" w:rsidP="00F83A48">
      <w:pPr>
        <w:rPr>
          <w:rStyle w:val="SubtitleChar"/>
        </w:rPr>
      </w:pPr>
    </w:p>
    <w:p w14:paraId="2E3136DB" w14:textId="77777777" w:rsidR="00F83A48" w:rsidRDefault="00F83A48" w:rsidP="00F83A48">
      <w:pPr>
        <w:rPr>
          <w:rStyle w:val="SubtitleChar"/>
        </w:rPr>
      </w:pPr>
    </w:p>
    <w:p w14:paraId="21B40C7A" w14:textId="77777777" w:rsidR="00F83A48" w:rsidRDefault="00F83A48" w:rsidP="00F83A48">
      <w:pPr>
        <w:rPr>
          <w:rStyle w:val="SubtitleChar"/>
        </w:rPr>
      </w:pPr>
    </w:p>
    <w:p w14:paraId="66CDF46F" w14:textId="77777777" w:rsidR="00F83A48" w:rsidRDefault="00F83A48" w:rsidP="00F83A48">
      <w:pPr>
        <w:rPr>
          <w:rStyle w:val="SubtitleChar"/>
        </w:rPr>
      </w:pPr>
    </w:p>
    <w:p w14:paraId="284E62CF" w14:textId="77777777" w:rsidR="00F83A48" w:rsidRDefault="00F83A48" w:rsidP="00F83A48">
      <w:pPr>
        <w:rPr>
          <w:rStyle w:val="SubtitleChar"/>
        </w:rPr>
      </w:pPr>
    </w:p>
    <w:p w14:paraId="1AE6F562" w14:textId="77777777" w:rsidR="00F83A48" w:rsidRDefault="00F83A48" w:rsidP="00F83A48">
      <w:pPr>
        <w:rPr>
          <w:rStyle w:val="SubtitleChar"/>
        </w:rPr>
      </w:pPr>
    </w:p>
    <w:p w14:paraId="72705EFC" w14:textId="77777777" w:rsidR="00F83A48" w:rsidRDefault="00F83A48" w:rsidP="00F83A48">
      <w:pPr>
        <w:rPr>
          <w:rStyle w:val="SubtitleChar"/>
        </w:rPr>
      </w:pPr>
    </w:p>
    <w:p w14:paraId="77713964" w14:textId="77777777" w:rsidR="00F83A48" w:rsidRDefault="00F83A48" w:rsidP="00F83A48">
      <w:pPr>
        <w:rPr>
          <w:rStyle w:val="SubtitleChar"/>
        </w:rPr>
      </w:pPr>
    </w:p>
    <w:p w14:paraId="7F55BB1B" w14:textId="77777777" w:rsidR="00F83A48" w:rsidRDefault="00F83A48" w:rsidP="00F83A48">
      <w:pPr>
        <w:rPr>
          <w:rStyle w:val="SubtitleChar"/>
        </w:rPr>
      </w:pPr>
    </w:p>
    <w:p w14:paraId="3F2C78E1" w14:textId="77777777" w:rsidR="00F83A48" w:rsidRDefault="00F83A48" w:rsidP="00F83A48">
      <w:pPr>
        <w:rPr>
          <w:rStyle w:val="SubtitleChar"/>
        </w:rPr>
      </w:pPr>
    </w:p>
    <w:p w14:paraId="5A0A9077" w14:textId="77777777" w:rsidR="00F83A48" w:rsidRDefault="00F83A48" w:rsidP="00F83A48">
      <w:pPr>
        <w:rPr>
          <w:rStyle w:val="SubtitleChar"/>
        </w:rPr>
      </w:pPr>
    </w:p>
    <w:p w14:paraId="71AA88A1" w14:textId="77777777" w:rsidR="00F83A48" w:rsidRDefault="00F83A48" w:rsidP="00F83A48">
      <w:pPr>
        <w:rPr>
          <w:rStyle w:val="SubtitleChar"/>
        </w:rPr>
      </w:pPr>
    </w:p>
    <w:p w14:paraId="18AAD4B9" w14:textId="77777777" w:rsidR="00F83A48" w:rsidRDefault="00F83A48" w:rsidP="00F83A48">
      <w:pPr>
        <w:rPr>
          <w:rStyle w:val="SubtitleChar"/>
        </w:rPr>
      </w:pPr>
    </w:p>
    <w:p w14:paraId="253470B3" w14:textId="77777777" w:rsidR="00F83A48" w:rsidRDefault="00F83A48" w:rsidP="00F83A48">
      <w:pPr>
        <w:rPr>
          <w:rStyle w:val="SubtitleChar"/>
        </w:rPr>
      </w:pPr>
    </w:p>
    <w:p w14:paraId="56F61999" w14:textId="77777777" w:rsidR="00F83A48" w:rsidRDefault="00F83A48" w:rsidP="00F83A48">
      <w:pPr>
        <w:rPr>
          <w:rStyle w:val="SubtitleChar"/>
        </w:rPr>
      </w:pPr>
    </w:p>
    <w:p w14:paraId="67321770" w14:textId="77777777" w:rsidR="00F83A48" w:rsidRDefault="00F83A48" w:rsidP="00F83A48">
      <w:pPr>
        <w:rPr>
          <w:rStyle w:val="SubtitleChar"/>
        </w:rPr>
      </w:pPr>
    </w:p>
    <w:p w14:paraId="5519D4B1" w14:textId="3A40E8DC" w:rsidR="00F83A48" w:rsidRDefault="00F83A48" w:rsidP="00F83A48">
      <w:r w:rsidRPr="008507B2">
        <w:rPr>
          <w:rStyle w:val="SubtitleChar"/>
        </w:rPr>
        <w:lastRenderedPageBreak/>
        <w:t xml:space="preserve">Question </w:t>
      </w:r>
      <w:r>
        <w:rPr>
          <w:rStyle w:val="SubtitleChar"/>
        </w:rPr>
        <w:t>5</w:t>
      </w:r>
      <w:r>
        <w:t xml:space="preserve">: Gambling is an issue of great concern to those involved in intercollegiate athletics. Because of this, the NCAA surveyed student-athletes concerning their gambling-related behaviors. There were 3469 Division 1 female athletes in the survey. Of these, 1447 reported participation in some gambling behavior. This included playing cards, betting on games of skill, buying lottery tickets, and betting on sports. There were 5594 Division 1 male athletes in the survey. Of these, 3547 reported </w:t>
      </w:r>
      <w:proofErr w:type="gramStart"/>
      <w:r>
        <w:t>participation</w:t>
      </w:r>
      <w:proofErr w:type="gramEnd"/>
      <w:r>
        <w:t xml:space="preserve"> in some gambling behavior. This included playing cards, betting on games of skill, buying lottery tickets, and betting on sports. </w:t>
      </w:r>
    </w:p>
    <w:p w14:paraId="5B016E7B" w14:textId="77777777" w:rsidR="00F83A48" w:rsidRDefault="00F83A48" w:rsidP="00F83A48"/>
    <w:p w14:paraId="60F838E7" w14:textId="2CC128C7" w:rsidR="00F83A48" w:rsidRDefault="00F83A48" w:rsidP="00F83A48">
      <w:r>
        <w:t>Based on this survey, perform a hypothesis test to answer the question: “Is there a difference between the proportion of Division 1 female athletes in the NCAA that participate in gambling behavior and the proportion of Division 1 male athletes in the NCAA that participate in gambling behavior? “</w:t>
      </w:r>
    </w:p>
    <w:p w14:paraId="2DABD60D" w14:textId="77777777" w:rsidR="00F83A48" w:rsidRDefault="00F83A48" w:rsidP="00F83A48"/>
    <w:p w14:paraId="09461E08" w14:textId="77777777" w:rsidR="00F83A48" w:rsidRDefault="00F83A48" w:rsidP="00F83A48">
      <w:r>
        <w:t xml:space="preserve">Report the test-statistic (rounded to two decimal places) and report the p-value (rounded to five decimal places) for your test. </w:t>
      </w:r>
    </w:p>
    <w:p w14:paraId="18FC2610" w14:textId="77777777" w:rsidR="008507B2" w:rsidRDefault="008507B2" w:rsidP="008507B2"/>
    <w:p w14:paraId="0625EB5F" w14:textId="77777777" w:rsidR="00F83A48" w:rsidRDefault="00F83A48" w:rsidP="00F83A48">
      <w:pPr>
        <w:rPr>
          <w:rStyle w:val="SubtitleChar"/>
        </w:rPr>
      </w:pPr>
    </w:p>
    <w:p w14:paraId="1CFEB776" w14:textId="77777777" w:rsidR="00F83A48" w:rsidRDefault="00F83A48" w:rsidP="00F83A48">
      <w:pPr>
        <w:rPr>
          <w:rStyle w:val="SubtitleChar"/>
        </w:rPr>
      </w:pPr>
    </w:p>
    <w:p w14:paraId="5371B780" w14:textId="77777777" w:rsidR="00F83A48" w:rsidRDefault="00F83A48" w:rsidP="00F83A48">
      <w:pPr>
        <w:rPr>
          <w:rStyle w:val="SubtitleChar"/>
        </w:rPr>
      </w:pPr>
    </w:p>
    <w:p w14:paraId="38D4AC54" w14:textId="77777777" w:rsidR="00F83A48" w:rsidRDefault="00F83A48" w:rsidP="00F83A48">
      <w:pPr>
        <w:rPr>
          <w:rStyle w:val="SubtitleChar"/>
        </w:rPr>
      </w:pPr>
    </w:p>
    <w:p w14:paraId="30342DA1" w14:textId="77777777" w:rsidR="00F83A48" w:rsidRDefault="00F83A48" w:rsidP="00F83A48">
      <w:pPr>
        <w:rPr>
          <w:rStyle w:val="SubtitleChar"/>
        </w:rPr>
      </w:pPr>
    </w:p>
    <w:p w14:paraId="6270763E" w14:textId="77777777" w:rsidR="00F83A48" w:rsidRDefault="00F83A48" w:rsidP="00F83A48">
      <w:pPr>
        <w:rPr>
          <w:rStyle w:val="SubtitleChar"/>
        </w:rPr>
      </w:pPr>
    </w:p>
    <w:p w14:paraId="1960DF02" w14:textId="77777777" w:rsidR="00F83A48" w:rsidRDefault="00F83A48" w:rsidP="00F83A48">
      <w:pPr>
        <w:rPr>
          <w:rStyle w:val="SubtitleChar"/>
        </w:rPr>
      </w:pPr>
    </w:p>
    <w:p w14:paraId="318ADC07" w14:textId="77777777" w:rsidR="00F83A48" w:rsidRDefault="00F83A48" w:rsidP="00F83A48">
      <w:pPr>
        <w:rPr>
          <w:rStyle w:val="SubtitleChar"/>
        </w:rPr>
      </w:pPr>
    </w:p>
    <w:p w14:paraId="0A82F086" w14:textId="77777777" w:rsidR="00F83A48" w:rsidRDefault="00F83A48" w:rsidP="00F83A48">
      <w:pPr>
        <w:rPr>
          <w:rStyle w:val="SubtitleChar"/>
        </w:rPr>
      </w:pPr>
    </w:p>
    <w:p w14:paraId="4F3CAD1E" w14:textId="77777777" w:rsidR="00F83A48" w:rsidRDefault="00F83A48" w:rsidP="00F83A48">
      <w:pPr>
        <w:rPr>
          <w:rStyle w:val="SubtitleChar"/>
        </w:rPr>
      </w:pPr>
    </w:p>
    <w:p w14:paraId="194A6CAE" w14:textId="77777777" w:rsidR="00F83A48" w:rsidRDefault="00F83A48" w:rsidP="00F83A48">
      <w:pPr>
        <w:rPr>
          <w:rStyle w:val="SubtitleChar"/>
        </w:rPr>
      </w:pPr>
    </w:p>
    <w:p w14:paraId="1B7E2398" w14:textId="77777777" w:rsidR="00F83A48" w:rsidRDefault="00F83A48" w:rsidP="00F83A48">
      <w:pPr>
        <w:rPr>
          <w:rStyle w:val="SubtitleChar"/>
        </w:rPr>
      </w:pPr>
    </w:p>
    <w:p w14:paraId="0FEA359D" w14:textId="77777777" w:rsidR="00F83A48" w:rsidRDefault="00F83A48" w:rsidP="00F83A48">
      <w:pPr>
        <w:rPr>
          <w:rStyle w:val="SubtitleChar"/>
        </w:rPr>
      </w:pPr>
    </w:p>
    <w:p w14:paraId="4A93E624" w14:textId="77777777" w:rsidR="00F83A48" w:rsidRDefault="00F83A48" w:rsidP="00F83A48">
      <w:pPr>
        <w:rPr>
          <w:rStyle w:val="SubtitleChar"/>
        </w:rPr>
      </w:pPr>
    </w:p>
    <w:p w14:paraId="00289714" w14:textId="77777777" w:rsidR="00F83A48" w:rsidRDefault="00F83A48" w:rsidP="00F83A48">
      <w:pPr>
        <w:rPr>
          <w:rStyle w:val="SubtitleChar"/>
        </w:rPr>
      </w:pPr>
    </w:p>
    <w:p w14:paraId="06DBAA18" w14:textId="77777777" w:rsidR="00F83A48" w:rsidRDefault="00F83A48" w:rsidP="00F83A48">
      <w:pPr>
        <w:rPr>
          <w:rStyle w:val="SubtitleChar"/>
        </w:rPr>
      </w:pPr>
    </w:p>
    <w:p w14:paraId="40CC5FA1" w14:textId="77777777" w:rsidR="00F83A48" w:rsidRDefault="00F83A48" w:rsidP="00F83A48">
      <w:pPr>
        <w:rPr>
          <w:rStyle w:val="SubtitleChar"/>
        </w:rPr>
      </w:pPr>
    </w:p>
    <w:p w14:paraId="17469C50" w14:textId="77777777" w:rsidR="00F83A48" w:rsidRDefault="00F83A48" w:rsidP="00F83A48">
      <w:pPr>
        <w:rPr>
          <w:rStyle w:val="SubtitleChar"/>
        </w:rPr>
      </w:pPr>
    </w:p>
    <w:p w14:paraId="6A235CCD" w14:textId="77777777" w:rsidR="00F83A48" w:rsidRDefault="00F83A48" w:rsidP="00F83A48">
      <w:pPr>
        <w:rPr>
          <w:rStyle w:val="SubtitleChar"/>
        </w:rPr>
      </w:pPr>
    </w:p>
    <w:p w14:paraId="095031D2" w14:textId="77777777" w:rsidR="00F83A48" w:rsidRDefault="00F83A48" w:rsidP="00F83A48">
      <w:pPr>
        <w:rPr>
          <w:rStyle w:val="SubtitleChar"/>
        </w:rPr>
      </w:pPr>
    </w:p>
    <w:p w14:paraId="1BA449EA" w14:textId="77777777" w:rsidR="00F83A48" w:rsidRDefault="00F83A48" w:rsidP="00F83A48">
      <w:pPr>
        <w:rPr>
          <w:rStyle w:val="SubtitleChar"/>
        </w:rPr>
      </w:pPr>
    </w:p>
    <w:p w14:paraId="0693B5CF" w14:textId="77777777" w:rsidR="00F83A48" w:rsidRDefault="00F83A48" w:rsidP="00F83A48">
      <w:pPr>
        <w:rPr>
          <w:rStyle w:val="SubtitleChar"/>
        </w:rPr>
      </w:pPr>
    </w:p>
    <w:p w14:paraId="254E3EE4" w14:textId="08B443A5" w:rsidR="00F83A48" w:rsidRDefault="00F83A48" w:rsidP="00F83A48">
      <w:r w:rsidRPr="008507B2">
        <w:rPr>
          <w:rStyle w:val="SubtitleChar"/>
        </w:rPr>
        <w:lastRenderedPageBreak/>
        <w:t xml:space="preserve">Question </w:t>
      </w:r>
      <w:r>
        <w:rPr>
          <w:rStyle w:val="SubtitleChar"/>
        </w:rPr>
        <w:t>6</w:t>
      </w:r>
      <w:r>
        <w:t xml:space="preserve">: </w:t>
      </w:r>
      <w:proofErr w:type="spellStart"/>
      <w:r>
        <w:t>Nonexercise</w:t>
      </w:r>
      <w:proofErr w:type="spellEnd"/>
      <w:r>
        <w:t xml:space="preserve"> activity thermogenesis (NEAT) is energy burned by fidgeting, maintenance of posture, spontaneous muscle contraction, and other activities of daily living. In a study of 16 subjects, NEAT was increased by 328 calories per day on average. The standard deviation was 256. </w:t>
      </w:r>
    </w:p>
    <w:p w14:paraId="45CF8499" w14:textId="77777777" w:rsidR="00F83A48" w:rsidRDefault="00F83A48" w:rsidP="00F83A48"/>
    <w:p w14:paraId="451EBE45" w14:textId="77777777" w:rsidR="00F83A48" w:rsidRDefault="00F83A48" w:rsidP="00F83A48">
      <w:r>
        <w:t xml:space="preserve">Based on this study, what is the 95% confidence interval for average increase in NEAT? (Keep your answer as a decimal rounded to two decimal places.) </w:t>
      </w:r>
    </w:p>
    <w:p w14:paraId="47762AFE" w14:textId="77777777" w:rsidR="00F83A48" w:rsidRDefault="00F83A48" w:rsidP="00F83A48"/>
    <w:p w14:paraId="3B0F1B35" w14:textId="77777777" w:rsidR="00F83A48" w:rsidRDefault="00F83A48" w:rsidP="00F83A48">
      <w:pPr>
        <w:rPr>
          <w:rStyle w:val="SubtitleChar"/>
        </w:rPr>
      </w:pPr>
    </w:p>
    <w:p w14:paraId="315AAA1A" w14:textId="77777777" w:rsidR="00F83A48" w:rsidRDefault="00F83A48" w:rsidP="00F83A48">
      <w:pPr>
        <w:rPr>
          <w:rStyle w:val="SubtitleChar"/>
        </w:rPr>
      </w:pPr>
    </w:p>
    <w:p w14:paraId="6EA0C893" w14:textId="77777777" w:rsidR="00F83A48" w:rsidRDefault="00F83A48" w:rsidP="00F83A48">
      <w:pPr>
        <w:rPr>
          <w:rStyle w:val="SubtitleChar"/>
        </w:rPr>
      </w:pPr>
    </w:p>
    <w:p w14:paraId="6E238937" w14:textId="77777777" w:rsidR="00F83A48" w:rsidRDefault="00F83A48" w:rsidP="00F83A48">
      <w:pPr>
        <w:rPr>
          <w:rStyle w:val="SubtitleChar"/>
        </w:rPr>
      </w:pPr>
    </w:p>
    <w:p w14:paraId="0162096C" w14:textId="77777777" w:rsidR="00F83A48" w:rsidRDefault="00F83A48" w:rsidP="00F83A48">
      <w:pPr>
        <w:rPr>
          <w:rStyle w:val="SubtitleChar"/>
        </w:rPr>
      </w:pPr>
    </w:p>
    <w:p w14:paraId="6954FF5E" w14:textId="77777777" w:rsidR="00F83A48" w:rsidRDefault="00F83A48" w:rsidP="00F83A48">
      <w:pPr>
        <w:rPr>
          <w:rStyle w:val="SubtitleChar"/>
        </w:rPr>
      </w:pPr>
    </w:p>
    <w:p w14:paraId="2E5E3188" w14:textId="77777777" w:rsidR="00F83A48" w:rsidRDefault="00F83A48" w:rsidP="00F83A48">
      <w:pPr>
        <w:rPr>
          <w:rStyle w:val="SubtitleChar"/>
        </w:rPr>
      </w:pPr>
    </w:p>
    <w:p w14:paraId="634ECA1D" w14:textId="77777777" w:rsidR="00F83A48" w:rsidRDefault="00F83A48" w:rsidP="00F83A48">
      <w:pPr>
        <w:rPr>
          <w:rStyle w:val="SubtitleChar"/>
        </w:rPr>
      </w:pPr>
    </w:p>
    <w:p w14:paraId="58EA2B5B" w14:textId="77777777" w:rsidR="00F83A48" w:rsidRDefault="00F83A48" w:rsidP="00F83A48">
      <w:pPr>
        <w:rPr>
          <w:rStyle w:val="SubtitleChar"/>
        </w:rPr>
      </w:pPr>
    </w:p>
    <w:p w14:paraId="28FF1629" w14:textId="77777777" w:rsidR="00F83A48" w:rsidRDefault="00F83A48" w:rsidP="00F83A48">
      <w:pPr>
        <w:rPr>
          <w:rStyle w:val="SubtitleChar"/>
        </w:rPr>
      </w:pPr>
    </w:p>
    <w:p w14:paraId="2C167A57" w14:textId="77777777" w:rsidR="00F83A48" w:rsidRDefault="00F83A48" w:rsidP="00F83A48">
      <w:pPr>
        <w:rPr>
          <w:rStyle w:val="SubtitleChar"/>
        </w:rPr>
      </w:pPr>
    </w:p>
    <w:p w14:paraId="0220DF71" w14:textId="77777777" w:rsidR="00F83A48" w:rsidRDefault="00F83A48" w:rsidP="00F83A48">
      <w:pPr>
        <w:rPr>
          <w:rStyle w:val="SubtitleChar"/>
        </w:rPr>
      </w:pPr>
    </w:p>
    <w:p w14:paraId="2C2F400C" w14:textId="77777777" w:rsidR="00F83A48" w:rsidRDefault="00F83A48" w:rsidP="00F83A48">
      <w:pPr>
        <w:rPr>
          <w:rStyle w:val="SubtitleChar"/>
        </w:rPr>
      </w:pPr>
    </w:p>
    <w:p w14:paraId="6CA3C3E2" w14:textId="77777777" w:rsidR="00F83A48" w:rsidRDefault="00F83A48" w:rsidP="00F83A48">
      <w:pPr>
        <w:rPr>
          <w:rStyle w:val="SubtitleChar"/>
        </w:rPr>
      </w:pPr>
    </w:p>
    <w:p w14:paraId="1CA1D0EC" w14:textId="77777777" w:rsidR="00F83A48" w:rsidRDefault="00F83A48" w:rsidP="00F83A48">
      <w:pPr>
        <w:rPr>
          <w:rStyle w:val="SubtitleChar"/>
        </w:rPr>
      </w:pPr>
    </w:p>
    <w:p w14:paraId="40627E24" w14:textId="77777777" w:rsidR="00F83A48" w:rsidRDefault="00F83A48" w:rsidP="00F83A48">
      <w:pPr>
        <w:rPr>
          <w:rStyle w:val="SubtitleChar"/>
        </w:rPr>
      </w:pPr>
    </w:p>
    <w:p w14:paraId="6DA44E6D" w14:textId="77777777" w:rsidR="00F83A48" w:rsidRDefault="00F83A48" w:rsidP="00F83A48">
      <w:pPr>
        <w:rPr>
          <w:rStyle w:val="SubtitleChar"/>
        </w:rPr>
      </w:pPr>
    </w:p>
    <w:p w14:paraId="642B531A" w14:textId="77777777" w:rsidR="00F83A48" w:rsidRDefault="00F83A48" w:rsidP="00F83A48">
      <w:pPr>
        <w:rPr>
          <w:rStyle w:val="SubtitleChar"/>
        </w:rPr>
      </w:pPr>
    </w:p>
    <w:p w14:paraId="7D509EFD" w14:textId="77777777" w:rsidR="00F83A48" w:rsidRDefault="00F83A48" w:rsidP="00F83A48">
      <w:pPr>
        <w:rPr>
          <w:rStyle w:val="SubtitleChar"/>
        </w:rPr>
      </w:pPr>
    </w:p>
    <w:p w14:paraId="54894DF0" w14:textId="77777777" w:rsidR="00F83A48" w:rsidRDefault="00F83A48" w:rsidP="00F83A48">
      <w:pPr>
        <w:rPr>
          <w:rStyle w:val="SubtitleChar"/>
        </w:rPr>
      </w:pPr>
    </w:p>
    <w:p w14:paraId="6E533F3C" w14:textId="77777777" w:rsidR="00F83A48" w:rsidRDefault="00F83A48" w:rsidP="00F83A48">
      <w:pPr>
        <w:rPr>
          <w:rStyle w:val="SubtitleChar"/>
        </w:rPr>
      </w:pPr>
    </w:p>
    <w:p w14:paraId="494A8971" w14:textId="77777777" w:rsidR="00F83A48" w:rsidRDefault="00F83A48" w:rsidP="00F83A48">
      <w:pPr>
        <w:rPr>
          <w:rStyle w:val="SubtitleChar"/>
        </w:rPr>
      </w:pPr>
    </w:p>
    <w:p w14:paraId="2BA5C6A1" w14:textId="77777777" w:rsidR="00F83A48" w:rsidRDefault="00F83A48" w:rsidP="00F83A48">
      <w:pPr>
        <w:rPr>
          <w:rStyle w:val="SubtitleChar"/>
        </w:rPr>
      </w:pPr>
    </w:p>
    <w:p w14:paraId="54E1285F" w14:textId="77777777" w:rsidR="00F83A48" w:rsidRDefault="00F83A48" w:rsidP="00F83A48">
      <w:pPr>
        <w:rPr>
          <w:rStyle w:val="SubtitleChar"/>
        </w:rPr>
      </w:pPr>
    </w:p>
    <w:p w14:paraId="30F5CF53" w14:textId="77777777" w:rsidR="00F83A48" w:rsidRDefault="00F83A48" w:rsidP="00F83A48">
      <w:pPr>
        <w:rPr>
          <w:rStyle w:val="SubtitleChar"/>
        </w:rPr>
      </w:pPr>
    </w:p>
    <w:p w14:paraId="0EE2DB45" w14:textId="77777777" w:rsidR="00F83A48" w:rsidRDefault="00F83A48" w:rsidP="00F83A48">
      <w:pPr>
        <w:rPr>
          <w:rStyle w:val="SubtitleChar"/>
        </w:rPr>
      </w:pPr>
    </w:p>
    <w:p w14:paraId="6F16D7AC" w14:textId="77777777" w:rsidR="00F83A48" w:rsidRDefault="00F83A48" w:rsidP="00F83A48">
      <w:pPr>
        <w:rPr>
          <w:rStyle w:val="SubtitleChar"/>
        </w:rPr>
      </w:pPr>
    </w:p>
    <w:p w14:paraId="38CC48CA" w14:textId="77777777" w:rsidR="00F83A48" w:rsidRDefault="00F83A48" w:rsidP="00F83A48">
      <w:pPr>
        <w:rPr>
          <w:rStyle w:val="SubtitleChar"/>
        </w:rPr>
      </w:pPr>
    </w:p>
    <w:p w14:paraId="02C93D2B" w14:textId="77777777" w:rsidR="00F83A48" w:rsidRDefault="00F83A48" w:rsidP="00F83A48">
      <w:pPr>
        <w:rPr>
          <w:rStyle w:val="SubtitleChar"/>
        </w:rPr>
      </w:pPr>
    </w:p>
    <w:p w14:paraId="0AAFE7BD" w14:textId="77777777" w:rsidR="00F83A48" w:rsidRDefault="00F83A48" w:rsidP="00F83A48">
      <w:pPr>
        <w:rPr>
          <w:rStyle w:val="SubtitleChar"/>
        </w:rPr>
      </w:pPr>
    </w:p>
    <w:p w14:paraId="63D921A7" w14:textId="7D3C3AFD" w:rsidR="00F83A48" w:rsidRDefault="00F83A48" w:rsidP="00F83A48">
      <w:r w:rsidRPr="00F83A48">
        <w:rPr>
          <w:rStyle w:val="SubtitleChar"/>
        </w:rPr>
        <w:lastRenderedPageBreak/>
        <w:t>Question 7</w:t>
      </w:r>
      <w:r>
        <w:t xml:space="preserve">: The level of various substances in the blood of kidney dialysis patients is of concern because kidney failure and dialysis can lead to nutritional problems. A research paper performed blood tests on several dialysis patients on 6 consecutive clinic visits. One variable measured was the level of phosphate in the blood. Phosphate levels for an individual tend to vary Normally over time. The data on one patient, in milligrams of phosphate per deciliter (mg/dl) or blood, are given below. </w:t>
      </w:r>
    </w:p>
    <w:p w14:paraId="1BECE587" w14:textId="77777777" w:rsidR="00F83A48" w:rsidRDefault="00F83A48" w:rsidP="00F83A48"/>
    <w:p w14:paraId="6A2E280F" w14:textId="77777777" w:rsidR="00F83A48" w:rsidRDefault="00F83A48" w:rsidP="00F83A48">
      <w:pPr>
        <w:ind w:firstLine="720"/>
      </w:pPr>
      <w:r>
        <w:t>5.6, 5.1, 4.6, 4.8, 5.7, 6.4</w:t>
      </w:r>
    </w:p>
    <w:p w14:paraId="07C3B440" w14:textId="77777777" w:rsidR="00F83A48" w:rsidRDefault="00F83A48" w:rsidP="00F83A48"/>
    <w:p w14:paraId="783258D1" w14:textId="06B53C48" w:rsidR="00F83A48" w:rsidRDefault="00F83A48" w:rsidP="00F83A48">
      <w:r>
        <w:t>Based on this study, what is the 90% confidence interval for average phosphate level of this patient? (Keep your answer as a decimal rounded to two decimal places.)</w:t>
      </w:r>
    </w:p>
    <w:p w14:paraId="6EAA8FD2" w14:textId="77777777" w:rsidR="00F83A48" w:rsidRDefault="00F83A48" w:rsidP="008507B2"/>
    <w:p w14:paraId="2A67DEAE" w14:textId="77777777" w:rsidR="00F83A48" w:rsidRDefault="00F83A48" w:rsidP="00F83A48">
      <w:pPr>
        <w:rPr>
          <w:rStyle w:val="SubtitleChar"/>
        </w:rPr>
      </w:pPr>
    </w:p>
    <w:p w14:paraId="5C302741" w14:textId="77777777" w:rsidR="00F83A48" w:rsidRDefault="00F83A48" w:rsidP="00F83A48">
      <w:pPr>
        <w:rPr>
          <w:rStyle w:val="SubtitleChar"/>
        </w:rPr>
      </w:pPr>
    </w:p>
    <w:p w14:paraId="57814957" w14:textId="77777777" w:rsidR="00F83A48" w:rsidRDefault="00F83A48" w:rsidP="00F83A48">
      <w:pPr>
        <w:rPr>
          <w:rStyle w:val="SubtitleChar"/>
        </w:rPr>
      </w:pPr>
    </w:p>
    <w:p w14:paraId="6D9E010B" w14:textId="77777777" w:rsidR="00F83A48" w:rsidRDefault="00F83A48" w:rsidP="00F83A48">
      <w:pPr>
        <w:rPr>
          <w:rStyle w:val="SubtitleChar"/>
        </w:rPr>
      </w:pPr>
    </w:p>
    <w:p w14:paraId="1160DE17" w14:textId="77777777" w:rsidR="00F83A48" w:rsidRDefault="00F83A48" w:rsidP="00F83A48">
      <w:pPr>
        <w:rPr>
          <w:rStyle w:val="SubtitleChar"/>
        </w:rPr>
      </w:pPr>
    </w:p>
    <w:p w14:paraId="2142D321" w14:textId="77777777" w:rsidR="00F83A48" w:rsidRDefault="00F83A48" w:rsidP="00F83A48">
      <w:pPr>
        <w:rPr>
          <w:rStyle w:val="SubtitleChar"/>
        </w:rPr>
      </w:pPr>
    </w:p>
    <w:p w14:paraId="72943CC0" w14:textId="77777777" w:rsidR="00F83A48" w:rsidRDefault="00F83A48" w:rsidP="00F83A48">
      <w:pPr>
        <w:rPr>
          <w:rStyle w:val="SubtitleChar"/>
        </w:rPr>
      </w:pPr>
    </w:p>
    <w:p w14:paraId="53431DBD" w14:textId="77777777" w:rsidR="00F83A48" w:rsidRDefault="00F83A48" w:rsidP="00F83A48">
      <w:pPr>
        <w:rPr>
          <w:rStyle w:val="SubtitleChar"/>
        </w:rPr>
      </w:pPr>
    </w:p>
    <w:p w14:paraId="27E53C93" w14:textId="77777777" w:rsidR="00F83A48" w:rsidRDefault="00F83A48" w:rsidP="00F83A48">
      <w:pPr>
        <w:rPr>
          <w:rStyle w:val="SubtitleChar"/>
        </w:rPr>
      </w:pPr>
    </w:p>
    <w:p w14:paraId="7611707B" w14:textId="77777777" w:rsidR="00F83A48" w:rsidRDefault="00F83A48" w:rsidP="00F83A48">
      <w:pPr>
        <w:rPr>
          <w:rStyle w:val="SubtitleChar"/>
        </w:rPr>
      </w:pPr>
    </w:p>
    <w:p w14:paraId="4151F307" w14:textId="77777777" w:rsidR="00F83A48" w:rsidRDefault="00F83A48" w:rsidP="00F83A48">
      <w:pPr>
        <w:rPr>
          <w:rStyle w:val="SubtitleChar"/>
        </w:rPr>
      </w:pPr>
    </w:p>
    <w:p w14:paraId="160DBA26" w14:textId="77777777" w:rsidR="00F83A48" w:rsidRDefault="00F83A48" w:rsidP="00F83A48">
      <w:pPr>
        <w:rPr>
          <w:rStyle w:val="SubtitleChar"/>
        </w:rPr>
      </w:pPr>
    </w:p>
    <w:p w14:paraId="6430DE96" w14:textId="77777777" w:rsidR="00F83A48" w:rsidRDefault="00F83A48" w:rsidP="00F83A48">
      <w:pPr>
        <w:rPr>
          <w:rStyle w:val="SubtitleChar"/>
        </w:rPr>
      </w:pPr>
    </w:p>
    <w:p w14:paraId="182983D8" w14:textId="77777777" w:rsidR="00F83A48" w:rsidRDefault="00F83A48" w:rsidP="00F83A48">
      <w:pPr>
        <w:rPr>
          <w:rStyle w:val="SubtitleChar"/>
        </w:rPr>
      </w:pPr>
    </w:p>
    <w:p w14:paraId="07341447" w14:textId="77777777" w:rsidR="00F83A48" w:rsidRDefault="00F83A48" w:rsidP="00F83A48">
      <w:pPr>
        <w:rPr>
          <w:rStyle w:val="SubtitleChar"/>
        </w:rPr>
      </w:pPr>
    </w:p>
    <w:p w14:paraId="719926EC" w14:textId="77777777" w:rsidR="00F83A48" w:rsidRDefault="00F83A48" w:rsidP="00F83A48">
      <w:pPr>
        <w:rPr>
          <w:rStyle w:val="SubtitleChar"/>
        </w:rPr>
      </w:pPr>
    </w:p>
    <w:p w14:paraId="45FFE662" w14:textId="77777777" w:rsidR="00F83A48" w:rsidRDefault="00F83A48" w:rsidP="00F83A48">
      <w:pPr>
        <w:rPr>
          <w:rStyle w:val="SubtitleChar"/>
        </w:rPr>
      </w:pPr>
    </w:p>
    <w:p w14:paraId="067EC39E" w14:textId="77777777" w:rsidR="00F83A48" w:rsidRDefault="00F83A48" w:rsidP="00F83A48">
      <w:pPr>
        <w:rPr>
          <w:rStyle w:val="SubtitleChar"/>
        </w:rPr>
      </w:pPr>
    </w:p>
    <w:p w14:paraId="077FDC71" w14:textId="77777777" w:rsidR="00F83A48" w:rsidRDefault="00F83A48" w:rsidP="00F83A48">
      <w:pPr>
        <w:rPr>
          <w:rStyle w:val="SubtitleChar"/>
        </w:rPr>
      </w:pPr>
    </w:p>
    <w:p w14:paraId="4916B353" w14:textId="77777777" w:rsidR="00F83A48" w:rsidRDefault="00F83A48" w:rsidP="00F83A48">
      <w:pPr>
        <w:rPr>
          <w:rStyle w:val="SubtitleChar"/>
        </w:rPr>
      </w:pPr>
    </w:p>
    <w:p w14:paraId="675FC45D" w14:textId="77777777" w:rsidR="00F83A48" w:rsidRDefault="00F83A48" w:rsidP="00F83A48">
      <w:pPr>
        <w:rPr>
          <w:rStyle w:val="SubtitleChar"/>
        </w:rPr>
      </w:pPr>
    </w:p>
    <w:p w14:paraId="0BAE25DB" w14:textId="77777777" w:rsidR="00F83A48" w:rsidRDefault="00F83A48" w:rsidP="00F83A48">
      <w:pPr>
        <w:rPr>
          <w:rStyle w:val="SubtitleChar"/>
        </w:rPr>
      </w:pPr>
    </w:p>
    <w:p w14:paraId="1458E955" w14:textId="77777777" w:rsidR="00F83A48" w:rsidRDefault="00F83A48" w:rsidP="00F83A48">
      <w:pPr>
        <w:rPr>
          <w:rStyle w:val="SubtitleChar"/>
        </w:rPr>
      </w:pPr>
    </w:p>
    <w:p w14:paraId="3095212B" w14:textId="77777777" w:rsidR="00F83A48" w:rsidRDefault="00F83A48" w:rsidP="00F83A48">
      <w:pPr>
        <w:rPr>
          <w:rStyle w:val="SubtitleChar"/>
        </w:rPr>
      </w:pPr>
    </w:p>
    <w:p w14:paraId="2B2F8E9E" w14:textId="77777777" w:rsidR="00F83A48" w:rsidRDefault="00F83A48" w:rsidP="00F83A48">
      <w:pPr>
        <w:rPr>
          <w:rStyle w:val="SubtitleChar"/>
        </w:rPr>
      </w:pPr>
    </w:p>
    <w:p w14:paraId="59C81C60" w14:textId="77777777" w:rsidR="00F83A48" w:rsidRDefault="00F83A48" w:rsidP="00F83A48">
      <w:pPr>
        <w:rPr>
          <w:rStyle w:val="SubtitleChar"/>
        </w:rPr>
      </w:pPr>
    </w:p>
    <w:p w14:paraId="5FEBB816" w14:textId="5A7F1EA9" w:rsidR="00F83A48" w:rsidRDefault="00F83A48" w:rsidP="00F83A48">
      <w:r w:rsidRPr="00F83A48">
        <w:rPr>
          <w:rStyle w:val="SubtitleChar"/>
        </w:rPr>
        <w:lastRenderedPageBreak/>
        <w:t xml:space="preserve">Question </w:t>
      </w:r>
      <w:r>
        <w:rPr>
          <w:rStyle w:val="SubtitleChar"/>
        </w:rPr>
        <w:t>8</w:t>
      </w:r>
      <w:r>
        <w:t xml:space="preserve">: </w:t>
      </w:r>
      <w:r w:rsidRPr="00F83A48">
        <w:t>Many organizations are doing surveys to determine the satisfaction of their customers. Attitudes towards various aspects of campus life were the subject of one such study conducted at Purdue University. Each item was rated on a 1 to 5 scale, with 5 being the highest rating. The average response of 1406 first-year students to "Feeling welcomed at Purdue" was 3.9 with a standard deviation of 0.98. Assuming that the respondents are a simple random sample, give a 90% confidence interval for the mean of all first-year students. (Keep your answer as a decimal rounded to two decimal places.)</w:t>
      </w:r>
    </w:p>
    <w:p w14:paraId="2BEFD9C2" w14:textId="77777777" w:rsidR="00F83A48" w:rsidRDefault="00F83A48" w:rsidP="008507B2"/>
    <w:p w14:paraId="1D7169A6" w14:textId="77777777" w:rsidR="00F83A48" w:rsidRDefault="00F83A48" w:rsidP="00F83A48">
      <w:pPr>
        <w:rPr>
          <w:rStyle w:val="SubtitleChar"/>
        </w:rPr>
      </w:pPr>
    </w:p>
    <w:p w14:paraId="3A92A992" w14:textId="77777777" w:rsidR="00F83A48" w:rsidRDefault="00F83A48" w:rsidP="00F83A48">
      <w:pPr>
        <w:rPr>
          <w:rStyle w:val="SubtitleChar"/>
        </w:rPr>
      </w:pPr>
    </w:p>
    <w:p w14:paraId="79598C26" w14:textId="77777777" w:rsidR="00F83A48" w:rsidRDefault="00F83A48" w:rsidP="00F83A48">
      <w:pPr>
        <w:rPr>
          <w:rStyle w:val="SubtitleChar"/>
        </w:rPr>
      </w:pPr>
    </w:p>
    <w:p w14:paraId="0DA1437B" w14:textId="77777777" w:rsidR="00F83A48" w:rsidRDefault="00F83A48" w:rsidP="00F83A48">
      <w:pPr>
        <w:rPr>
          <w:rStyle w:val="SubtitleChar"/>
        </w:rPr>
      </w:pPr>
    </w:p>
    <w:p w14:paraId="516683E1" w14:textId="77777777" w:rsidR="00F83A48" w:rsidRDefault="00F83A48" w:rsidP="00F83A48">
      <w:pPr>
        <w:rPr>
          <w:rStyle w:val="SubtitleChar"/>
        </w:rPr>
      </w:pPr>
    </w:p>
    <w:p w14:paraId="3AD5BB48" w14:textId="77777777" w:rsidR="00F83A48" w:rsidRDefault="00F83A48" w:rsidP="00F83A48">
      <w:pPr>
        <w:rPr>
          <w:rStyle w:val="SubtitleChar"/>
        </w:rPr>
      </w:pPr>
    </w:p>
    <w:p w14:paraId="7639198C" w14:textId="77777777" w:rsidR="00F83A48" w:rsidRDefault="00F83A48" w:rsidP="00F83A48">
      <w:pPr>
        <w:rPr>
          <w:rStyle w:val="SubtitleChar"/>
        </w:rPr>
      </w:pPr>
    </w:p>
    <w:p w14:paraId="22F8C74D" w14:textId="77777777" w:rsidR="00F83A48" w:rsidRDefault="00F83A48" w:rsidP="00F83A48">
      <w:pPr>
        <w:rPr>
          <w:rStyle w:val="SubtitleChar"/>
        </w:rPr>
      </w:pPr>
    </w:p>
    <w:p w14:paraId="2AB71636" w14:textId="77777777" w:rsidR="00F83A48" w:rsidRDefault="00F83A48" w:rsidP="00F83A48">
      <w:pPr>
        <w:rPr>
          <w:rStyle w:val="SubtitleChar"/>
        </w:rPr>
      </w:pPr>
    </w:p>
    <w:p w14:paraId="2961F100" w14:textId="77777777" w:rsidR="00F83A48" w:rsidRDefault="00F83A48" w:rsidP="00F83A48">
      <w:pPr>
        <w:rPr>
          <w:rStyle w:val="SubtitleChar"/>
        </w:rPr>
      </w:pPr>
    </w:p>
    <w:p w14:paraId="716888B7" w14:textId="77777777" w:rsidR="00F83A48" w:rsidRDefault="00F83A48" w:rsidP="00F83A48">
      <w:pPr>
        <w:rPr>
          <w:rStyle w:val="SubtitleChar"/>
        </w:rPr>
      </w:pPr>
    </w:p>
    <w:p w14:paraId="28B22B3D" w14:textId="77777777" w:rsidR="00F83A48" w:rsidRDefault="00F83A48" w:rsidP="00F83A48">
      <w:pPr>
        <w:rPr>
          <w:rStyle w:val="SubtitleChar"/>
        </w:rPr>
      </w:pPr>
    </w:p>
    <w:p w14:paraId="4669D14E" w14:textId="77777777" w:rsidR="00F83A48" w:rsidRDefault="00F83A48" w:rsidP="00F83A48">
      <w:pPr>
        <w:rPr>
          <w:rStyle w:val="SubtitleChar"/>
        </w:rPr>
      </w:pPr>
    </w:p>
    <w:p w14:paraId="6DA2791D" w14:textId="77777777" w:rsidR="00F83A48" w:rsidRDefault="00F83A48" w:rsidP="00F83A48">
      <w:pPr>
        <w:rPr>
          <w:rStyle w:val="SubtitleChar"/>
        </w:rPr>
      </w:pPr>
    </w:p>
    <w:p w14:paraId="50AE9160" w14:textId="77777777" w:rsidR="00F83A48" w:rsidRDefault="00F83A48" w:rsidP="00F83A48">
      <w:pPr>
        <w:rPr>
          <w:rStyle w:val="SubtitleChar"/>
        </w:rPr>
      </w:pPr>
    </w:p>
    <w:p w14:paraId="6BBDD8DC" w14:textId="77777777" w:rsidR="00F83A48" w:rsidRDefault="00F83A48" w:rsidP="00F83A48">
      <w:pPr>
        <w:rPr>
          <w:rStyle w:val="SubtitleChar"/>
        </w:rPr>
      </w:pPr>
    </w:p>
    <w:p w14:paraId="354F367B" w14:textId="77777777" w:rsidR="00F83A48" w:rsidRDefault="00F83A48" w:rsidP="00F83A48">
      <w:pPr>
        <w:rPr>
          <w:rStyle w:val="SubtitleChar"/>
        </w:rPr>
      </w:pPr>
    </w:p>
    <w:p w14:paraId="380A0DB3" w14:textId="77777777" w:rsidR="00F83A48" w:rsidRDefault="00F83A48" w:rsidP="00F83A48">
      <w:pPr>
        <w:rPr>
          <w:rStyle w:val="SubtitleChar"/>
        </w:rPr>
      </w:pPr>
    </w:p>
    <w:p w14:paraId="7ADC0479" w14:textId="77777777" w:rsidR="00F83A48" w:rsidRDefault="00F83A48" w:rsidP="00F83A48">
      <w:pPr>
        <w:rPr>
          <w:rStyle w:val="SubtitleChar"/>
        </w:rPr>
      </w:pPr>
    </w:p>
    <w:p w14:paraId="73F98D78" w14:textId="77777777" w:rsidR="00F83A48" w:rsidRDefault="00F83A48" w:rsidP="00F83A48">
      <w:pPr>
        <w:rPr>
          <w:rStyle w:val="SubtitleChar"/>
        </w:rPr>
      </w:pPr>
    </w:p>
    <w:p w14:paraId="0C89755D" w14:textId="77777777" w:rsidR="00F83A48" w:rsidRDefault="00F83A48" w:rsidP="00F83A48">
      <w:pPr>
        <w:rPr>
          <w:rStyle w:val="SubtitleChar"/>
        </w:rPr>
      </w:pPr>
    </w:p>
    <w:p w14:paraId="07CDBE4C" w14:textId="77777777" w:rsidR="00F83A48" w:rsidRDefault="00F83A48" w:rsidP="00F83A48">
      <w:pPr>
        <w:rPr>
          <w:rStyle w:val="SubtitleChar"/>
        </w:rPr>
      </w:pPr>
    </w:p>
    <w:p w14:paraId="4F9A34B0" w14:textId="77777777" w:rsidR="00F83A48" w:rsidRDefault="00F83A48" w:rsidP="00F83A48">
      <w:pPr>
        <w:rPr>
          <w:rStyle w:val="SubtitleChar"/>
        </w:rPr>
      </w:pPr>
    </w:p>
    <w:p w14:paraId="6FAD6915" w14:textId="77777777" w:rsidR="00F83A48" w:rsidRDefault="00F83A48" w:rsidP="00F83A48">
      <w:pPr>
        <w:rPr>
          <w:rStyle w:val="SubtitleChar"/>
        </w:rPr>
      </w:pPr>
    </w:p>
    <w:p w14:paraId="60DBAEA5" w14:textId="77777777" w:rsidR="00F83A48" w:rsidRDefault="00F83A48" w:rsidP="00F83A48">
      <w:pPr>
        <w:rPr>
          <w:rStyle w:val="SubtitleChar"/>
        </w:rPr>
      </w:pPr>
    </w:p>
    <w:p w14:paraId="19EDEB52" w14:textId="77777777" w:rsidR="00F83A48" w:rsidRDefault="00F83A48" w:rsidP="00F83A48">
      <w:pPr>
        <w:rPr>
          <w:rStyle w:val="SubtitleChar"/>
        </w:rPr>
      </w:pPr>
    </w:p>
    <w:p w14:paraId="03CE22CC" w14:textId="77777777" w:rsidR="00F83A48" w:rsidRDefault="00F83A48" w:rsidP="00F83A48">
      <w:pPr>
        <w:rPr>
          <w:rStyle w:val="SubtitleChar"/>
        </w:rPr>
      </w:pPr>
    </w:p>
    <w:p w14:paraId="6ED2BD42" w14:textId="77777777" w:rsidR="00F83A48" w:rsidRDefault="00F83A48" w:rsidP="00F83A48">
      <w:pPr>
        <w:rPr>
          <w:rStyle w:val="SubtitleChar"/>
        </w:rPr>
      </w:pPr>
    </w:p>
    <w:p w14:paraId="727E636D" w14:textId="77777777" w:rsidR="00F83A48" w:rsidRDefault="00F83A48" w:rsidP="00F83A48">
      <w:pPr>
        <w:rPr>
          <w:rStyle w:val="SubtitleChar"/>
        </w:rPr>
      </w:pPr>
    </w:p>
    <w:p w14:paraId="5EB05E11" w14:textId="77777777" w:rsidR="00F83A48" w:rsidRDefault="00F83A48" w:rsidP="00F83A48">
      <w:pPr>
        <w:rPr>
          <w:rStyle w:val="SubtitleChar"/>
        </w:rPr>
      </w:pPr>
    </w:p>
    <w:p w14:paraId="705385FE" w14:textId="75B93EEF" w:rsidR="00F83A48" w:rsidRDefault="00F83A48" w:rsidP="00F83A48">
      <w:r w:rsidRPr="00F83A48">
        <w:rPr>
          <w:rStyle w:val="SubtitleChar"/>
        </w:rPr>
        <w:lastRenderedPageBreak/>
        <w:t xml:space="preserve">Question </w:t>
      </w:r>
      <w:r>
        <w:rPr>
          <w:rStyle w:val="SubtitleChar"/>
        </w:rPr>
        <w:t>9</w:t>
      </w:r>
      <w:r>
        <w:t xml:space="preserve">: E. jugularis is a type of hummingbird that lives in the forest preserves of the </w:t>
      </w:r>
      <w:proofErr w:type="gramStart"/>
      <w:r>
        <w:t>Caribbean island</w:t>
      </w:r>
      <w:proofErr w:type="gramEnd"/>
      <w:r>
        <w:t xml:space="preserve"> of Santa Lucia. The males and females of this species have bills that are shaped somewhat differently. Researchers who study these birds thought that bill shape might be related to the shape of flowers that they visit for food. The researchers observed 49 females and 21 males. Of the females, 20 visited the flowers of H. </w:t>
      </w:r>
      <w:proofErr w:type="spellStart"/>
      <w:r>
        <w:t>bihai</w:t>
      </w:r>
      <w:proofErr w:type="spellEnd"/>
      <w:r>
        <w:t xml:space="preserve">, while none of the males visited these flowers. </w:t>
      </w:r>
    </w:p>
    <w:p w14:paraId="4F4844C7" w14:textId="77777777" w:rsidR="00F83A48" w:rsidRDefault="00F83A48" w:rsidP="00F83A48"/>
    <w:p w14:paraId="22836887" w14:textId="72A94C08" w:rsidR="00F83A48" w:rsidRDefault="00F83A48" w:rsidP="00F83A48">
      <w:r>
        <w:t>Display the data in a two-way table and perform a Chi-square test.</w:t>
      </w:r>
    </w:p>
    <w:p w14:paraId="264DBB8A" w14:textId="77777777" w:rsidR="00F83A48" w:rsidRDefault="00F83A48" w:rsidP="00F83A48"/>
    <w:p w14:paraId="70CB27E7" w14:textId="7791412D" w:rsidR="00F83A48" w:rsidRDefault="00F83A48" w:rsidP="00F83A48">
      <w:r>
        <w:t xml:space="preserve">Provide you test statistic (rounded to one decimal place) and you p-value (rounded to three decimal places). </w:t>
      </w:r>
    </w:p>
    <w:p w14:paraId="0C2B3634" w14:textId="77777777" w:rsidR="00F83A48" w:rsidRDefault="00F83A48" w:rsidP="008507B2"/>
    <w:p w14:paraId="6D9FCDF6" w14:textId="77777777" w:rsidR="00F83A48" w:rsidRDefault="00F83A48" w:rsidP="00F83A48">
      <w:pPr>
        <w:rPr>
          <w:rStyle w:val="SubtitleChar"/>
        </w:rPr>
      </w:pPr>
    </w:p>
    <w:p w14:paraId="600A9160" w14:textId="77777777" w:rsidR="00F83A48" w:rsidRDefault="00F83A48" w:rsidP="00F83A48">
      <w:pPr>
        <w:rPr>
          <w:rStyle w:val="SubtitleChar"/>
        </w:rPr>
      </w:pPr>
    </w:p>
    <w:p w14:paraId="64AF733E" w14:textId="77777777" w:rsidR="00F83A48" w:rsidRDefault="00F83A48" w:rsidP="00F83A48">
      <w:pPr>
        <w:rPr>
          <w:rStyle w:val="SubtitleChar"/>
        </w:rPr>
      </w:pPr>
    </w:p>
    <w:p w14:paraId="229B4D1E" w14:textId="77777777" w:rsidR="00F83A48" w:rsidRDefault="00F83A48" w:rsidP="00F83A48">
      <w:pPr>
        <w:rPr>
          <w:rStyle w:val="SubtitleChar"/>
        </w:rPr>
      </w:pPr>
    </w:p>
    <w:p w14:paraId="4685DCEA" w14:textId="77777777" w:rsidR="00F83A48" w:rsidRDefault="00F83A48" w:rsidP="00F83A48">
      <w:pPr>
        <w:rPr>
          <w:rStyle w:val="SubtitleChar"/>
        </w:rPr>
      </w:pPr>
    </w:p>
    <w:p w14:paraId="6FEDE7F5" w14:textId="77777777" w:rsidR="00F83A48" w:rsidRDefault="00F83A48" w:rsidP="00F83A48">
      <w:pPr>
        <w:rPr>
          <w:rStyle w:val="SubtitleChar"/>
        </w:rPr>
      </w:pPr>
    </w:p>
    <w:p w14:paraId="39285982" w14:textId="77777777" w:rsidR="00F83A48" w:rsidRDefault="00F83A48" w:rsidP="00F83A48">
      <w:pPr>
        <w:rPr>
          <w:rStyle w:val="SubtitleChar"/>
        </w:rPr>
      </w:pPr>
    </w:p>
    <w:p w14:paraId="523F91D3" w14:textId="77777777" w:rsidR="00F83A48" w:rsidRDefault="00F83A48" w:rsidP="00F83A48">
      <w:pPr>
        <w:rPr>
          <w:rStyle w:val="SubtitleChar"/>
        </w:rPr>
      </w:pPr>
    </w:p>
    <w:p w14:paraId="449749BF" w14:textId="77777777" w:rsidR="00F83A48" w:rsidRDefault="00F83A48" w:rsidP="00F83A48">
      <w:pPr>
        <w:rPr>
          <w:rStyle w:val="SubtitleChar"/>
        </w:rPr>
      </w:pPr>
    </w:p>
    <w:p w14:paraId="260E6E9F" w14:textId="77777777" w:rsidR="00F83A48" w:rsidRDefault="00F83A48" w:rsidP="00F83A48">
      <w:pPr>
        <w:rPr>
          <w:rStyle w:val="SubtitleChar"/>
        </w:rPr>
      </w:pPr>
    </w:p>
    <w:p w14:paraId="7F98CBB0" w14:textId="77777777" w:rsidR="00F83A48" w:rsidRDefault="00F83A48" w:rsidP="00F83A48">
      <w:pPr>
        <w:rPr>
          <w:rStyle w:val="SubtitleChar"/>
        </w:rPr>
      </w:pPr>
    </w:p>
    <w:p w14:paraId="42FAB3E0" w14:textId="77777777" w:rsidR="00F83A48" w:rsidRDefault="00F83A48" w:rsidP="00F83A48">
      <w:pPr>
        <w:rPr>
          <w:rStyle w:val="SubtitleChar"/>
        </w:rPr>
      </w:pPr>
    </w:p>
    <w:p w14:paraId="1A21CA86" w14:textId="77777777" w:rsidR="00F83A48" w:rsidRDefault="00F83A48" w:rsidP="00F83A48">
      <w:pPr>
        <w:rPr>
          <w:rStyle w:val="SubtitleChar"/>
        </w:rPr>
      </w:pPr>
    </w:p>
    <w:p w14:paraId="02BF1667" w14:textId="77777777" w:rsidR="00F83A48" w:rsidRDefault="00F83A48" w:rsidP="00F83A48">
      <w:pPr>
        <w:rPr>
          <w:rStyle w:val="SubtitleChar"/>
        </w:rPr>
      </w:pPr>
    </w:p>
    <w:p w14:paraId="461BA9FA" w14:textId="77777777" w:rsidR="00F83A48" w:rsidRDefault="00F83A48" w:rsidP="00F83A48">
      <w:pPr>
        <w:rPr>
          <w:rStyle w:val="SubtitleChar"/>
        </w:rPr>
      </w:pPr>
    </w:p>
    <w:p w14:paraId="05A40539" w14:textId="77777777" w:rsidR="00F83A48" w:rsidRDefault="00F83A48" w:rsidP="00F83A48">
      <w:pPr>
        <w:rPr>
          <w:rStyle w:val="SubtitleChar"/>
        </w:rPr>
      </w:pPr>
    </w:p>
    <w:p w14:paraId="57C36367" w14:textId="77777777" w:rsidR="00F83A48" w:rsidRDefault="00F83A48" w:rsidP="00F83A48">
      <w:pPr>
        <w:rPr>
          <w:rStyle w:val="SubtitleChar"/>
        </w:rPr>
      </w:pPr>
    </w:p>
    <w:p w14:paraId="2E84AF16" w14:textId="77777777" w:rsidR="00F83A48" w:rsidRDefault="00F83A48" w:rsidP="00F83A48">
      <w:pPr>
        <w:rPr>
          <w:rStyle w:val="SubtitleChar"/>
        </w:rPr>
      </w:pPr>
    </w:p>
    <w:p w14:paraId="5ECF38BE" w14:textId="77777777" w:rsidR="00F83A48" w:rsidRDefault="00F83A48" w:rsidP="00F83A48">
      <w:pPr>
        <w:rPr>
          <w:rStyle w:val="SubtitleChar"/>
        </w:rPr>
      </w:pPr>
    </w:p>
    <w:p w14:paraId="5410C7CC" w14:textId="77777777" w:rsidR="00F83A48" w:rsidRDefault="00F83A48" w:rsidP="00F83A48">
      <w:pPr>
        <w:rPr>
          <w:rStyle w:val="SubtitleChar"/>
        </w:rPr>
      </w:pPr>
    </w:p>
    <w:p w14:paraId="48C25C05" w14:textId="77777777" w:rsidR="00F83A48" w:rsidRDefault="00F83A48" w:rsidP="00F83A48">
      <w:pPr>
        <w:rPr>
          <w:rStyle w:val="SubtitleChar"/>
        </w:rPr>
      </w:pPr>
    </w:p>
    <w:p w14:paraId="34A3A31A" w14:textId="77777777" w:rsidR="00F83A48" w:rsidRDefault="00F83A48" w:rsidP="00F83A48">
      <w:pPr>
        <w:rPr>
          <w:rStyle w:val="SubtitleChar"/>
        </w:rPr>
      </w:pPr>
    </w:p>
    <w:p w14:paraId="2DEE9978" w14:textId="77777777" w:rsidR="00F83A48" w:rsidRDefault="00F83A48" w:rsidP="00F83A48">
      <w:pPr>
        <w:rPr>
          <w:rStyle w:val="SubtitleChar"/>
        </w:rPr>
      </w:pPr>
    </w:p>
    <w:p w14:paraId="63CA5D91" w14:textId="77777777" w:rsidR="00F83A48" w:rsidRDefault="00F83A48" w:rsidP="00F83A48">
      <w:pPr>
        <w:rPr>
          <w:rStyle w:val="SubtitleChar"/>
        </w:rPr>
      </w:pPr>
    </w:p>
    <w:p w14:paraId="412529B9" w14:textId="77777777" w:rsidR="00F83A48" w:rsidRDefault="00F83A48" w:rsidP="00F83A48">
      <w:pPr>
        <w:rPr>
          <w:rStyle w:val="SubtitleChar"/>
        </w:rPr>
      </w:pPr>
    </w:p>
    <w:p w14:paraId="29780866" w14:textId="77777777" w:rsidR="00F83A48" w:rsidRDefault="00F83A48" w:rsidP="00F83A48">
      <w:pPr>
        <w:rPr>
          <w:rStyle w:val="SubtitleChar"/>
        </w:rPr>
      </w:pPr>
    </w:p>
    <w:p w14:paraId="78AB20FB" w14:textId="77777777" w:rsidR="00F83A48" w:rsidRPr="008507B2" w:rsidRDefault="00F83A48" w:rsidP="008507B2"/>
    <w:sectPr w:rsidR="00F83A48" w:rsidRPr="00850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B2"/>
    <w:rsid w:val="000F44EF"/>
    <w:rsid w:val="001A47B9"/>
    <w:rsid w:val="004749AF"/>
    <w:rsid w:val="00700ABA"/>
    <w:rsid w:val="008507B2"/>
    <w:rsid w:val="00914CAD"/>
    <w:rsid w:val="00F8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E7400"/>
  <w15:chartTrackingRefBased/>
  <w15:docId w15:val="{991E28D4-C7B6-704A-84AA-7110B3B7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0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7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7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7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7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0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7B2"/>
    <w:rPr>
      <w:rFonts w:eastAsiaTheme="majorEastAsia" w:cstheme="majorBidi"/>
      <w:color w:val="272727" w:themeColor="text1" w:themeTint="D8"/>
    </w:rPr>
  </w:style>
  <w:style w:type="paragraph" w:styleId="Title">
    <w:name w:val="Title"/>
    <w:basedOn w:val="Normal"/>
    <w:next w:val="Normal"/>
    <w:link w:val="TitleChar"/>
    <w:uiPriority w:val="10"/>
    <w:qFormat/>
    <w:rsid w:val="008507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7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7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07B2"/>
    <w:rPr>
      <w:i/>
      <w:iCs/>
      <w:color w:val="404040" w:themeColor="text1" w:themeTint="BF"/>
    </w:rPr>
  </w:style>
  <w:style w:type="paragraph" w:styleId="ListParagraph">
    <w:name w:val="List Paragraph"/>
    <w:basedOn w:val="Normal"/>
    <w:uiPriority w:val="34"/>
    <w:qFormat/>
    <w:rsid w:val="008507B2"/>
    <w:pPr>
      <w:ind w:left="720"/>
      <w:contextualSpacing/>
    </w:pPr>
  </w:style>
  <w:style w:type="character" w:styleId="IntenseEmphasis">
    <w:name w:val="Intense Emphasis"/>
    <w:basedOn w:val="DefaultParagraphFont"/>
    <w:uiPriority w:val="21"/>
    <w:qFormat/>
    <w:rsid w:val="008507B2"/>
    <w:rPr>
      <w:i/>
      <w:iCs/>
      <w:color w:val="0F4761" w:themeColor="accent1" w:themeShade="BF"/>
    </w:rPr>
  </w:style>
  <w:style w:type="paragraph" w:styleId="IntenseQuote">
    <w:name w:val="Intense Quote"/>
    <w:basedOn w:val="Normal"/>
    <w:next w:val="Normal"/>
    <w:link w:val="IntenseQuoteChar"/>
    <w:uiPriority w:val="30"/>
    <w:qFormat/>
    <w:rsid w:val="00850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7B2"/>
    <w:rPr>
      <w:i/>
      <w:iCs/>
      <w:color w:val="0F4761" w:themeColor="accent1" w:themeShade="BF"/>
    </w:rPr>
  </w:style>
  <w:style w:type="character" w:styleId="IntenseReference">
    <w:name w:val="Intense Reference"/>
    <w:basedOn w:val="DefaultParagraphFont"/>
    <w:uiPriority w:val="32"/>
    <w:qFormat/>
    <w:rsid w:val="008507B2"/>
    <w:rPr>
      <w:b/>
      <w:bCs/>
      <w:smallCaps/>
      <w:color w:val="0F4761" w:themeColor="accent1" w:themeShade="BF"/>
      <w:spacing w:val="5"/>
    </w:rPr>
  </w:style>
  <w:style w:type="character" w:styleId="Hyperlink">
    <w:name w:val="Hyperlink"/>
    <w:basedOn w:val="DefaultParagraphFont"/>
    <w:uiPriority w:val="99"/>
    <w:unhideWhenUsed/>
    <w:rsid w:val="00F83A48"/>
    <w:rPr>
      <w:color w:val="467886" w:themeColor="hyperlink"/>
      <w:u w:val="single"/>
    </w:rPr>
  </w:style>
  <w:style w:type="character" w:styleId="UnresolvedMention">
    <w:name w:val="Unresolved Mention"/>
    <w:basedOn w:val="DefaultParagraphFont"/>
    <w:uiPriority w:val="99"/>
    <w:semiHidden/>
    <w:unhideWhenUsed/>
    <w:rsid w:val="00F83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633">
      <w:bodyDiv w:val="1"/>
      <w:marLeft w:val="0"/>
      <w:marRight w:val="0"/>
      <w:marTop w:val="0"/>
      <w:marBottom w:val="0"/>
      <w:divBdr>
        <w:top w:val="none" w:sz="0" w:space="0" w:color="auto"/>
        <w:left w:val="none" w:sz="0" w:space="0" w:color="auto"/>
        <w:bottom w:val="none" w:sz="0" w:space="0" w:color="auto"/>
        <w:right w:val="none" w:sz="0" w:space="0" w:color="auto"/>
      </w:divBdr>
    </w:div>
    <w:div w:id="84959225">
      <w:bodyDiv w:val="1"/>
      <w:marLeft w:val="0"/>
      <w:marRight w:val="0"/>
      <w:marTop w:val="0"/>
      <w:marBottom w:val="0"/>
      <w:divBdr>
        <w:top w:val="none" w:sz="0" w:space="0" w:color="auto"/>
        <w:left w:val="none" w:sz="0" w:space="0" w:color="auto"/>
        <w:bottom w:val="none" w:sz="0" w:space="0" w:color="auto"/>
        <w:right w:val="none" w:sz="0" w:space="0" w:color="auto"/>
      </w:divBdr>
    </w:div>
    <w:div w:id="618102127">
      <w:bodyDiv w:val="1"/>
      <w:marLeft w:val="0"/>
      <w:marRight w:val="0"/>
      <w:marTop w:val="0"/>
      <w:marBottom w:val="0"/>
      <w:divBdr>
        <w:top w:val="none" w:sz="0" w:space="0" w:color="auto"/>
        <w:left w:val="none" w:sz="0" w:space="0" w:color="auto"/>
        <w:bottom w:val="none" w:sz="0" w:space="0" w:color="auto"/>
        <w:right w:val="none" w:sz="0" w:space="0" w:color="auto"/>
      </w:divBdr>
      <w:divsChild>
        <w:div w:id="264659403">
          <w:marLeft w:val="0"/>
          <w:marRight w:val="0"/>
          <w:marTop w:val="0"/>
          <w:marBottom w:val="0"/>
          <w:divBdr>
            <w:top w:val="none" w:sz="0" w:space="0" w:color="auto"/>
            <w:left w:val="none" w:sz="0" w:space="0" w:color="auto"/>
            <w:bottom w:val="none" w:sz="0" w:space="0" w:color="auto"/>
            <w:right w:val="none" w:sz="0" w:space="0" w:color="auto"/>
          </w:divBdr>
        </w:div>
      </w:divsChild>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736127689">
      <w:bodyDiv w:val="1"/>
      <w:marLeft w:val="0"/>
      <w:marRight w:val="0"/>
      <w:marTop w:val="0"/>
      <w:marBottom w:val="0"/>
      <w:divBdr>
        <w:top w:val="none" w:sz="0" w:space="0" w:color="auto"/>
        <w:left w:val="none" w:sz="0" w:space="0" w:color="auto"/>
        <w:bottom w:val="none" w:sz="0" w:space="0" w:color="auto"/>
        <w:right w:val="none" w:sz="0" w:space="0" w:color="auto"/>
      </w:divBdr>
    </w:div>
    <w:div w:id="955478420">
      <w:bodyDiv w:val="1"/>
      <w:marLeft w:val="0"/>
      <w:marRight w:val="0"/>
      <w:marTop w:val="0"/>
      <w:marBottom w:val="0"/>
      <w:divBdr>
        <w:top w:val="none" w:sz="0" w:space="0" w:color="auto"/>
        <w:left w:val="none" w:sz="0" w:space="0" w:color="auto"/>
        <w:bottom w:val="none" w:sz="0" w:space="0" w:color="auto"/>
        <w:right w:val="none" w:sz="0" w:space="0" w:color="auto"/>
      </w:divBdr>
      <w:divsChild>
        <w:div w:id="1155532861">
          <w:marLeft w:val="0"/>
          <w:marRight w:val="0"/>
          <w:marTop w:val="0"/>
          <w:marBottom w:val="0"/>
          <w:divBdr>
            <w:top w:val="none" w:sz="0" w:space="0" w:color="auto"/>
            <w:left w:val="none" w:sz="0" w:space="0" w:color="auto"/>
            <w:bottom w:val="none" w:sz="0" w:space="0" w:color="auto"/>
            <w:right w:val="none" w:sz="0" w:space="0" w:color="auto"/>
          </w:divBdr>
        </w:div>
      </w:divsChild>
    </w:div>
    <w:div w:id="1031036537">
      <w:bodyDiv w:val="1"/>
      <w:marLeft w:val="0"/>
      <w:marRight w:val="0"/>
      <w:marTop w:val="0"/>
      <w:marBottom w:val="0"/>
      <w:divBdr>
        <w:top w:val="none" w:sz="0" w:space="0" w:color="auto"/>
        <w:left w:val="none" w:sz="0" w:space="0" w:color="auto"/>
        <w:bottom w:val="none" w:sz="0" w:space="0" w:color="auto"/>
        <w:right w:val="none" w:sz="0" w:space="0" w:color="auto"/>
      </w:divBdr>
    </w:div>
    <w:div w:id="1246495119">
      <w:bodyDiv w:val="1"/>
      <w:marLeft w:val="0"/>
      <w:marRight w:val="0"/>
      <w:marTop w:val="0"/>
      <w:marBottom w:val="0"/>
      <w:divBdr>
        <w:top w:val="none" w:sz="0" w:space="0" w:color="auto"/>
        <w:left w:val="none" w:sz="0" w:space="0" w:color="auto"/>
        <w:bottom w:val="none" w:sz="0" w:space="0" w:color="auto"/>
        <w:right w:val="none" w:sz="0" w:space="0" w:color="auto"/>
      </w:divBdr>
    </w:div>
    <w:div w:id="1441871685">
      <w:bodyDiv w:val="1"/>
      <w:marLeft w:val="0"/>
      <w:marRight w:val="0"/>
      <w:marTop w:val="0"/>
      <w:marBottom w:val="0"/>
      <w:divBdr>
        <w:top w:val="none" w:sz="0" w:space="0" w:color="auto"/>
        <w:left w:val="none" w:sz="0" w:space="0" w:color="auto"/>
        <w:bottom w:val="none" w:sz="0" w:space="0" w:color="auto"/>
        <w:right w:val="none" w:sz="0" w:space="0" w:color="auto"/>
      </w:divBdr>
    </w:div>
    <w:div w:id="1648895193">
      <w:bodyDiv w:val="1"/>
      <w:marLeft w:val="0"/>
      <w:marRight w:val="0"/>
      <w:marTop w:val="0"/>
      <w:marBottom w:val="0"/>
      <w:divBdr>
        <w:top w:val="none" w:sz="0" w:space="0" w:color="auto"/>
        <w:left w:val="none" w:sz="0" w:space="0" w:color="auto"/>
        <w:bottom w:val="none" w:sz="0" w:space="0" w:color="auto"/>
        <w:right w:val="none" w:sz="0" w:space="0" w:color="auto"/>
      </w:divBdr>
    </w:div>
    <w:div w:id="1687294757">
      <w:bodyDiv w:val="1"/>
      <w:marLeft w:val="0"/>
      <w:marRight w:val="0"/>
      <w:marTop w:val="0"/>
      <w:marBottom w:val="0"/>
      <w:divBdr>
        <w:top w:val="none" w:sz="0" w:space="0" w:color="auto"/>
        <w:left w:val="none" w:sz="0" w:space="0" w:color="auto"/>
        <w:bottom w:val="none" w:sz="0" w:space="0" w:color="auto"/>
        <w:right w:val="none" w:sz="0" w:space="0" w:color="auto"/>
      </w:divBdr>
    </w:div>
    <w:div w:id="2033914601">
      <w:bodyDiv w:val="1"/>
      <w:marLeft w:val="0"/>
      <w:marRight w:val="0"/>
      <w:marTop w:val="0"/>
      <w:marBottom w:val="0"/>
      <w:divBdr>
        <w:top w:val="none" w:sz="0" w:space="0" w:color="auto"/>
        <w:left w:val="none" w:sz="0" w:space="0" w:color="auto"/>
        <w:bottom w:val="none" w:sz="0" w:space="0" w:color="auto"/>
        <w:right w:val="none" w:sz="0" w:space="0" w:color="auto"/>
      </w:divBdr>
      <w:divsChild>
        <w:div w:id="56283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 E.</dc:creator>
  <cp:keywords/>
  <dc:description/>
  <cp:lastModifiedBy>Mosca, Ab E.</cp:lastModifiedBy>
  <cp:revision>3</cp:revision>
  <dcterms:created xsi:type="dcterms:W3CDTF">2024-04-11T13:27:00Z</dcterms:created>
  <dcterms:modified xsi:type="dcterms:W3CDTF">2024-04-11T13:51:00Z</dcterms:modified>
</cp:coreProperties>
</file>