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03FFA809" w:rsidR="00AD2F0F" w:rsidRDefault="004A362F" w:rsidP="00AD2F0F">
      <w:pPr>
        <w:pStyle w:val="Subtitle"/>
        <w:jc w:val="left"/>
      </w:pPr>
      <w:r>
        <w:t>Spring 20</w:t>
      </w:r>
      <w:r w:rsidR="00983A08">
        <w:t>2</w:t>
      </w:r>
      <w:r>
        <w:t>4</w:t>
      </w:r>
    </w:p>
    <w:p w14:paraId="72754E82" w14:textId="239A9C04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5E7B5E">
        <w:rPr>
          <w:sz w:val="36"/>
          <w:szCs w:val="36"/>
        </w:rPr>
        <w:t>0</w:t>
      </w:r>
      <w:r w:rsidR="008071FF">
        <w:rPr>
          <w:sz w:val="36"/>
          <w:szCs w:val="36"/>
        </w:rPr>
        <w:t>5</w:t>
      </w:r>
      <w:r w:rsidR="00F53B76">
        <w:rPr>
          <w:sz w:val="36"/>
          <w:szCs w:val="36"/>
        </w:rPr>
        <w:t xml:space="preserve">: </w:t>
      </w:r>
      <w:r w:rsidR="008071FF">
        <w:rPr>
          <w:sz w:val="36"/>
          <w:szCs w:val="36"/>
        </w:rPr>
        <w:t>Sequences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1451E13A" w14:textId="73B63418" w:rsidR="005E7B5E" w:rsidRDefault="00C37822" w:rsidP="005E7B5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0FF6882F" w14:textId="5BA68074" w:rsidR="00923DBB" w:rsidRDefault="008071FF" w:rsidP="008071FF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each of the following, identify the type of sequence (arithmetic, geometric, or other) and give a formula for the </w:t>
      </w:r>
      <m:oMath>
        <m:sSup>
          <m:sSup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>
        <w:rPr>
          <w:i w:val="0"/>
          <w:iCs w:val="0"/>
          <w:sz w:val="24"/>
          <w:szCs w:val="24"/>
        </w:rPr>
        <w:t xml:space="preserve"> term assuming the first term below is term 0. </w:t>
      </w:r>
    </w:p>
    <w:p w14:paraId="34859D67" w14:textId="7B993F9C" w:rsidR="008071FF" w:rsidRDefault="008071FF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7, 5, 3, 1, -1, …</w:t>
      </w:r>
    </w:p>
    <w:p w14:paraId="68194505" w14:textId="2DD9D83B" w:rsidR="008071FF" w:rsidRDefault="008071FF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5, 10, 20, 40, 80, …</w:t>
      </w:r>
    </w:p>
    <w:p w14:paraId="0C558751" w14:textId="5738B093" w:rsidR="008071FF" w:rsidRDefault="008071FF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2, 4, 10, 28, 82, …</w:t>
      </w:r>
    </w:p>
    <w:p w14:paraId="4DE417CB" w14:textId="2C9F7AE4" w:rsidR="008071FF" w:rsidRDefault="008071FF" w:rsidP="008071FF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For each of the following, evaluate the </w:t>
      </w:r>
      <w:proofErr w:type="gramStart"/>
      <w:r>
        <w:rPr>
          <w:i w:val="0"/>
          <w:iCs w:val="0"/>
          <w:sz w:val="24"/>
          <w:szCs w:val="24"/>
        </w:rPr>
        <w:t>sum</w:t>
      </w:r>
      <w:proofErr w:type="gramEnd"/>
    </w:p>
    <w:p w14:paraId="3FC5CAB1" w14:textId="026A0490" w:rsidR="008071FF" w:rsidRPr="008071FF" w:rsidRDefault="008071FF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2k+3</m:t>
            </m:r>
          </m:e>
        </m:nary>
      </m:oMath>
    </w:p>
    <w:p w14:paraId="36374B36" w14:textId="7E0E8370" w:rsidR="008071FF" w:rsidRDefault="008071FF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1000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8k</m:t>
            </m:r>
          </m:e>
        </m:nary>
      </m:oMath>
    </w:p>
    <w:p w14:paraId="306FC06A" w14:textId="21342DE6" w:rsidR="008071FF" w:rsidRDefault="008071FF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7+12+17+22+…+177</m:t>
        </m:r>
      </m:oMath>
    </w:p>
    <w:p w14:paraId="29778DE7" w14:textId="7FE49270" w:rsidR="008071FF" w:rsidRDefault="00433119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1+3+5+7+…+1001</m:t>
        </m:r>
      </m:oMath>
    </w:p>
    <w:p w14:paraId="119A5CD1" w14:textId="21FEDF5D" w:rsidR="00433119" w:rsidRDefault="00433119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1+2+4+8+…+1024</m:t>
        </m:r>
      </m:oMath>
    </w:p>
    <w:p w14:paraId="3B9D852A" w14:textId="1D91AC2E" w:rsidR="00433119" w:rsidRPr="00433119" w:rsidRDefault="00433119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1+</m:t>
        </m:r>
        <m:f>
          <m:f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+…+</m:t>
        </m:r>
        <m:f>
          <m:f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1024</m:t>
            </m:r>
          </m:den>
        </m:f>
      </m:oMath>
    </w:p>
    <w:p w14:paraId="3993BE37" w14:textId="57EBD7A3" w:rsidR="00433119" w:rsidRDefault="00433119" w:rsidP="008071FF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2N</m:t>
            </m:r>
          </m:sup>
          <m:e>
            <m:sSup>
              <m:sSupPr>
                <m:ctrlPr>
                  <w:rPr>
                    <w:rFonts w:ascii="Cambria Math" w:hAnsi="Cambria Math"/>
                    <w:iCs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nary>
      </m:oMath>
    </w:p>
    <w:p w14:paraId="62F94B47" w14:textId="5AEC1C9A" w:rsidR="00433119" w:rsidRDefault="00433119" w:rsidP="0043311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Solve the recurrence: </w:t>
      </w:r>
      <m:oMath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</m:oMath>
    </w:p>
    <w:p w14:paraId="47547CE2" w14:textId="284C3860" w:rsidR="00433119" w:rsidRPr="00433119" w:rsidRDefault="00433119" w:rsidP="0043311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Solve the recurrence: </w:t>
      </w:r>
      <m:oMath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=4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</m:oMath>
    </w:p>
    <w:p w14:paraId="4227DA7C" w14:textId="0F142EBE" w:rsidR="00AD2F0F" w:rsidRPr="005E7B5E" w:rsidRDefault="00AD2F0F" w:rsidP="005E7B5E">
      <w:pPr>
        <w:pStyle w:val="Heading2"/>
        <w:rPr>
          <w:sz w:val="40"/>
          <w:szCs w:val="40"/>
        </w:rPr>
      </w:pPr>
      <w:r w:rsidRPr="00AD2F0F">
        <w:rPr>
          <w:sz w:val="32"/>
          <w:szCs w:val="32"/>
        </w:rPr>
        <w:lastRenderedPageBreak/>
        <w:t>Submission</w:t>
      </w:r>
    </w:p>
    <w:p w14:paraId="5570FB1A" w14:textId="6AFFA222" w:rsidR="00923DBB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034"/>
    <w:multiLevelType w:val="hybridMultilevel"/>
    <w:tmpl w:val="04E4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420FC"/>
    <w:multiLevelType w:val="multilevel"/>
    <w:tmpl w:val="238C22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657533558">
    <w:abstractNumId w:val="2"/>
  </w:num>
  <w:num w:numId="6" w16cid:durableId="523133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04C47"/>
    <w:rsid w:val="00233938"/>
    <w:rsid w:val="002B7DE9"/>
    <w:rsid w:val="00361776"/>
    <w:rsid w:val="00415848"/>
    <w:rsid w:val="00433119"/>
    <w:rsid w:val="004425A0"/>
    <w:rsid w:val="00461D60"/>
    <w:rsid w:val="004A362F"/>
    <w:rsid w:val="004D7933"/>
    <w:rsid w:val="005A6761"/>
    <w:rsid w:val="005B7B4F"/>
    <w:rsid w:val="005C62E9"/>
    <w:rsid w:val="005E7B5E"/>
    <w:rsid w:val="00666F29"/>
    <w:rsid w:val="00700ABA"/>
    <w:rsid w:val="008071FF"/>
    <w:rsid w:val="00914CAD"/>
    <w:rsid w:val="00923DBB"/>
    <w:rsid w:val="00983A08"/>
    <w:rsid w:val="009A21DD"/>
    <w:rsid w:val="009B5ECF"/>
    <w:rsid w:val="00AC5B46"/>
    <w:rsid w:val="00AD2F0F"/>
    <w:rsid w:val="00B01D92"/>
    <w:rsid w:val="00B34E10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3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24</cp:revision>
  <dcterms:created xsi:type="dcterms:W3CDTF">2023-08-23T16:09:00Z</dcterms:created>
  <dcterms:modified xsi:type="dcterms:W3CDTF">2024-03-27T13:27:00Z</dcterms:modified>
</cp:coreProperties>
</file>