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1D41" w14:textId="10D43144" w:rsidR="00AD2F0F" w:rsidRDefault="0079765C" w:rsidP="00AD2F0F">
      <w:pPr>
        <w:pStyle w:val="Title"/>
        <w:jc w:val="left"/>
      </w:pPr>
      <w:r>
        <w:t xml:space="preserve">CSC/SDS </w:t>
      </w:r>
      <w:r w:rsidR="003F74EF">
        <w:t>235</w:t>
      </w:r>
      <w:r w:rsidR="00AD2F0F">
        <w:t xml:space="preserve">: </w:t>
      </w:r>
      <w:r w:rsidR="003F74EF">
        <w:t>Visual Analytics</w:t>
      </w:r>
    </w:p>
    <w:p w14:paraId="0694852C" w14:textId="70B6F4E7" w:rsidR="00AD2F0F" w:rsidRDefault="0079765C" w:rsidP="00AD2F0F">
      <w:pPr>
        <w:pStyle w:val="Subtitle"/>
        <w:jc w:val="left"/>
      </w:pPr>
      <w:r>
        <w:t>Fall</w:t>
      </w:r>
      <w:r w:rsidR="00861EB2">
        <w:t xml:space="preserve"> 2024</w:t>
      </w:r>
    </w:p>
    <w:p w14:paraId="72754E82" w14:textId="5799C095" w:rsidR="00AD2F0F" w:rsidRPr="00AD2F0F" w:rsidRDefault="006A3B0C" w:rsidP="00AD2F0F">
      <w:pPr>
        <w:pStyle w:val="Heading1"/>
        <w:rPr>
          <w:sz w:val="36"/>
          <w:szCs w:val="36"/>
        </w:rPr>
      </w:pPr>
      <w:r>
        <w:rPr>
          <w:sz w:val="36"/>
          <w:szCs w:val="36"/>
        </w:rPr>
        <w:t>HW</w:t>
      </w:r>
      <w:r w:rsidR="00AD2F0F" w:rsidRPr="00AD2F0F">
        <w:rPr>
          <w:sz w:val="36"/>
          <w:szCs w:val="36"/>
        </w:rPr>
        <w:t xml:space="preserve"> </w:t>
      </w:r>
      <w:r w:rsidR="00D05CE5">
        <w:rPr>
          <w:sz w:val="36"/>
          <w:szCs w:val="36"/>
        </w:rPr>
        <w:t>03</w:t>
      </w:r>
      <w:r w:rsidR="00F53B76">
        <w:rPr>
          <w:sz w:val="36"/>
          <w:szCs w:val="36"/>
        </w:rPr>
        <w:t>:</w:t>
      </w:r>
      <w:r w:rsidR="00861EB2">
        <w:rPr>
          <w:sz w:val="36"/>
          <w:szCs w:val="36"/>
        </w:rPr>
        <w:t xml:space="preserve"> </w:t>
      </w:r>
      <w:r w:rsidR="00D05CE5">
        <w:rPr>
          <w:sz w:val="36"/>
          <w:szCs w:val="36"/>
        </w:rPr>
        <w:t>Spatiotemporal Data</w:t>
      </w:r>
      <w:r w:rsidR="003F1412">
        <w:rPr>
          <w:sz w:val="36"/>
          <w:szCs w:val="36"/>
        </w:rPr>
        <w:t xml:space="preserve"> </w:t>
      </w:r>
    </w:p>
    <w:p w14:paraId="1914F0A4" w14:textId="07E834FF" w:rsidR="00861EB2" w:rsidRDefault="00861EB2" w:rsidP="00AD2F0F">
      <w:pPr>
        <w:rPr>
          <w:color w:val="C00000"/>
          <w:sz w:val="24"/>
          <w:szCs w:val="24"/>
        </w:rPr>
      </w:pPr>
      <w:r>
        <w:rPr>
          <w:color w:val="C00000"/>
          <w:sz w:val="24"/>
          <w:szCs w:val="24"/>
        </w:rPr>
        <w:t xml:space="preserve">This </w:t>
      </w:r>
      <w:r w:rsidR="007228C8">
        <w:rPr>
          <w:color w:val="C00000"/>
          <w:sz w:val="24"/>
          <w:szCs w:val="24"/>
        </w:rPr>
        <w:t xml:space="preserve">is a group assignment (3-4 students) – I recommend choosing collaborators with complementary skillsets to yours!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5BEB10C3" w14:textId="53EAD348" w:rsidR="000961F1" w:rsidRDefault="007228C8" w:rsidP="00FE408E">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Explore</w:t>
      </w:r>
      <w:r w:rsidR="00640275">
        <w:rPr>
          <w:rStyle w:val="Strong"/>
          <w:b w:val="0"/>
          <w:bCs w:val="0"/>
          <w:i w:val="0"/>
          <w:iCs w:val="0"/>
          <w:sz w:val="24"/>
          <w:szCs w:val="24"/>
        </w:rPr>
        <w:t xml:space="preserve"> </w:t>
      </w:r>
      <w:r w:rsidR="008439E2">
        <w:rPr>
          <w:rStyle w:val="Strong"/>
          <w:b w:val="0"/>
          <w:bCs w:val="0"/>
          <w:i w:val="0"/>
          <w:iCs w:val="0"/>
          <w:sz w:val="24"/>
          <w:szCs w:val="24"/>
        </w:rPr>
        <w:t>real</w:t>
      </w:r>
      <w:r w:rsidR="00FE408E">
        <w:rPr>
          <w:rStyle w:val="Strong"/>
          <w:b w:val="0"/>
          <w:bCs w:val="0"/>
          <w:i w:val="0"/>
          <w:iCs w:val="0"/>
          <w:sz w:val="24"/>
          <w:szCs w:val="24"/>
        </w:rPr>
        <w:t>istic data</w:t>
      </w:r>
      <w:r>
        <w:rPr>
          <w:rStyle w:val="Strong"/>
          <w:b w:val="0"/>
          <w:bCs w:val="0"/>
          <w:i w:val="0"/>
          <w:iCs w:val="0"/>
          <w:sz w:val="24"/>
          <w:szCs w:val="24"/>
        </w:rPr>
        <w:t xml:space="preserve"> via visual</w:t>
      </w:r>
      <w:r w:rsidR="00D05CE5">
        <w:rPr>
          <w:rStyle w:val="Strong"/>
          <w:b w:val="0"/>
          <w:bCs w:val="0"/>
          <w:i w:val="0"/>
          <w:iCs w:val="0"/>
          <w:sz w:val="24"/>
          <w:szCs w:val="24"/>
        </w:rPr>
        <w:t xml:space="preserve"> analytics</w:t>
      </w:r>
      <w:r w:rsidR="00FE408E">
        <w:rPr>
          <w:rStyle w:val="Strong"/>
          <w:b w:val="0"/>
          <w:bCs w:val="0"/>
          <w:i w:val="0"/>
          <w:iCs w:val="0"/>
          <w:sz w:val="24"/>
          <w:szCs w:val="24"/>
        </w:rPr>
        <w:t xml:space="preserve"> </w:t>
      </w:r>
    </w:p>
    <w:p w14:paraId="4CDA70CB" w14:textId="480E6EDA" w:rsidR="00FE408E" w:rsidRPr="00FE408E" w:rsidRDefault="00D05CE5" w:rsidP="00FE408E">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Work with data that has spatial and temporal attributes </w:t>
      </w:r>
    </w:p>
    <w:p w14:paraId="160CC00B" w14:textId="3E62700B" w:rsidR="00640275" w:rsidRPr="007228C8" w:rsidRDefault="0079765C" w:rsidP="007228C8">
      <w:pPr>
        <w:pStyle w:val="Heading2"/>
        <w:rPr>
          <w:sz w:val="40"/>
          <w:szCs w:val="40"/>
        </w:rPr>
      </w:pPr>
      <w:r>
        <w:rPr>
          <w:sz w:val="32"/>
          <w:szCs w:val="32"/>
        </w:rPr>
        <w:t>Instructions</w:t>
      </w:r>
    </w:p>
    <w:p w14:paraId="38CE2AE1" w14:textId="77777777" w:rsidR="00A6723D" w:rsidRDefault="00A6723D" w:rsidP="00FE408E">
      <w:pPr>
        <w:spacing w:after="0" w:line="240" w:lineRule="auto"/>
        <w:rPr>
          <w:rStyle w:val="Emphasis"/>
          <w:sz w:val="24"/>
          <w:szCs w:val="24"/>
        </w:rPr>
      </w:pPr>
    </w:p>
    <w:p w14:paraId="27F12B2A" w14:textId="49BB7D99" w:rsidR="00FE408E" w:rsidRDefault="00FE408E" w:rsidP="00FE408E">
      <w:pPr>
        <w:spacing w:after="0" w:line="240" w:lineRule="auto"/>
        <w:rPr>
          <w:rStyle w:val="Emphasis"/>
          <w:sz w:val="24"/>
          <w:szCs w:val="24"/>
        </w:rPr>
      </w:pPr>
      <w:r>
        <w:rPr>
          <w:rStyle w:val="Emphasis"/>
          <w:sz w:val="24"/>
          <w:szCs w:val="24"/>
        </w:rPr>
        <w:t>Overview</w:t>
      </w:r>
    </w:p>
    <w:p w14:paraId="3EFC8132" w14:textId="77777777" w:rsidR="007228C8" w:rsidRDefault="007228C8" w:rsidP="00FE408E">
      <w:pPr>
        <w:spacing w:after="0" w:line="240" w:lineRule="auto"/>
        <w:rPr>
          <w:rStyle w:val="SubtleEmphasis"/>
          <w:sz w:val="24"/>
          <w:szCs w:val="24"/>
        </w:rPr>
      </w:pPr>
    </w:p>
    <w:p w14:paraId="75A2D48D" w14:textId="78783793" w:rsidR="00A6723D" w:rsidRDefault="00FE408E" w:rsidP="00FE408E">
      <w:pPr>
        <w:spacing w:after="0" w:line="240" w:lineRule="auto"/>
        <w:rPr>
          <w:rStyle w:val="SubtleEmphasis"/>
          <w:sz w:val="24"/>
          <w:szCs w:val="24"/>
        </w:rPr>
      </w:pPr>
      <w:r>
        <w:rPr>
          <w:rStyle w:val="SubtleEmphasis"/>
          <w:sz w:val="24"/>
          <w:szCs w:val="24"/>
        </w:rPr>
        <w:t>Scenario</w:t>
      </w:r>
    </w:p>
    <w:p w14:paraId="12BF2357" w14:textId="77777777" w:rsidR="00A6723D" w:rsidRDefault="00A6723D" w:rsidP="00FE408E">
      <w:pPr>
        <w:spacing w:after="0" w:line="240" w:lineRule="auto"/>
        <w:rPr>
          <w:rStyle w:val="SubtleEmphasis"/>
          <w:sz w:val="24"/>
          <w:szCs w:val="24"/>
        </w:rPr>
      </w:pPr>
    </w:p>
    <w:p w14:paraId="0AEF2335" w14:textId="74DD7373" w:rsidR="00176908" w:rsidRDefault="00D05CE5" w:rsidP="007228C8">
      <w:pPr>
        <w:spacing w:after="0" w:line="240" w:lineRule="auto"/>
        <w:rPr>
          <w:rFonts w:eastAsiaTheme="majorEastAsia"/>
          <w:i w:val="0"/>
          <w:iCs w:val="0"/>
          <w:sz w:val="24"/>
          <w:szCs w:val="24"/>
        </w:rPr>
      </w:pPr>
      <w:r>
        <w:rPr>
          <w:noProof/>
        </w:rPr>
        <w:drawing>
          <wp:anchor distT="0" distB="0" distL="114300" distR="114300" simplePos="0" relativeHeight="251658240" behindDoc="0" locked="0" layoutInCell="1" allowOverlap="1" wp14:anchorId="203F9036" wp14:editId="215342DA">
            <wp:simplePos x="0" y="0"/>
            <wp:positionH relativeFrom="column">
              <wp:posOffset>-5080</wp:posOffset>
            </wp:positionH>
            <wp:positionV relativeFrom="paragraph">
              <wp:posOffset>859790</wp:posOffset>
            </wp:positionV>
            <wp:extent cx="5917565" cy="2641600"/>
            <wp:effectExtent l="0" t="0" r="635" b="0"/>
            <wp:wrapTopAndBottom/>
            <wp:docPr id="1946894779" name="Picture 1" descr="A waterfall in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94779" name="Picture 1" descr="A waterfall in a fores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7565" cy="264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CE5">
        <w:rPr>
          <w:rFonts w:eastAsiaTheme="majorEastAsia"/>
          <w:i w:val="0"/>
          <w:iCs w:val="0"/>
          <w:sz w:val="24"/>
          <w:szCs w:val="24"/>
        </w:rPr>
        <w:t xml:space="preserve">The year is 2017, and we find ourselves in the idyllic-seeming </w:t>
      </w:r>
      <w:proofErr w:type="spellStart"/>
      <w:r w:rsidRPr="00D05CE5">
        <w:rPr>
          <w:rFonts w:eastAsiaTheme="majorEastAsia"/>
          <w:i w:val="0"/>
          <w:iCs w:val="0"/>
          <w:sz w:val="24"/>
          <w:szCs w:val="24"/>
        </w:rPr>
        <w:t>Mistford</w:t>
      </w:r>
      <w:proofErr w:type="spellEnd"/>
      <w:r w:rsidRPr="00D05CE5">
        <w:rPr>
          <w:rFonts w:eastAsiaTheme="majorEastAsia"/>
          <w:i w:val="0"/>
          <w:iCs w:val="0"/>
          <w:sz w:val="24"/>
          <w:szCs w:val="24"/>
        </w:rPr>
        <w:t xml:space="preserve">, a mid-size city is located to the southwest of a large nature preserve. The city has a small industrial area with four light-manufacturing endeavors. Mitch Vogel is a post-doc student studying ornithology at </w:t>
      </w:r>
      <w:proofErr w:type="spellStart"/>
      <w:r w:rsidRPr="00D05CE5">
        <w:rPr>
          <w:rFonts w:eastAsiaTheme="majorEastAsia"/>
          <w:i w:val="0"/>
          <w:iCs w:val="0"/>
          <w:sz w:val="24"/>
          <w:szCs w:val="24"/>
        </w:rPr>
        <w:t>Mistford</w:t>
      </w:r>
      <w:proofErr w:type="spellEnd"/>
      <w:r w:rsidRPr="00D05CE5">
        <w:rPr>
          <w:rFonts w:eastAsiaTheme="majorEastAsia"/>
          <w:i w:val="0"/>
          <w:iCs w:val="0"/>
          <w:sz w:val="24"/>
          <w:szCs w:val="24"/>
        </w:rPr>
        <w:t xml:space="preserve"> College and has been discovering signs that the number of nesting pairs of the Rose-Crested </w:t>
      </w:r>
      <w:r w:rsidRPr="00D05CE5">
        <w:rPr>
          <w:rFonts w:eastAsiaTheme="majorEastAsia"/>
          <w:i w:val="0"/>
          <w:iCs w:val="0"/>
          <w:sz w:val="24"/>
          <w:szCs w:val="24"/>
        </w:rPr>
        <w:lastRenderedPageBreak/>
        <w:t xml:space="preserve">Blue Pipit, a popular local bird due to its attractive plumage and pleasant songs, is decreasing! The decrease is sufficiently significant that the </w:t>
      </w:r>
      <w:proofErr w:type="spellStart"/>
      <w:r w:rsidRPr="00D05CE5">
        <w:rPr>
          <w:rFonts w:eastAsiaTheme="majorEastAsia"/>
          <w:i w:val="0"/>
          <w:iCs w:val="0"/>
          <w:sz w:val="24"/>
          <w:szCs w:val="24"/>
        </w:rPr>
        <w:t>Pangera</w:t>
      </w:r>
      <w:proofErr w:type="spellEnd"/>
      <w:r w:rsidRPr="00D05CE5">
        <w:rPr>
          <w:rFonts w:eastAsiaTheme="majorEastAsia"/>
          <w:i w:val="0"/>
          <w:iCs w:val="0"/>
          <w:sz w:val="24"/>
          <w:szCs w:val="24"/>
        </w:rPr>
        <w:t xml:space="preserve"> Ornithology Conservation Society is sponsoring Mitch to undertake additional studies to identify the possible reasons. Mitch is gaining access to several datasets that </w:t>
      </w:r>
      <w:r>
        <w:fldChar w:fldCharType="begin"/>
      </w:r>
      <w:r>
        <w:instrText xml:space="preserve"> INCLUDEPICTURE "https://jcrouser.github.io/CSC235/data/DC3/falls.jpeg" \* MERGEFORMATINET </w:instrText>
      </w:r>
      <w:r>
        <w:fldChar w:fldCharType="separate"/>
      </w:r>
      <w:r>
        <w:fldChar w:fldCharType="end"/>
      </w:r>
      <w:r w:rsidRPr="00D05CE5">
        <w:rPr>
          <w:rFonts w:eastAsiaTheme="majorEastAsia"/>
          <w:i w:val="0"/>
          <w:iCs w:val="0"/>
          <w:sz w:val="24"/>
          <w:szCs w:val="24"/>
        </w:rPr>
        <w:t>may help him in his work, and he has asked you (and your colleagues) as experts in visual analytics to help him analyze these datasets.</w:t>
      </w:r>
    </w:p>
    <w:p w14:paraId="218B8BA0" w14:textId="77777777" w:rsidR="00D05CE5" w:rsidRDefault="00D05CE5" w:rsidP="007228C8">
      <w:pPr>
        <w:spacing w:after="0" w:line="240" w:lineRule="auto"/>
        <w:rPr>
          <w:rFonts w:eastAsiaTheme="majorEastAsia"/>
          <w:i w:val="0"/>
          <w:iCs w:val="0"/>
          <w:sz w:val="24"/>
          <w:szCs w:val="24"/>
        </w:rPr>
      </w:pPr>
    </w:p>
    <w:p w14:paraId="7ED1ADE2" w14:textId="7F79D0F0" w:rsidR="00D05CE5" w:rsidRDefault="00D05CE5" w:rsidP="007228C8">
      <w:pPr>
        <w:spacing w:after="0" w:line="240" w:lineRule="auto"/>
        <w:rPr>
          <w:rFonts w:eastAsiaTheme="majorEastAsia"/>
          <w:i w:val="0"/>
          <w:iCs w:val="0"/>
          <w:sz w:val="24"/>
          <w:szCs w:val="24"/>
        </w:rPr>
      </w:pPr>
      <w:r w:rsidRPr="00D05CE5">
        <w:rPr>
          <w:rFonts w:eastAsiaTheme="majorEastAsia"/>
          <w:i w:val="0"/>
          <w:iCs w:val="0"/>
          <w:sz w:val="24"/>
          <w:szCs w:val="24"/>
        </w:rPr>
        <w:t xml:space="preserve">The Boonsong </w:t>
      </w:r>
      <w:proofErr w:type="spellStart"/>
      <w:r w:rsidRPr="00D05CE5">
        <w:rPr>
          <w:rFonts w:eastAsiaTheme="majorEastAsia"/>
          <w:i w:val="0"/>
          <w:iCs w:val="0"/>
          <w:sz w:val="24"/>
          <w:szCs w:val="24"/>
        </w:rPr>
        <w:t>Lekagul</w:t>
      </w:r>
      <w:proofErr w:type="spellEnd"/>
      <w:r w:rsidRPr="00D05CE5">
        <w:rPr>
          <w:rFonts w:eastAsiaTheme="majorEastAsia"/>
          <w:i w:val="0"/>
          <w:iCs w:val="0"/>
          <w:sz w:val="24"/>
          <w:szCs w:val="24"/>
        </w:rPr>
        <w:t xml:space="preserve"> Nature Preserve is used by local residents and tourists for </w:t>
      </w:r>
      <w:proofErr w:type="gramStart"/>
      <w:r w:rsidRPr="00D05CE5">
        <w:rPr>
          <w:rFonts w:eastAsiaTheme="majorEastAsia"/>
          <w:i w:val="0"/>
          <w:iCs w:val="0"/>
          <w:sz w:val="24"/>
          <w:szCs w:val="24"/>
        </w:rPr>
        <w:t>day-trips</w:t>
      </w:r>
      <w:proofErr w:type="gramEnd"/>
      <w:r w:rsidRPr="00D05CE5">
        <w:rPr>
          <w:rFonts w:eastAsiaTheme="majorEastAsia"/>
          <w:i w:val="0"/>
          <w:iCs w:val="0"/>
          <w:sz w:val="24"/>
          <w:szCs w:val="24"/>
        </w:rPr>
        <w:t xml:space="preserve">, overnight camping or sometimes just passing through to access main thoroughfares on the opposite sides of the preserve. The entrance booths of the preserve are monitored </w:t>
      </w:r>
      <w:proofErr w:type="gramStart"/>
      <w:r w:rsidRPr="00D05CE5">
        <w:rPr>
          <w:rFonts w:eastAsiaTheme="majorEastAsia"/>
          <w:i w:val="0"/>
          <w:iCs w:val="0"/>
          <w:sz w:val="24"/>
          <w:szCs w:val="24"/>
        </w:rPr>
        <w:t>in order to</w:t>
      </w:r>
      <w:proofErr w:type="gramEnd"/>
      <w:r w:rsidRPr="00D05CE5">
        <w:rPr>
          <w:rFonts w:eastAsiaTheme="majorEastAsia"/>
          <w:i w:val="0"/>
          <w:iCs w:val="0"/>
          <w:sz w:val="24"/>
          <w:szCs w:val="24"/>
        </w:rPr>
        <w:t xml:space="preserve"> generate revenue as well as monitor usage. Vehicles entering and exiting the preserve must pay a fee based on their number of axles (personal auto, recreational trailer, semi-trailer, etc.). This generates a data stream with entry/exit timestamps and vehicle type. There are also other locations in the part that register traffic passing through. While hiking through the various parts of the preserve, Mitch has noticed some odd behaviors of vehicles that he doesn’t think are consistent with the kinds of park visitors he would expect. If there were some </w:t>
      </w:r>
      <w:proofErr w:type="gramStart"/>
      <w:r w:rsidRPr="00D05CE5">
        <w:rPr>
          <w:rFonts w:eastAsiaTheme="majorEastAsia"/>
          <w:i w:val="0"/>
          <w:iCs w:val="0"/>
          <w:sz w:val="24"/>
          <w:szCs w:val="24"/>
        </w:rPr>
        <w:t>way</w:t>
      </w:r>
      <w:proofErr w:type="gramEnd"/>
      <w:r w:rsidRPr="00D05CE5">
        <w:rPr>
          <w:rFonts w:eastAsiaTheme="majorEastAsia"/>
          <w:i w:val="0"/>
          <w:iCs w:val="0"/>
          <w:sz w:val="24"/>
          <w:szCs w:val="24"/>
        </w:rPr>
        <w:t xml:space="preserve"> that Mitch could analyze the behaviors of vehicles through the park over time, this may assist him in his investigations.</w:t>
      </w:r>
    </w:p>
    <w:p w14:paraId="0F02AA79" w14:textId="77777777" w:rsidR="00D05CE5" w:rsidRDefault="00D05CE5" w:rsidP="007228C8">
      <w:pPr>
        <w:spacing w:after="0" w:line="240" w:lineRule="auto"/>
        <w:rPr>
          <w:rFonts w:eastAsiaTheme="majorEastAsia"/>
          <w:i w:val="0"/>
          <w:iCs w:val="0"/>
          <w:sz w:val="24"/>
          <w:szCs w:val="24"/>
        </w:rPr>
      </w:pPr>
    </w:p>
    <w:p w14:paraId="358BE774" w14:textId="2AC06EA2" w:rsidR="00D05CE5" w:rsidRDefault="00D05CE5" w:rsidP="007228C8">
      <w:pPr>
        <w:spacing w:after="0" w:line="240" w:lineRule="auto"/>
      </w:pPr>
      <w:r>
        <w:fldChar w:fldCharType="begin"/>
      </w:r>
      <w:r>
        <w:instrText xml:space="preserve"> INCLUDEPICTURE "https://jcrouser.github.io/CSC235/data/DC3/smokestack.jpeg" \* MERGEFORMATINET </w:instrText>
      </w:r>
      <w:r>
        <w:fldChar w:fldCharType="separate"/>
      </w:r>
      <w:r>
        <w:rPr>
          <w:noProof/>
        </w:rPr>
        <w:drawing>
          <wp:inline distT="0" distB="0" distL="0" distR="0" wp14:anchorId="447EEBCF" wp14:editId="72FB2DB5">
            <wp:extent cx="5943600" cy="2202180"/>
            <wp:effectExtent l="0" t="0" r="0" b="0"/>
            <wp:docPr id="1863316660" name="Picture 2" descr="A smokestack with smoke coming ou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16660" name="Picture 2" descr="A smokestack with smoke coming out of 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41" cy="2205715"/>
                    </a:xfrm>
                    <a:prstGeom prst="rect">
                      <a:avLst/>
                    </a:prstGeom>
                    <a:noFill/>
                    <a:ln>
                      <a:noFill/>
                    </a:ln>
                  </pic:spPr>
                </pic:pic>
              </a:graphicData>
            </a:graphic>
          </wp:inline>
        </w:drawing>
      </w:r>
      <w:r>
        <w:fldChar w:fldCharType="end"/>
      </w:r>
    </w:p>
    <w:p w14:paraId="375E05B8" w14:textId="77777777" w:rsidR="00D05CE5" w:rsidRDefault="00D05CE5" w:rsidP="007228C8">
      <w:pPr>
        <w:spacing w:after="0" w:line="240" w:lineRule="auto"/>
      </w:pPr>
    </w:p>
    <w:p w14:paraId="5AA2145C" w14:textId="77777777" w:rsidR="00D05CE5" w:rsidRDefault="00D05CE5" w:rsidP="00D05CE5">
      <w:pPr>
        <w:spacing w:after="0" w:line="240" w:lineRule="auto"/>
        <w:rPr>
          <w:rFonts w:eastAsiaTheme="majorEastAsia"/>
          <w:i w:val="0"/>
          <w:iCs w:val="0"/>
          <w:sz w:val="24"/>
          <w:szCs w:val="24"/>
        </w:rPr>
      </w:pPr>
      <w:r w:rsidRPr="00D05CE5">
        <w:rPr>
          <w:rFonts w:eastAsiaTheme="majorEastAsia"/>
          <w:i w:val="0"/>
          <w:iCs w:val="0"/>
          <w:sz w:val="24"/>
          <w:szCs w:val="24"/>
        </w:rPr>
        <w:t>The four factories in the industrial area are subjected to higher-than-usual environmental assessment, due to their proximity to both the city and the preserve. Gaseous effluent data from several sampling stations has been collected over several months, along with meteorological data (wind speed and direction), that could help Mitch understand what impact these factories may be having on the Rose-Crested Blue Pipit. These factories are supposed to be quite compliant with recent years’ environmental regulations, but Mitch has his doubts that the actual data has been closely reviewed. Could visual analytics help him understand the real situation?</w:t>
      </w:r>
    </w:p>
    <w:p w14:paraId="30EA5A66" w14:textId="77777777" w:rsidR="00D05CE5" w:rsidRPr="00D05CE5" w:rsidRDefault="00D05CE5" w:rsidP="00D05CE5">
      <w:pPr>
        <w:spacing w:after="0" w:line="240" w:lineRule="auto"/>
        <w:rPr>
          <w:rFonts w:eastAsiaTheme="majorEastAsia"/>
          <w:i w:val="0"/>
          <w:iCs w:val="0"/>
          <w:sz w:val="24"/>
          <w:szCs w:val="24"/>
        </w:rPr>
      </w:pPr>
    </w:p>
    <w:p w14:paraId="1217858C" w14:textId="299ACADB" w:rsidR="007228C8" w:rsidRDefault="00D05CE5" w:rsidP="007228C8">
      <w:pPr>
        <w:spacing w:after="0" w:line="240" w:lineRule="auto"/>
        <w:rPr>
          <w:rFonts w:eastAsiaTheme="majorEastAsia"/>
          <w:i w:val="0"/>
          <w:iCs w:val="0"/>
          <w:sz w:val="24"/>
          <w:szCs w:val="24"/>
        </w:rPr>
      </w:pPr>
      <w:r w:rsidRPr="00D05CE5">
        <w:rPr>
          <w:rFonts w:eastAsiaTheme="majorEastAsia"/>
          <w:i w:val="0"/>
          <w:iCs w:val="0"/>
          <w:sz w:val="24"/>
          <w:szCs w:val="24"/>
        </w:rPr>
        <w:t xml:space="preserve">After working through </w:t>
      </w:r>
      <w:proofErr w:type="gramStart"/>
      <w:r w:rsidRPr="00D05CE5">
        <w:rPr>
          <w:rFonts w:eastAsiaTheme="majorEastAsia"/>
          <w:i w:val="0"/>
          <w:iCs w:val="0"/>
          <w:sz w:val="24"/>
          <w:szCs w:val="24"/>
        </w:rPr>
        <w:t>all of</w:t>
      </w:r>
      <w:proofErr w:type="gramEnd"/>
      <w:r w:rsidRPr="00D05CE5">
        <w:rPr>
          <w:rFonts w:eastAsiaTheme="majorEastAsia"/>
          <w:i w:val="0"/>
          <w:iCs w:val="0"/>
          <w:sz w:val="24"/>
          <w:szCs w:val="24"/>
        </w:rPr>
        <w:t xml:space="preserve"> the data concerning traffic patterns and smokestack plumes, Mitch now needs to bring the data and discoveries together to tell a coherent and comprehensive story about what he believes is affecting the Rose-crested Blue Pipit. Mitch sees some relationships among </w:t>
      </w:r>
      <w:proofErr w:type="gramStart"/>
      <w:r w:rsidRPr="00D05CE5">
        <w:rPr>
          <w:rFonts w:eastAsiaTheme="majorEastAsia"/>
          <w:i w:val="0"/>
          <w:iCs w:val="0"/>
          <w:sz w:val="24"/>
          <w:szCs w:val="24"/>
        </w:rPr>
        <w:t>all of</w:t>
      </w:r>
      <w:proofErr w:type="gramEnd"/>
      <w:r w:rsidRPr="00D05CE5">
        <w:rPr>
          <w:rFonts w:eastAsiaTheme="majorEastAsia"/>
          <w:i w:val="0"/>
          <w:iCs w:val="0"/>
          <w:sz w:val="24"/>
          <w:szCs w:val="24"/>
        </w:rPr>
        <w:t xml:space="preserve"> the data and the analytics you and he have worked on, but he has </w:t>
      </w:r>
      <w:r w:rsidRPr="00D05CE5">
        <w:rPr>
          <w:rFonts w:eastAsiaTheme="majorEastAsia"/>
          <w:i w:val="0"/>
          <w:iCs w:val="0"/>
          <w:sz w:val="24"/>
          <w:szCs w:val="24"/>
        </w:rPr>
        <w:lastRenderedPageBreak/>
        <w:t>run across some additional information that he believes could strengthen his hypotheses about the conditions for the Pipit. Once again, he turns to you, his visual analytics expert, to help him out in sorting through what is important and relevant to creating the story that is taking shape.</w:t>
      </w:r>
    </w:p>
    <w:p w14:paraId="66925853" w14:textId="77777777" w:rsidR="00D05CE5" w:rsidRPr="00D05CE5" w:rsidRDefault="00D05CE5" w:rsidP="007228C8">
      <w:pPr>
        <w:spacing w:after="0" w:line="240" w:lineRule="auto"/>
        <w:rPr>
          <w:rStyle w:val="SubtleEmphasis"/>
          <w:rFonts w:asciiTheme="minorHAnsi" w:hAnsiTheme="minorHAnsi" w:cstheme="minorBidi"/>
          <w:color w:val="auto"/>
          <w:sz w:val="24"/>
          <w:szCs w:val="24"/>
        </w:rPr>
      </w:pPr>
    </w:p>
    <w:p w14:paraId="4452F48A" w14:textId="45C382A8" w:rsidR="00A6723D" w:rsidRDefault="00FE408E" w:rsidP="007228C8">
      <w:pPr>
        <w:spacing w:after="0" w:line="240" w:lineRule="auto"/>
        <w:rPr>
          <w:rStyle w:val="SubtleEmphasis"/>
          <w:sz w:val="24"/>
          <w:szCs w:val="24"/>
        </w:rPr>
      </w:pPr>
      <w:r>
        <w:rPr>
          <w:rStyle w:val="SubtleEmphasis"/>
          <w:sz w:val="24"/>
          <w:szCs w:val="24"/>
        </w:rPr>
        <w:t>The Data</w:t>
      </w:r>
    </w:p>
    <w:p w14:paraId="6D3BBA04" w14:textId="77777777" w:rsidR="00A6723D" w:rsidRDefault="00A6723D" w:rsidP="007228C8">
      <w:pPr>
        <w:spacing w:after="0" w:line="240" w:lineRule="auto"/>
        <w:rPr>
          <w:rStyle w:val="SubtleEmphasis"/>
          <w:sz w:val="24"/>
          <w:szCs w:val="24"/>
        </w:rPr>
      </w:pPr>
    </w:p>
    <w:p w14:paraId="3028DE1B" w14:textId="77777777" w:rsidR="00D05CE5" w:rsidRDefault="00D05CE5" w:rsidP="00D05CE5">
      <w:p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 xml:space="preserve">To support your analysis, you have been granted access to several datasets documenting activity in the preserve and the greater city of </w:t>
      </w:r>
      <w:proofErr w:type="spellStart"/>
      <w:r w:rsidRPr="00D05CE5">
        <w:rPr>
          <w:rFonts w:eastAsiaTheme="majorEastAsia" w:cstheme="minorHAnsi"/>
          <w:i w:val="0"/>
          <w:iCs w:val="0"/>
          <w:color w:val="000000" w:themeColor="text1"/>
          <w:sz w:val="24"/>
          <w:szCs w:val="24"/>
        </w:rPr>
        <w:t>Mistford</w:t>
      </w:r>
      <w:proofErr w:type="spellEnd"/>
      <w:r w:rsidRPr="00D05CE5">
        <w:rPr>
          <w:rFonts w:eastAsiaTheme="majorEastAsia" w:cstheme="minorHAnsi"/>
          <w:i w:val="0"/>
          <w:iCs w:val="0"/>
          <w:color w:val="000000" w:themeColor="text1"/>
          <w:sz w:val="24"/>
          <w:szCs w:val="24"/>
        </w:rPr>
        <w:t>:</w:t>
      </w:r>
    </w:p>
    <w:p w14:paraId="2D6BF585" w14:textId="77777777" w:rsidR="00D05CE5" w:rsidRPr="00D05CE5" w:rsidRDefault="00D05CE5" w:rsidP="00D05CE5">
      <w:pPr>
        <w:spacing w:after="0" w:line="240" w:lineRule="auto"/>
        <w:rPr>
          <w:rFonts w:eastAsiaTheme="majorEastAsia" w:cstheme="minorHAnsi"/>
          <w:i w:val="0"/>
          <w:iCs w:val="0"/>
          <w:color w:val="000000" w:themeColor="text1"/>
          <w:sz w:val="24"/>
          <w:szCs w:val="24"/>
        </w:rPr>
      </w:pPr>
    </w:p>
    <w:p w14:paraId="2E18BF4F" w14:textId="77777777" w:rsidR="00D05CE5" w:rsidRPr="00D05CE5" w:rsidRDefault="00D05CE5" w:rsidP="00D05CE5">
      <w:pPr>
        <w:numPr>
          <w:ilvl w:val="0"/>
          <w:numId w:val="13"/>
        </w:num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 xml:space="preserve">Movement data recorded from sensors around the Boonsong </w:t>
      </w:r>
      <w:proofErr w:type="spellStart"/>
      <w:r w:rsidRPr="00D05CE5">
        <w:rPr>
          <w:rFonts w:eastAsiaTheme="majorEastAsia" w:cstheme="minorHAnsi"/>
          <w:i w:val="0"/>
          <w:iCs w:val="0"/>
          <w:color w:val="000000" w:themeColor="text1"/>
          <w:sz w:val="24"/>
          <w:szCs w:val="24"/>
        </w:rPr>
        <w:t>Lekagul</w:t>
      </w:r>
      <w:proofErr w:type="spellEnd"/>
      <w:r w:rsidRPr="00D05CE5">
        <w:rPr>
          <w:rFonts w:eastAsiaTheme="majorEastAsia" w:cstheme="minorHAnsi"/>
          <w:i w:val="0"/>
          <w:iCs w:val="0"/>
          <w:color w:val="000000" w:themeColor="text1"/>
          <w:sz w:val="24"/>
          <w:szCs w:val="24"/>
        </w:rPr>
        <w:t xml:space="preserve"> Nature Preserve</w:t>
      </w:r>
    </w:p>
    <w:p w14:paraId="06700827" w14:textId="77777777" w:rsidR="00D05CE5" w:rsidRPr="00D05CE5" w:rsidRDefault="00D05CE5" w:rsidP="00D05CE5">
      <w:pPr>
        <w:numPr>
          <w:ilvl w:val="0"/>
          <w:numId w:val="13"/>
        </w:num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A map containing the locations of roadways and sensors throughout the Preserve</w:t>
      </w:r>
    </w:p>
    <w:p w14:paraId="12F57A77" w14:textId="77777777" w:rsidR="00D05CE5" w:rsidRPr="00D05CE5" w:rsidRDefault="00D05CE5" w:rsidP="00D05CE5">
      <w:pPr>
        <w:numPr>
          <w:ilvl w:val="0"/>
          <w:numId w:val="13"/>
        </w:num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 xml:space="preserve">Sensor readings from a set of air-sampling sensors distributed around </w:t>
      </w:r>
      <w:proofErr w:type="spellStart"/>
      <w:r w:rsidRPr="00D05CE5">
        <w:rPr>
          <w:rFonts w:eastAsiaTheme="majorEastAsia" w:cstheme="minorHAnsi"/>
          <w:i w:val="0"/>
          <w:iCs w:val="0"/>
          <w:color w:val="000000" w:themeColor="text1"/>
          <w:sz w:val="24"/>
          <w:szCs w:val="24"/>
        </w:rPr>
        <w:t>Mistford's</w:t>
      </w:r>
      <w:proofErr w:type="spellEnd"/>
      <w:r w:rsidRPr="00D05CE5">
        <w:rPr>
          <w:rFonts w:eastAsiaTheme="majorEastAsia" w:cstheme="minorHAnsi"/>
          <w:i w:val="0"/>
          <w:iCs w:val="0"/>
          <w:color w:val="000000" w:themeColor="text1"/>
          <w:sz w:val="24"/>
          <w:szCs w:val="24"/>
        </w:rPr>
        <w:t xml:space="preserve"> manufacturing district</w:t>
      </w:r>
    </w:p>
    <w:p w14:paraId="6E67E6D8" w14:textId="77777777" w:rsidR="00D05CE5" w:rsidRPr="00D05CE5" w:rsidRDefault="00D05CE5" w:rsidP="00D05CE5">
      <w:pPr>
        <w:numPr>
          <w:ilvl w:val="0"/>
          <w:numId w:val="13"/>
        </w:num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Meteorological data from a weather station in proximity to the factories and sensors</w:t>
      </w:r>
    </w:p>
    <w:p w14:paraId="230FCE7A" w14:textId="77777777" w:rsidR="00D05CE5" w:rsidRPr="00D05CE5" w:rsidRDefault="00D05CE5" w:rsidP="00D05CE5">
      <w:pPr>
        <w:numPr>
          <w:ilvl w:val="0"/>
          <w:numId w:val="13"/>
        </w:num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Editions of the "</w:t>
      </w:r>
      <w:proofErr w:type="spellStart"/>
      <w:r w:rsidRPr="00D05CE5">
        <w:rPr>
          <w:rFonts w:eastAsiaTheme="majorEastAsia" w:cstheme="minorHAnsi"/>
          <w:i w:val="0"/>
          <w:iCs w:val="0"/>
          <w:color w:val="000000" w:themeColor="text1"/>
          <w:sz w:val="24"/>
          <w:szCs w:val="24"/>
        </w:rPr>
        <w:t>Mistford</w:t>
      </w:r>
      <w:proofErr w:type="spellEnd"/>
      <w:r w:rsidRPr="00D05CE5">
        <w:rPr>
          <w:rFonts w:eastAsiaTheme="majorEastAsia" w:cstheme="minorHAnsi"/>
          <w:i w:val="0"/>
          <w:iCs w:val="0"/>
          <w:color w:val="000000" w:themeColor="text1"/>
          <w:sz w:val="24"/>
          <w:szCs w:val="24"/>
        </w:rPr>
        <w:t xml:space="preserve"> Industrial Park Newsletter", published semiannually covering the years 2013-2016</w:t>
      </w:r>
    </w:p>
    <w:p w14:paraId="162A7481"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21429338" w14:textId="74AAC08C" w:rsidR="007228C8" w:rsidRDefault="007228C8" w:rsidP="007228C8">
      <w:pPr>
        <w:spacing w:after="0" w:line="240" w:lineRule="auto"/>
        <w:rPr>
          <w:rStyle w:val="SubtleEmphasis"/>
          <w:rFonts w:asciiTheme="minorHAnsi" w:hAnsiTheme="minorHAnsi" w:cstheme="minorHAnsi"/>
          <w:color w:val="000000" w:themeColor="text1"/>
          <w:sz w:val="24"/>
          <w:szCs w:val="24"/>
        </w:rPr>
      </w:pPr>
      <w:r w:rsidRPr="007228C8">
        <w:rPr>
          <w:rFonts w:eastAsiaTheme="majorEastAsia" w:cstheme="minorHAnsi"/>
          <w:i w:val="0"/>
          <w:iCs w:val="0"/>
          <w:color w:val="000000" w:themeColor="text1"/>
          <w:sz w:val="24"/>
          <w:szCs w:val="24"/>
        </w:rPr>
        <w:t>Th</w:t>
      </w:r>
      <w:r w:rsidR="00A6723D">
        <w:rPr>
          <w:rFonts w:eastAsiaTheme="majorEastAsia" w:cstheme="minorHAnsi"/>
          <w:i w:val="0"/>
          <w:iCs w:val="0"/>
          <w:color w:val="000000" w:themeColor="text1"/>
          <w:sz w:val="24"/>
          <w:szCs w:val="24"/>
        </w:rPr>
        <w:t>e</w:t>
      </w:r>
      <w:r w:rsidRPr="007228C8">
        <w:rPr>
          <w:rFonts w:eastAsiaTheme="majorEastAsia" w:cstheme="minorHAnsi"/>
          <w:i w:val="0"/>
          <w:iCs w:val="0"/>
          <w:color w:val="000000" w:themeColor="text1"/>
          <w:sz w:val="24"/>
          <w:szCs w:val="24"/>
        </w:rPr>
        <w:t> </w:t>
      </w:r>
      <w:hyperlink r:id="rId7" w:history="1">
        <w:r w:rsidRPr="007228C8">
          <w:rPr>
            <w:rStyle w:val="Hyperlink"/>
            <w:rFonts w:eastAsiaTheme="majorEastAsia" w:cstheme="minorHAnsi"/>
            <w:i w:val="0"/>
            <w:iCs w:val="0"/>
            <w:sz w:val="24"/>
            <w:szCs w:val="24"/>
          </w:rPr>
          <w:t>data</w:t>
        </w:r>
      </w:hyperlink>
      <w:r w:rsidRPr="007228C8">
        <w:rPr>
          <w:rFonts w:eastAsiaTheme="majorEastAsia" w:cstheme="minorHAnsi"/>
          <w:i w:val="0"/>
          <w:iCs w:val="0"/>
          <w:color w:val="000000" w:themeColor="text1"/>
          <w:sz w:val="24"/>
          <w:szCs w:val="24"/>
        </w:rPr>
        <w:t xml:space="preserve"> availabl</w:t>
      </w:r>
      <w:r>
        <w:rPr>
          <w:rFonts w:eastAsiaTheme="majorEastAsia" w:cstheme="minorHAnsi"/>
          <w:i w:val="0"/>
          <w:iCs w:val="0"/>
          <w:color w:val="000000" w:themeColor="text1"/>
          <w:sz w:val="24"/>
          <w:szCs w:val="24"/>
        </w:rPr>
        <w:t xml:space="preserve">e via </w:t>
      </w:r>
      <w:r w:rsidR="00E74C61">
        <w:rPr>
          <w:rFonts w:eastAsiaTheme="majorEastAsia" w:cstheme="minorHAnsi"/>
          <w:i w:val="0"/>
          <w:iCs w:val="0"/>
          <w:color w:val="000000" w:themeColor="text1"/>
          <w:sz w:val="24"/>
          <w:szCs w:val="24"/>
        </w:rPr>
        <w:t>Moodle</w:t>
      </w:r>
      <w:r w:rsidRPr="007228C8">
        <w:rPr>
          <w:rFonts w:eastAsiaTheme="majorEastAsia" w:cstheme="minorHAnsi"/>
          <w:i w:val="0"/>
          <w:iCs w:val="0"/>
          <w:color w:val="000000" w:themeColor="text1"/>
          <w:sz w:val="24"/>
          <w:szCs w:val="24"/>
        </w:rPr>
        <w:t>. You may use as much or as little of the data in your analysis as you like. Some is useful, other parts might be less so... but you won't know what's what until you explore!</w:t>
      </w:r>
    </w:p>
    <w:p w14:paraId="79B94EF2" w14:textId="77777777" w:rsidR="00431E13" w:rsidRPr="007228C8" w:rsidRDefault="00431E13" w:rsidP="007228C8">
      <w:pPr>
        <w:spacing w:after="0" w:line="240" w:lineRule="auto"/>
        <w:rPr>
          <w:rStyle w:val="SubtleEmphasis"/>
          <w:rFonts w:asciiTheme="minorHAnsi" w:hAnsiTheme="minorHAnsi" w:cstheme="minorHAnsi"/>
          <w:color w:val="000000" w:themeColor="text1"/>
          <w:sz w:val="24"/>
          <w:szCs w:val="24"/>
        </w:rPr>
      </w:pPr>
    </w:p>
    <w:p w14:paraId="5D51536B" w14:textId="23C7DF05" w:rsidR="00A6723D" w:rsidRDefault="00FE408E" w:rsidP="007228C8">
      <w:pPr>
        <w:spacing w:after="0" w:line="240" w:lineRule="auto"/>
        <w:rPr>
          <w:rStyle w:val="SubtleEmphasis"/>
          <w:sz w:val="24"/>
          <w:szCs w:val="24"/>
        </w:rPr>
      </w:pPr>
      <w:r>
        <w:rPr>
          <w:rStyle w:val="SubtleEmphasis"/>
          <w:sz w:val="24"/>
          <w:szCs w:val="24"/>
        </w:rPr>
        <w:t>Your Objective</w:t>
      </w:r>
    </w:p>
    <w:p w14:paraId="6E175ABD" w14:textId="77777777" w:rsidR="00A6723D" w:rsidRDefault="00A6723D" w:rsidP="007228C8">
      <w:pPr>
        <w:spacing w:after="0" w:line="240" w:lineRule="auto"/>
        <w:rPr>
          <w:rStyle w:val="SubtleEmphasis"/>
          <w:sz w:val="24"/>
          <w:szCs w:val="24"/>
        </w:rPr>
      </w:pPr>
    </w:p>
    <w:p w14:paraId="73647EE0" w14:textId="77777777" w:rsidR="00D05CE5" w:rsidRDefault="00D05CE5" w:rsidP="00D05CE5">
      <w:p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We've recently started to explore the complexities of data that vary over both time and space. This challenge will require you to think carefully about how to model (and visualize!) these complex phenomena. You're the Pipit's only hope!</w:t>
      </w:r>
    </w:p>
    <w:p w14:paraId="6C27C0D3" w14:textId="77777777" w:rsidR="00D05CE5" w:rsidRPr="00D05CE5" w:rsidRDefault="00D05CE5" w:rsidP="00D05CE5">
      <w:pPr>
        <w:spacing w:after="0" w:line="240" w:lineRule="auto"/>
        <w:rPr>
          <w:rFonts w:eastAsiaTheme="majorEastAsia" w:cstheme="minorHAnsi"/>
          <w:i w:val="0"/>
          <w:iCs w:val="0"/>
          <w:color w:val="000000" w:themeColor="text1"/>
          <w:sz w:val="24"/>
          <w:szCs w:val="24"/>
        </w:rPr>
      </w:pPr>
    </w:p>
    <w:p w14:paraId="716457CD" w14:textId="77777777" w:rsidR="00D05CE5" w:rsidRDefault="00D05CE5" w:rsidP="00D05CE5">
      <w:p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To help focus your analysis, you may want to consider (some of!) the following questions:</w:t>
      </w:r>
    </w:p>
    <w:p w14:paraId="1A4911B6" w14:textId="77777777" w:rsidR="00D05CE5" w:rsidRPr="00D05CE5" w:rsidRDefault="00D05CE5" w:rsidP="00D05CE5">
      <w:pPr>
        <w:spacing w:after="0" w:line="240" w:lineRule="auto"/>
        <w:rPr>
          <w:rFonts w:eastAsiaTheme="majorEastAsia" w:cstheme="minorHAnsi"/>
          <w:i w:val="0"/>
          <w:iCs w:val="0"/>
          <w:color w:val="000000" w:themeColor="text1"/>
          <w:sz w:val="24"/>
          <w:szCs w:val="24"/>
        </w:rPr>
      </w:pPr>
    </w:p>
    <w:p w14:paraId="31893A0D" w14:textId="77777777" w:rsidR="00D05CE5" w:rsidRPr="00D05CE5" w:rsidRDefault="00D05CE5" w:rsidP="00D05CE5">
      <w:pPr>
        <w:numPr>
          <w:ilvl w:val="0"/>
          <w:numId w:val="14"/>
        </w:num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“Patterns of Life” analyses depend on recognizing repeating patterns of activities by individuals or groups. Describe some of the daily patterns of life you observe in the vehicles traveling through and within the park. Characterize the patterns by describing:</w:t>
      </w:r>
    </w:p>
    <w:p w14:paraId="7884D1D2" w14:textId="77777777" w:rsidR="00D05CE5" w:rsidRPr="00D05CE5" w:rsidRDefault="00D05CE5" w:rsidP="00D05CE5">
      <w:pPr>
        <w:numPr>
          <w:ilvl w:val="1"/>
          <w:numId w:val="14"/>
        </w:num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the kinds of vehicles</w:t>
      </w:r>
    </w:p>
    <w:p w14:paraId="1A7261F9" w14:textId="77777777" w:rsidR="00D05CE5" w:rsidRPr="00D05CE5" w:rsidRDefault="00D05CE5" w:rsidP="00D05CE5">
      <w:pPr>
        <w:numPr>
          <w:ilvl w:val="1"/>
          <w:numId w:val="14"/>
        </w:num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their spatial activities (where do they go?)</w:t>
      </w:r>
    </w:p>
    <w:p w14:paraId="31254A86" w14:textId="77777777" w:rsidR="00D05CE5" w:rsidRPr="00D05CE5" w:rsidRDefault="00D05CE5" w:rsidP="00D05CE5">
      <w:pPr>
        <w:numPr>
          <w:ilvl w:val="1"/>
          <w:numId w:val="14"/>
        </w:num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their temporal activities (when does the pattern happen?)</w:t>
      </w:r>
    </w:p>
    <w:p w14:paraId="7EA8D1F0" w14:textId="77777777" w:rsidR="00D05CE5" w:rsidRPr="00D05CE5" w:rsidRDefault="00D05CE5" w:rsidP="00D05CE5">
      <w:pPr>
        <w:numPr>
          <w:ilvl w:val="1"/>
          <w:numId w:val="14"/>
        </w:num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and provide a hypothesis of what the pattern represents (for example, if I drove to a coffee house every morning, but did not stay for long, you might hypothesize I’m getting coffee “to-go”).</w:t>
      </w:r>
    </w:p>
    <w:p w14:paraId="2D8AED88" w14:textId="77777777" w:rsidR="00D05CE5" w:rsidRPr="00D05CE5" w:rsidRDefault="00D05CE5" w:rsidP="00D05CE5">
      <w:pPr>
        <w:numPr>
          <w:ilvl w:val="0"/>
          <w:numId w:val="14"/>
        </w:num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Some patterns may appear over longer periods of time (in this case, over multiple days). Describe a few patterns of life that occur over longer time periods by vehicles traveling through and within the park. You may want to use the same what-where-when breakdown described above to frame your description.</w:t>
      </w:r>
    </w:p>
    <w:p w14:paraId="45C7524C" w14:textId="77777777" w:rsidR="00D05CE5" w:rsidRPr="00D05CE5" w:rsidRDefault="00D05CE5" w:rsidP="00D05CE5">
      <w:pPr>
        <w:numPr>
          <w:ilvl w:val="0"/>
          <w:numId w:val="14"/>
        </w:num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lastRenderedPageBreak/>
        <w:t xml:space="preserve">Some activities may deviate from an established </w:t>
      </w:r>
      <w:proofErr w:type="gramStart"/>
      <w:r w:rsidRPr="00D05CE5">
        <w:rPr>
          <w:rFonts w:eastAsiaTheme="majorEastAsia" w:cstheme="minorHAnsi"/>
          <w:i w:val="0"/>
          <w:iCs w:val="0"/>
          <w:color w:val="000000" w:themeColor="text1"/>
          <w:sz w:val="24"/>
          <w:szCs w:val="24"/>
        </w:rPr>
        <w:t>pattern, or</w:t>
      </w:r>
      <w:proofErr w:type="gramEnd"/>
      <w:r w:rsidRPr="00D05CE5">
        <w:rPr>
          <w:rFonts w:eastAsiaTheme="majorEastAsia" w:cstheme="minorHAnsi"/>
          <w:i w:val="0"/>
          <w:iCs w:val="0"/>
          <w:color w:val="000000" w:themeColor="text1"/>
          <w:sz w:val="24"/>
          <w:szCs w:val="24"/>
        </w:rPr>
        <w:t xml:space="preserve"> are just difficult to explain from what you know of a situation. Describe any unusual patterns (either single day or multiple days) and highlight why you find them unusual.</w:t>
      </w:r>
    </w:p>
    <w:p w14:paraId="0AAD09ED" w14:textId="77777777" w:rsidR="00D05CE5" w:rsidRPr="00D05CE5" w:rsidRDefault="00D05CE5" w:rsidP="00D05CE5">
      <w:pPr>
        <w:numPr>
          <w:ilvl w:val="0"/>
          <w:numId w:val="14"/>
        </w:num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What are the top 3 patterns you discovered that you suspect could be most impactful to bird life in the preserve?</w:t>
      </w:r>
    </w:p>
    <w:p w14:paraId="2B62742F" w14:textId="77777777" w:rsidR="00D05CE5" w:rsidRPr="00D05CE5" w:rsidRDefault="00D05CE5" w:rsidP="00D05CE5">
      <w:pPr>
        <w:numPr>
          <w:ilvl w:val="0"/>
          <w:numId w:val="14"/>
        </w:num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Turning your attention to the sensor data, characterize the sensors’ performance and operation. - Are they all working properly?</w:t>
      </w:r>
    </w:p>
    <w:p w14:paraId="7B0FF38E" w14:textId="77777777" w:rsidR="00D05CE5" w:rsidRPr="00D05CE5" w:rsidRDefault="00D05CE5" w:rsidP="00D05CE5">
      <w:pPr>
        <w:numPr>
          <w:ilvl w:val="1"/>
          <w:numId w:val="14"/>
        </w:num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Can you detect any unexpected behaviors of the sensors through analyzing the readings they capture?</w:t>
      </w:r>
    </w:p>
    <w:p w14:paraId="2DFF8F8A" w14:textId="77777777" w:rsidR="00D05CE5" w:rsidRPr="00D05CE5" w:rsidRDefault="00D05CE5" w:rsidP="00D05CE5">
      <w:pPr>
        <w:numPr>
          <w:ilvl w:val="0"/>
          <w:numId w:val="14"/>
        </w:num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What about the chemicals themselves?</w:t>
      </w:r>
    </w:p>
    <w:p w14:paraId="40326BD6" w14:textId="77777777" w:rsidR="00D05CE5" w:rsidRPr="00D05CE5" w:rsidRDefault="00D05CE5" w:rsidP="00D05CE5">
      <w:pPr>
        <w:numPr>
          <w:ilvl w:val="1"/>
          <w:numId w:val="14"/>
        </w:num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Which chemicals are being detected by the sensor group?</w:t>
      </w:r>
    </w:p>
    <w:p w14:paraId="695FCE40" w14:textId="77777777" w:rsidR="00D05CE5" w:rsidRPr="00D05CE5" w:rsidRDefault="00D05CE5" w:rsidP="00D05CE5">
      <w:pPr>
        <w:numPr>
          <w:ilvl w:val="1"/>
          <w:numId w:val="14"/>
        </w:num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What patterns of chemical releases do you see?</w:t>
      </w:r>
    </w:p>
    <w:p w14:paraId="1B786177" w14:textId="77777777" w:rsidR="00D05CE5" w:rsidRPr="00D05CE5" w:rsidRDefault="00D05CE5" w:rsidP="00D05CE5">
      <w:pPr>
        <w:numPr>
          <w:ilvl w:val="1"/>
          <w:numId w:val="14"/>
        </w:num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Which factories are responsible for which chemical releases?</w:t>
      </w:r>
    </w:p>
    <w:p w14:paraId="743FE180" w14:textId="77777777" w:rsidR="00D05CE5" w:rsidRDefault="00D05CE5" w:rsidP="00D05CE5">
      <w:pPr>
        <w:numPr>
          <w:ilvl w:val="1"/>
          <w:numId w:val="14"/>
        </w:num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For the factories you identified, describe any observed patterns of operation revealed in the data.</w:t>
      </w:r>
    </w:p>
    <w:p w14:paraId="2F0E1E6A" w14:textId="77777777" w:rsidR="00D05CE5" w:rsidRPr="00D05CE5" w:rsidRDefault="00D05CE5" w:rsidP="00D05CE5">
      <w:pPr>
        <w:spacing w:after="0" w:line="240" w:lineRule="auto"/>
        <w:ind w:left="1440"/>
        <w:rPr>
          <w:rFonts w:eastAsiaTheme="majorEastAsia" w:cstheme="minorHAnsi"/>
          <w:i w:val="0"/>
          <w:iCs w:val="0"/>
          <w:color w:val="000000" w:themeColor="text1"/>
          <w:sz w:val="24"/>
          <w:szCs w:val="24"/>
        </w:rPr>
      </w:pPr>
    </w:p>
    <w:p w14:paraId="0BF3DE80" w14:textId="4BB189FF" w:rsidR="00D05CE5" w:rsidRPr="00D05CE5" w:rsidRDefault="00D05CE5" w:rsidP="00D05CE5">
      <w:p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 xml:space="preserve">Again, as always: don't worry too much about getting the "right answer" - instead, focus on making sure that the evidence your present should support your hypotheses of what the roles and relationships </w:t>
      </w:r>
      <w:proofErr w:type="gramStart"/>
      <w:r w:rsidRPr="00D05CE5">
        <w:rPr>
          <w:rFonts w:eastAsiaTheme="majorEastAsia" w:cstheme="minorHAnsi"/>
          <w:i w:val="0"/>
          <w:iCs w:val="0"/>
          <w:color w:val="000000" w:themeColor="text1"/>
          <w:sz w:val="24"/>
          <w:szCs w:val="24"/>
        </w:rPr>
        <w:t>are</w:t>
      </w:r>
      <w:proofErr w:type="gramEnd"/>
      <w:r w:rsidRPr="00D05CE5">
        <w:rPr>
          <w:rFonts w:eastAsiaTheme="majorEastAsia" w:cstheme="minorHAnsi"/>
          <w:i w:val="0"/>
          <w:iCs w:val="0"/>
          <w:color w:val="000000" w:themeColor="text1"/>
          <w:sz w:val="24"/>
          <w:szCs w:val="24"/>
        </w:rPr>
        <w:t xml:space="preserve"> and the motivations of the person(s) involved.</w:t>
      </w:r>
    </w:p>
    <w:p w14:paraId="487600CE" w14:textId="68E601AB" w:rsidR="007228C8" w:rsidRPr="00D05CE5" w:rsidRDefault="007228C8" w:rsidP="00D05CE5">
      <w:pPr>
        <w:spacing w:after="0" w:line="240" w:lineRule="auto"/>
        <w:rPr>
          <w:rFonts w:eastAsiaTheme="majorEastAsia" w:cstheme="minorHAnsi"/>
          <w:i w:val="0"/>
          <w:iCs w:val="0"/>
          <w:color w:val="000000" w:themeColor="text1"/>
          <w:sz w:val="24"/>
          <w:szCs w:val="24"/>
        </w:rPr>
      </w:pPr>
    </w:p>
    <w:p w14:paraId="4EF76518" w14:textId="522AA12C" w:rsidR="00FE408E" w:rsidRDefault="007228C8" w:rsidP="007228C8">
      <w:p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Good luck!</w:t>
      </w:r>
    </w:p>
    <w:p w14:paraId="3B832AD2" w14:textId="77777777" w:rsidR="007228C8" w:rsidRPr="007228C8" w:rsidRDefault="007228C8" w:rsidP="007228C8">
      <w:pPr>
        <w:spacing w:after="0" w:line="240" w:lineRule="auto"/>
        <w:rPr>
          <w:rStyle w:val="SubtleEmphasis"/>
          <w:rFonts w:asciiTheme="minorHAnsi" w:hAnsiTheme="minorHAnsi" w:cstheme="minorHAnsi"/>
          <w:color w:val="000000" w:themeColor="text1"/>
          <w:sz w:val="24"/>
          <w:szCs w:val="24"/>
        </w:rPr>
      </w:pPr>
    </w:p>
    <w:p w14:paraId="7CBA811C" w14:textId="14E4ACDA" w:rsidR="00A6723D" w:rsidRDefault="00FE408E" w:rsidP="007228C8">
      <w:pPr>
        <w:spacing w:after="0" w:line="240" w:lineRule="auto"/>
        <w:rPr>
          <w:rStyle w:val="SubtleEmphasis"/>
          <w:color w:val="7F7F7F" w:themeColor="text1" w:themeTint="80"/>
          <w:sz w:val="24"/>
          <w:szCs w:val="24"/>
        </w:rPr>
      </w:pPr>
      <w:r w:rsidRPr="007228C8">
        <w:rPr>
          <w:rStyle w:val="SubtleEmphasis"/>
          <w:color w:val="7F7F7F" w:themeColor="text1" w:themeTint="80"/>
          <w:sz w:val="24"/>
          <w:szCs w:val="24"/>
        </w:rPr>
        <w:t>Acknowledgements</w:t>
      </w:r>
    </w:p>
    <w:p w14:paraId="1A12AC01" w14:textId="77777777" w:rsidR="00A6723D" w:rsidRPr="007228C8" w:rsidRDefault="00A6723D" w:rsidP="007228C8">
      <w:pPr>
        <w:spacing w:after="0" w:line="240" w:lineRule="auto"/>
        <w:rPr>
          <w:rStyle w:val="SubtleEmphasis"/>
          <w:color w:val="7F7F7F" w:themeColor="text1" w:themeTint="80"/>
          <w:sz w:val="24"/>
          <w:szCs w:val="24"/>
        </w:rPr>
      </w:pPr>
    </w:p>
    <w:p w14:paraId="171C7F3A" w14:textId="3D276F06" w:rsidR="007228C8" w:rsidRPr="007228C8" w:rsidRDefault="00E74C61" w:rsidP="007228C8">
      <w:pPr>
        <w:spacing w:after="0" w:line="240" w:lineRule="auto"/>
        <w:rPr>
          <w:rFonts w:cstheme="minorHAnsi"/>
          <w:color w:val="7F7F7F" w:themeColor="text1" w:themeTint="80"/>
        </w:rPr>
      </w:pPr>
      <w:r w:rsidRPr="00E74C61">
        <w:rPr>
          <w:rFonts w:eastAsiaTheme="majorEastAsia" w:cstheme="minorHAnsi"/>
          <w:i w:val="0"/>
          <w:iCs w:val="0"/>
          <w:color w:val="7F7F7F" w:themeColor="text1" w:themeTint="80"/>
          <w:sz w:val="24"/>
          <w:szCs w:val="24"/>
        </w:rPr>
        <w:t>This dataset was prepared by Pacific Northwest National Laboratory as part of the VAST Challenge 201</w:t>
      </w:r>
      <w:r w:rsidR="00D05CE5">
        <w:rPr>
          <w:rFonts w:eastAsiaTheme="majorEastAsia" w:cstheme="minorHAnsi"/>
          <w:i w:val="0"/>
          <w:iCs w:val="0"/>
          <w:color w:val="7F7F7F" w:themeColor="text1" w:themeTint="80"/>
          <w:sz w:val="24"/>
          <w:szCs w:val="24"/>
        </w:rPr>
        <w:t>7</w:t>
      </w:r>
      <w:r w:rsidR="007228C8" w:rsidRPr="007228C8">
        <w:rPr>
          <w:rFonts w:eastAsiaTheme="majorEastAsia" w:cstheme="minorHAnsi"/>
          <w:i w:val="0"/>
          <w:iCs w:val="0"/>
          <w:color w:val="7F7F7F" w:themeColor="text1" w:themeTint="80"/>
          <w:sz w:val="24"/>
          <w:szCs w:val="24"/>
        </w:rPr>
        <w:t>.</w:t>
      </w:r>
    </w:p>
    <w:p w14:paraId="44639E5C" w14:textId="77777777" w:rsidR="00FE408E" w:rsidRPr="00FE408E" w:rsidRDefault="00FE408E" w:rsidP="00FE408E">
      <w:pPr>
        <w:spacing w:after="0" w:line="240" w:lineRule="auto"/>
        <w:rPr>
          <w:rStyle w:val="SubtleEmphasis"/>
        </w:rPr>
      </w:pPr>
    </w:p>
    <w:p w14:paraId="6C0F46D9" w14:textId="419A484F" w:rsidR="000961F1" w:rsidRPr="000961F1" w:rsidRDefault="000961F1" w:rsidP="00FE408E">
      <w:pPr>
        <w:rPr>
          <w:rStyle w:val="Emphasis"/>
          <w:sz w:val="24"/>
          <w:szCs w:val="24"/>
        </w:rPr>
      </w:pPr>
      <w:r w:rsidRPr="000961F1">
        <w:rPr>
          <w:rStyle w:val="Emphasis"/>
          <w:sz w:val="24"/>
          <w:szCs w:val="24"/>
        </w:rPr>
        <w:t>Deliverable</w:t>
      </w:r>
      <w:r w:rsidR="00FE408E">
        <w:rPr>
          <w:rStyle w:val="Emphasis"/>
          <w:sz w:val="24"/>
          <w:szCs w:val="24"/>
        </w:rPr>
        <w:t>s</w:t>
      </w:r>
    </w:p>
    <w:p w14:paraId="21537E19" w14:textId="3D7E9D05" w:rsidR="00A20489" w:rsidRDefault="00A20489" w:rsidP="007228C8">
      <w:pPr>
        <w:rPr>
          <w:i w:val="0"/>
          <w:iCs w:val="0"/>
          <w:sz w:val="24"/>
          <w:szCs w:val="24"/>
        </w:rPr>
      </w:pPr>
      <w:r>
        <w:rPr>
          <w:i w:val="0"/>
          <w:iCs w:val="0"/>
          <w:sz w:val="24"/>
          <w:szCs w:val="24"/>
        </w:rPr>
        <w:t xml:space="preserve">**Your visualization must include interaction and multiple views. </w:t>
      </w:r>
    </w:p>
    <w:p w14:paraId="47E5B2CC" w14:textId="77054C78" w:rsidR="00431E13" w:rsidRDefault="007228C8" w:rsidP="007228C8">
      <w:pPr>
        <w:rPr>
          <w:i w:val="0"/>
          <w:iCs w:val="0"/>
          <w:sz w:val="24"/>
          <w:szCs w:val="24"/>
        </w:rPr>
      </w:pPr>
      <w:r>
        <w:rPr>
          <w:i w:val="0"/>
          <w:iCs w:val="0"/>
          <w:sz w:val="24"/>
          <w:szCs w:val="24"/>
        </w:rPr>
        <w:t xml:space="preserve">You will submit </w:t>
      </w:r>
      <w:r w:rsidR="00A6723D">
        <w:rPr>
          <w:b/>
          <w:bCs/>
          <w:sz w:val="24"/>
          <w:szCs w:val="24"/>
        </w:rPr>
        <w:t>four</w:t>
      </w:r>
      <w:r>
        <w:rPr>
          <w:i w:val="0"/>
          <w:iCs w:val="0"/>
          <w:sz w:val="24"/>
          <w:szCs w:val="24"/>
        </w:rPr>
        <w:t xml:space="preserve"> </w:t>
      </w:r>
      <w:r w:rsidR="00431E13">
        <w:rPr>
          <w:i w:val="0"/>
          <w:iCs w:val="0"/>
          <w:sz w:val="24"/>
          <w:szCs w:val="24"/>
        </w:rPr>
        <w:t>deliverables for this assignment:</w:t>
      </w:r>
    </w:p>
    <w:p w14:paraId="60820F1D" w14:textId="6D2D883F" w:rsidR="00431E13" w:rsidRDefault="00431E13" w:rsidP="00431E13">
      <w:pPr>
        <w:pStyle w:val="ListParagraph"/>
        <w:numPr>
          <w:ilvl w:val="0"/>
          <w:numId w:val="10"/>
        </w:numPr>
        <w:rPr>
          <w:i w:val="0"/>
          <w:iCs w:val="0"/>
          <w:sz w:val="24"/>
          <w:szCs w:val="24"/>
        </w:rPr>
      </w:pPr>
      <w:r>
        <w:rPr>
          <w:i w:val="0"/>
          <w:iCs w:val="0"/>
          <w:sz w:val="24"/>
          <w:szCs w:val="24"/>
        </w:rPr>
        <w:t xml:space="preserve">Sketches of the visualization(s) you intended to create. </w:t>
      </w:r>
    </w:p>
    <w:p w14:paraId="3C1DEDC5" w14:textId="77777777" w:rsidR="00431E13" w:rsidRDefault="00431E13" w:rsidP="00431E13">
      <w:pPr>
        <w:pStyle w:val="ListParagraph"/>
        <w:numPr>
          <w:ilvl w:val="0"/>
          <w:numId w:val="10"/>
        </w:numPr>
        <w:rPr>
          <w:i w:val="0"/>
          <w:iCs w:val="0"/>
          <w:sz w:val="24"/>
          <w:szCs w:val="24"/>
        </w:rPr>
      </w:pPr>
      <w:r>
        <w:rPr>
          <w:i w:val="0"/>
          <w:iCs w:val="0"/>
          <w:sz w:val="24"/>
          <w:szCs w:val="24"/>
        </w:rPr>
        <w:t xml:space="preserve">The write up you would present to your supervisor based on your analysis. </w:t>
      </w:r>
    </w:p>
    <w:p w14:paraId="739EE161" w14:textId="69D3595A" w:rsidR="009370CA" w:rsidRPr="009370CA" w:rsidRDefault="009370CA" w:rsidP="009370CA">
      <w:pPr>
        <w:pStyle w:val="ListParagraph"/>
        <w:numPr>
          <w:ilvl w:val="0"/>
          <w:numId w:val="10"/>
        </w:numPr>
        <w:rPr>
          <w:i w:val="0"/>
          <w:iCs w:val="0"/>
          <w:sz w:val="24"/>
          <w:szCs w:val="24"/>
        </w:rPr>
      </w:pPr>
      <w:r>
        <w:rPr>
          <w:i w:val="0"/>
          <w:iCs w:val="0"/>
          <w:sz w:val="24"/>
          <w:szCs w:val="24"/>
        </w:rPr>
        <w:t xml:space="preserve">Code (and a README.txt with instructions for running the code) that generates the visualization(s) in your write up. </w:t>
      </w:r>
    </w:p>
    <w:p w14:paraId="0E282D5F" w14:textId="78FC89C0" w:rsidR="00431E13" w:rsidRDefault="00431E13" w:rsidP="00431E13">
      <w:pPr>
        <w:pStyle w:val="ListParagraph"/>
        <w:numPr>
          <w:ilvl w:val="0"/>
          <w:numId w:val="10"/>
        </w:numPr>
        <w:rPr>
          <w:i w:val="0"/>
          <w:iCs w:val="0"/>
          <w:sz w:val="24"/>
          <w:szCs w:val="24"/>
        </w:rPr>
      </w:pPr>
      <w:r>
        <w:rPr>
          <w:i w:val="0"/>
          <w:iCs w:val="0"/>
          <w:sz w:val="24"/>
          <w:szCs w:val="24"/>
        </w:rPr>
        <w:t xml:space="preserve">A reflection (the entire group can write a reflection together, or group members may write individual reflections) that includes: </w:t>
      </w:r>
    </w:p>
    <w:p w14:paraId="5566FE72" w14:textId="53751CB9" w:rsidR="00431E13" w:rsidRDefault="00431E13" w:rsidP="00431E13">
      <w:pPr>
        <w:pStyle w:val="ListParagraph"/>
        <w:numPr>
          <w:ilvl w:val="1"/>
          <w:numId w:val="10"/>
        </w:numPr>
        <w:rPr>
          <w:i w:val="0"/>
          <w:iCs w:val="0"/>
          <w:sz w:val="24"/>
          <w:szCs w:val="24"/>
        </w:rPr>
      </w:pPr>
      <w:r>
        <w:rPr>
          <w:i w:val="0"/>
          <w:iCs w:val="0"/>
          <w:sz w:val="24"/>
          <w:szCs w:val="24"/>
        </w:rPr>
        <w:t>How each group member contribute</w:t>
      </w:r>
      <w:r w:rsidR="00A6723D">
        <w:rPr>
          <w:i w:val="0"/>
          <w:iCs w:val="0"/>
          <w:sz w:val="24"/>
          <w:szCs w:val="24"/>
        </w:rPr>
        <w:t>d</w:t>
      </w:r>
      <w:r>
        <w:rPr>
          <w:i w:val="0"/>
          <w:iCs w:val="0"/>
          <w:sz w:val="24"/>
          <w:szCs w:val="24"/>
        </w:rPr>
        <w:t xml:space="preserve"> to the final submission</w:t>
      </w:r>
    </w:p>
    <w:p w14:paraId="65B4277D" w14:textId="6B2DDFB3" w:rsidR="00431E13" w:rsidRDefault="00A6723D" w:rsidP="00431E13">
      <w:pPr>
        <w:pStyle w:val="ListParagraph"/>
        <w:numPr>
          <w:ilvl w:val="1"/>
          <w:numId w:val="10"/>
        </w:numPr>
        <w:rPr>
          <w:i w:val="0"/>
          <w:iCs w:val="0"/>
          <w:sz w:val="24"/>
          <w:szCs w:val="24"/>
        </w:rPr>
      </w:pPr>
      <w:r>
        <w:rPr>
          <w:i w:val="0"/>
          <w:iCs w:val="0"/>
          <w:sz w:val="24"/>
          <w:szCs w:val="24"/>
        </w:rPr>
        <w:t>O</w:t>
      </w:r>
      <w:r w:rsidR="00431E13">
        <w:rPr>
          <w:i w:val="0"/>
          <w:iCs w:val="0"/>
          <w:sz w:val="24"/>
          <w:szCs w:val="24"/>
        </w:rPr>
        <w:t xml:space="preserve">ne obstacle you encountered and how you </w:t>
      </w:r>
      <w:r>
        <w:rPr>
          <w:i w:val="0"/>
          <w:iCs w:val="0"/>
          <w:sz w:val="24"/>
          <w:szCs w:val="24"/>
        </w:rPr>
        <w:t>overcame</w:t>
      </w:r>
      <w:r w:rsidR="00431E13">
        <w:rPr>
          <w:i w:val="0"/>
          <w:iCs w:val="0"/>
          <w:sz w:val="24"/>
          <w:szCs w:val="24"/>
        </w:rPr>
        <w:t xml:space="preserve"> it </w:t>
      </w:r>
    </w:p>
    <w:p w14:paraId="4355D97B" w14:textId="6C17D198" w:rsidR="00431E13" w:rsidRPr="00431E13" w:rsidRDefault="00431E13" w:rsidP="00431E13">
      <w:pPr>
        <w:pStyle w:val="ListParagraph"/>
        <w:numPr>
          <w:ilvl w:val="1"/>
          <w:numId w:val="10"/>
        </w:numPr>
        <w:rPr>
          <w:i w:val="0"/>
          <w:iCs w:val="0"/>
          <w:sz w:val="24"/>
          <w:szCs w:val="24"/>
        </w:rPr>
      </w:pPr>
      <w:r>
        <w:rPr>
          <w:i w:val="0"/>
          <w:iCs w:val="0"/>
          <w:sz w:val="24"/>
          <w:szCs w:val="24"/>
        </w:rPr>
        <w:t xml:space="preserve">If you were to do this assignment again, what you </w:t>
      </w:r>
      <w:r w:rsidR="00A6723D">
        <w:rPr>
          <w:i w:val="0"/>
          <w:iCs w:val="0"/>
          <w:sz w:val="24"/>
          <w:szCs w:val="24"/>
        </w:rPr>
        <w:t xml:space="preserve">would </w:t>
      </w:r>
      <w:r>
        <w:rPr>
          <w:i w:val="0"/>
          <w:iCs w:val="0"/>
          <w:sz w:val="24"/>
          <w:szCs w:val="24"/>
        </w:rPr>
        <w:t>do differently</w:t>
      </w:r>
      <w:r w:rsidR="009370CA">
        <w:rPr>
          <w:i w:val="0"/>
          <w:iCs w:val="0"/>
          <w:sz w:val="24"/>
          <w:szCs w:val="24"/>
        </w:rPr>
        <w:t>.</w:t>
      </w:r>
      <w:r>
        <w:rPr>
          <w:i w:val="0"/>
          <w:iCs w:val="0"/>
          <w:sz w:val="24"/>
          <w:szCs w:val="24"/>
        </w:rPr>
        <w:t xml:space="preserve"> </w:t>
      </w:r>
    </w:p>
    <w:p w14:paraId="4227DA7C" w14:textId="36F25BC6" w:rsidR="00AD2F0F" w:rsidRDefault="00AD2F0F" w:rsidP="00AD2F0F">
      <w:pPr>
        <w:pStyle w:val="Heading2"/>
        <w:rPr>
          <w:sz w:val="32"/>
          <w:szCs w:val="32"/>
        </w:rPr>
      </w:pPr>
      <w:r w:rsidRPr="00AD2F0F">
        <w:rPr>
          <w:sz w:val="32"/>
          <w:szCs w:val="32"/>
        </w:rPr>
        <w:lastRenderedPageBreak/>
        <w:t>Submission</w:t>
      </w:r>
    </w:p>
    <w:p w14:paraId="05B1B1C4" w14:textId="68D0B6BE" w:rsidR="00A6723D" w:rsidRDefault="0079765C" w:rsidP="00AD2F0F">
      <w:pPr>
        <w:rPr>
          <w:i w:val="0"/>
          <w:iCs w:val="0"/>
          <w:sz w:val="24"/>
          <w:szCs w:val="24"/>
        </w:rPr>
      </w:pPr>
      <w:r>
        <w:rPr>
          <w:i w:val="0"/>
          <w:iCs w:val="0"/>
          <w:sz w:val="24"/>
          <w:szCs w:val="24"/>
        </w:rPr>
        <w:t>S</w:t>
      </w:r>
      <w:r w:rsidR="00AD2F0F" w:rsidRPr="00B01D92">
        <w:rPr>
          <w:i w:val="0"/>
          <w:iCs w:val="0"/>
          <w:sz w:val="24"/>
          <w:szCs w:val="24"/>
        </w:rPr>
        <w:t>ubmit</w:t>
      </w:r>
      <w:r w:rsidR="000961F1">
        <w:rPr>
          <w:i w:val="0"/>
          <w:iCs w:val="0"/>
          <w:sz w:val="24"/>
          <w:szCs w:val="24"/>
        </w:rPr>
        <w:t xml:space="preserve"> your deliverable</w:t>
      </w:r>
      <w:r w:rsidR="00640275">
        <w:rPr>
          <w:i w:val="0"/>
          <w:iCs w:val="0"/>
          <w:sz w:val="24"/>
          <w:szCs w:val="24"/>
        </w:rPr>
        <w:t>(s)</w:t>
      </w:r>
      <w:r w:rsidR="00431E13">
        <w:rPr>
          <w:i w:val="0"/>
          <w:iCs w:val="0"/>
          <w:sz w:val="24"/>
          <w:szCs w:val="24"/>
        </w:rPr>
        <w:t xml:space="preserve"> in a .zip </w:t>
      </w:r>
      <w:r w:rsidR="000961F1">
        <w:rPr>
          <w:i w:val="0"/>
          <w:iCs w:val="0"/>
          <w:sz w:val="24"/>
          <w:szCs w:val="24"/>
        </w:rPr>
        <w:t xml:space="preserve">on </w:t>
      </w:r>
      <w:proofErr w:type="spellStart"/>
      <w:r w:rsidR="000961F1">
        <w:rPr>
          <w:i w:val="0"/>
          <w:iCs w:val="0"/>
          <w:sz w:val="24"/>
          <w:szCs w:val="24"/>
        </w:rPr>
        <w:t>Gradescope</w:t>
      </w:r>
      <w:proofErr w:type="spellEnd"/>
      <w:r w:rsidR="009B5ECF">
        <w:rPr>
          <w:i w:val="0"/>
          <w:iCs w:val="0"/>
          <w:sz w:val="24"/>
          <w:szCs w:val="24"/>
        </w:rPr>
        <w:t xml:space="preserve">. </w:t>
      </w:r>
      <w:r w:rsidR="00071BE6" w:rsidRPr="00B01D92">
        <w:rPr>
          <w:i w:val="0"/>
          <w:iCs w:val="0"/>
          <w:sz w:val="24"/>
          <w:szCs w:val="24"/>
        </w:rPr>
        <w:t xml:space="preserve"> </w:t>
      </w:r>
      <w:r w:rsidR="000961F1">
        <w:rPr>
          <w:i w:val="0"/>
          <w:iCs w:val="0"/>
          <w:sz w:val="24"/>
          <w:szCs w:val="24"/>
        </w:rPr>
        <w:t>If you worked</w:t>
      </w:r>
      <w:r w:rsidR="00431E13">
        <w:rPr>
          <w:i w:val="0"/>
          <w:iCs w:val="0"/>
          <w:sz w:val="24"/>
          <w:szCs w:val="24"/>
        </w:rPr>
        <w:t xml:space="preserve"> on the reflection as a group</w:t>
      </w:r>
      <w:r w:rsidR="000961F1">
        <w:rPr>
          <w:i w:val="0"/>
          <w:iCs w:val="0"/>
          <w:sz w:val="24"/>
          <w:szCs w:val="24"/>
        </w:rPr>
        <w:t>, submit as a group (</w:t>
      </w:r>
      <w:hyperlink r:id="rId8" w:history="1">
        <w:r w:rsidR="000961F1" w:rsidRPr="00902E5E">
          <w:rPr>
            <w:rStyle w:val="Hyperlink"/>
            <w:i w:val="0"/>
            <w:iCs w:val="0"/>
            <w:sz w:val="24"/>
            <w:szCs w:val="24"/>
          </w:rPr>
          <w:t>https://guides.gradescope.com/hc/en-us/articles/21863861823373-Adding-Group-Members-to-a-Submission</w:t>
        </w:r>
      </w:hyperlink>
      <w:r w:rsidR="000961F1">
        <w:rPr>
          <w:i w:val="0"/>
          <w:iCs w:val="0"/>
          <w:sz w:val="24"/>
          <w:szCs w:val="24"/>
        </w:rPr>
        <w:t>)</w:t>
      </w:r>
      <w:r w:rsidR="00431E13">
        <w:rPr>
          <w:i w:val="0"/>
          <w:iCs w:val="0"/>
          <w:sz w:val="24"/>
          <w:szCs w:val="24"/>
        </w:rPr>
        <w:t xml:space="preserve">, </w:t>
      </w:r>
      <w:r w:rsidR="007562C2">
        <w:rPr>
          <w:i w:val="0"/>
          <w:iCs w:val="0"/>
          <w:sz w:val="24"/>
          <w:szCs w:val="24"/>
        </w:rPr>
        <w:t>otherwise submit (all pieces) individually</w:t>
      </w:r>
      <w:r w:rsidR="000961F1">
        <w:rPr>
          <w:i w:val="0"/>
          <w:iCs w:val="0"/>
          <w:sz w:val="24"/>
          <w:szCs w:val="24"/>
        </w:rPr>
        <w:t>.</w:t>
      </w:r>
    </w:p>
    <w:p w14:paraId="6D63E23E" w14:textId="77777777" w:rsidR="00D05CE5" w:rsidRDefault="00D05CE5" w:rsidP="00AD2F0F">
      <w:pPr>
        <w:rPr>
          <w:i w:val="0"/>
          <w:iCs w:val="0"/>
          <w:sz w:val="24"/>
          <w:szCs w:val="24"/>
        </w:rPr>
      </w:pPr>
    </w:p>
    <w:p w14:paraId="247A6D01" w14:textId="66648100" w:rsidR="00747243" w:rsidRDefault="004C3468" w:rsidP="00640275">
      <w:pPr>
        <w:pStyle w:val="Heading2"/>
        <w:rPr>
          <w:sz w:val="32"/>
          <w:szCs w:val="32"/>
        </w:rPr>
      </w:pPr>
      <w:r>
        <w:rPr>
          <w:sz w:val="32"/>
          <w:szCs w:val="32"/>
        </w:rPr>
        <w:t>Rubric</w:t>
      </w:r>
    </w:p>
    <w:p w14:paraId="67E29BA8" w14:textId="54BE19E4" w:rsidR="007562C2" w:rsidRPr="007562C2" w:rsidRDefault="00640275" w:rsidP="00640275">
      <w:pPr>
        <w:rPr>
          <w:b/>
          <w:bCs/>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r w:rsidR="007562C2" w:rsidRPr="007562C2">
        <w:rPr>
          <w:b/>
          <w:bCs/>
          <w:sz w:val="24"/>
          <w:szCs w:val="24"/>
        </w:rPr>
        <w:t xml:space="preserve">Note your sketches and reflection </w:t>
      </w:r>
      <w:r w:rsidR="009370CA">
        <w:rPr>
          <w:b/>
          <w:bCs/>
          <w:sz w:val="24"/>
          <w:szCs w:val="24"/>
        </w:rPr>
        <w:t>weight most heavily into your grade</w:t>
      </w:r>
      <w:r w:rsidR="007562C2" w:rsidRPr="007562C2">
        <w:rPr>
          <w:b/>
          <w:bCs/>
          <w:sz w:val="24"/>
          <w:szCs w:val="24"/>
        </w:rPr>
        <w:t xml:space="preserve">. </w:t>
      </w:r>
    </w:p>
    <w:tbl>
      <w:tblPr>
        <w:tblStyle w:val="TableGrid"/>
        <w:tblW w:w="9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2088"/>
        <w:gridCol w:w="2088"/>
        <w:gridCol w:w="2088"/>
        <w:gridCol w:w="2088"/>
      </w:tblGrid>
      <w:tr w:rsidR="00AA6365" w14:paraId="6834CE4F" w14:textId="77777777" w:rsidTr="00A6723D">
        <w:tc>
          <w:tcPr>
            <w:tcW w:w="1061" w:type="dxa"/>
            <w:tcBorders>
              <w:bottom w:val="single" w:sz="4" w:space="0" w:color="auto"/>
            </w:tcBorders>
          </w:tcPr>
          <w:p w14:paraId="12061897" w14:textId="77777777" w:rsidR="007562C2" w:rsidRDefault="007562C2" w:rsidP="001647BE">
            <w:pPr>
              <w:rPr>
                <w:i w:val="0"/>
                <w:iCs w:val="0"/>
              </w:rPr>
            </w:pPr>
          </w:p>
          <w:p w14:paraId="0EEA14A7" w14:textId="77777777" w:rsidR="007562C2" w:rsidRDefault="007562C2" w:rsidP="001647BE">
            <w:pPr>
              <w:rPr>
                <w:i w:val="0"/>
                <w:iCs w:val="0"/>
              </w:rPr>
            </w:pPr>
          </w:p>
        </w:tc>
        <w:tc>
          <w:tcPr>
            <w:tcW w:w="2088" w:type="dxa"/>
            <w:tcBorders>
              <w:bottom w:val="single" w:sz="4" w:space="0" w:color="auto"/>
            </w:tcBorders>
            <w:shd w:val="clear" w:color="auto" w:fill="134163" w:themeFill="accent2" w:themeFillShade="80"/>
            <w:vAlign w:val="center"/>
          </w:tcPr>
          <w:p w14:paraId="4526FC32" w14:textId="77777777" w:rsidR="007562C2" w:rsidRDefault="007562C2" w:rsidP="001647BE">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03A5E67B" w14:textId="7447B2FE" w:rsidR="007562C2" w:rsidRDefault="007562C2" w:rsidP="001647BE">
            <w:pPr>
              <w:jc w:val="center"/>
              <w:rPr>
                <w:i w:val="0"/>
                <w:iCs w:val="0"/>
              </w:rPr>
            </w:pPr>
            <w:r>
              <w:rPr>
                <w:i w:val="0"/>
                <w:iCs w:val="0"/>
              </w:rPr>
              <w:t>Approaching (</w:t>
            </w:r>
            <w:r w:rsidR="00E1182D">
              <w:rPr>
                <w:i w:val="0"/>
                <w:iCs w:val="0"/>
              </w:rPr>
              <w:t>3</w:t>
            </w:r>
            <w:r>
              <w:rPr>
                <w:i w:val="0"/>
                <w:iCs w:val="0"/>
              </w:rPr>
              <w:t>)</w:t>
            </w:r>
          </w:p>
        </w:tc>
        <w:tc>
          <w:tcPr>
            <w:tcW w:w="2088" w:type="dxa"/>
            <w:tcBorders>
              <w:bottom w:val="single" w:sz="4" w:space="0" w:color="auto"/>
            </w:tcBorders>
            <w:shd w:val="clear" w:color="auto" w:fill="134163" w:themeFill="accent2" w:themeFillShade="80"/>
            <w:vAlign w:val="center"/>
          </w:tcPr>
          <w:p w14:paraId="0E87A7C5" w14:textId="680FDD82" w:rsidR="007562C2" w:rsidRDefault="007562C2" w:rsidP="001647BE">
            <w:pPr>
              <w:jc w:val="center"/>
              <w:rPr>
                <w:i w:val="0"/>
                <w:iCs w:val="0"/>
              </w:rPr>
            </w:pPr>
            <w:r>
              <w:rPr>
                <w:i w:val="0"/>
                <w:iCs w:val="0"/>
              </w:rPr>
              <w:t>Meets (</w:t>
            </w:r>
            <w:r w:rsidR="00AA6365">
              <w:rPr>
                <w:i w:val="0"/>
                <w:iCs w:val="0"/>
              </w:rPr>
              <w:t>5</w:t>
            </w:r>
            <w:r>
              <w:rPr>
                <w:i w:val="0"/>
                <w:iCs w:val="0"/>
              </w:rPr>
              <w:t>)</w:t>
            </w:r>
          </w:p>
        </w:tc>
        <w:tc>
          <w:tcPr>
            <w:tcW w:w="2088" w:type="dxa"/>
            <w:tcBorders>
              <w:bottom w:val="single" w:sz="4" w:space="0" w:color="auto"/>
            </w:tcBorders>
            <w:shd w:val="clear" w:color="auto" w:fill="134163" w:themeFill="accent2" w:themeFillShade="80"/>
            <w:vAlign w:val="center"/>
          </w:tcPr>
          <w:p w14:paraId="053BF50E" w14:textId="67987DC3" w:rsidR="007562C2" w:rsidRDefault="007562C2" w:rsidP="001647BE">
            <w:pPr>
              <w:jc w:val="center"/>
              <w:rPr>
                <w:i w:val="0"/>
                <w:iCs w:val="0"/>
              </w:rPr>
            </w:pPr>
            <w:r>
              <w:rPr>
                <w:i w:val="0"/>
                <w:iCs w:val="0"/>
              </w:rPr>
              <w:t>Exceeds (</w:t>
            </w:r>
            <w:r w:rsidR="00AA6365">
              <w:rPr>
                <w:i w:val="0"/>
                <w:iCs w:val="0"/>
              </w:rPr>
              <w:t>6</w:t>
            </w:r>
            <w:r>
              <w:rPr>
                <w:i w:val="0"/>
                <w:iCs w:val="0"/>
              </w:rPr>
              <w:t>)</w:t>
            </w:r>
          </w:p>
        </w:tc>
      </w:tr>
      <w:tr w:rsidR="00A6723D" w14:paraId="6697A557" w14:textId="77777777" w:rsidTr="00A6723D">
        <w:tc>
          <w:tcPr>
            <w:tcW w:w="1061" w:type="dxa"/>
            <w:tcBorders>
              <w:top w:val="single" w:sz="4" w:space="0" w:color="auto"/>
              <w:bottom w:val="single" w:sz="4" w:space="0" w:color="auto"/>
            </w:tcBorders>
          </w:tcPr>
          <w:p w14:paraId="4CDB9DB1" w14:textId="5DBD2B06" w:rsidR="007562C2" w:rsidRPr="004A362F" w:rsidRDefault="007562C2" w:rsidP="001647BE">
            <w:pPr>
              <w:rPr>
                <w:b/>
                <w:bCs/>
                <w:i w:val="0"/>
                <w:iCs w:val="0"/>
              </w:rPr>
            </w:pPr>
            <w:r>
              <w:rPr>
                <w:b/>
                <w:bCs/>
                <w:i w:val="0"/>
                <w:iCs w:val="0"/>
              </w:rPr>
              <w:t>Sketches</w:t>
            </w:r>
          </w:p>
        </w:tc>
        <w:tc>
          <w:tcPr>
            <w:tcW w:w="2088" w:type="dxa"/>
            <w:tcBorders>
              <w:top w:val="single" w:sz="4" w:space="0" w:color="auto"/>
              <w:bottom w:val="single" w:sz="4" w:space="0" w:color="auto"/>
            </w:tcBorders>
          </w:tcPr>
          <w:p w14:paraId="203D65D8" w14:textId="71F020BE"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2E6D7AF4" w14:textId="042876B4" w:rsidR="007562C2" w:rsidRDefault="00AA6365" w:rsidP="00AA6365">
            <w:pPr>
              <w:rPr>
                <w:i w:val="0"/>
                <w:iCs w:val="0"/>
              </w:rPr>
            </w:pPr>
            <w:r>
              <w:rPr>
                <w:i w:val="0"/>
                <w:iCs w:val="0"/>
              </w:rPr>
              <w:t>Sketches are difficult to read and/or need more detail. They do not demonstrate appropriate visual mappings (as discussed in lecture), or clearly support the analysis objectives.</w:t>
            </w:r>
          </w:p>
        </w:tc>
        <w:tc>
          <w:tcPr>
            <w:tcW w:w="2088" w:type="dxa"/>
            <w:tcBorders>
              <w:top w:val="single" w:sz="4" w:space="0" w:color="auto"/>
              <w:bottom w:val="single" w:sz="4" w:space="0" w:color="auto"/>
            </w:tcBorders>
          </w:tcPr>
          <w:p w14:paraId="7D2136DF" w14:textId="3EA53B6F" w:rsidR="007562C2" w:rsidRDefault="00AA6365" w:rsidP="001647BE">
            <w:pPr>
              <w:rPr>
                <w:i w:val="0"/>
                <w:iCs w:val="0"/>
              </w:rPr>
            </w:pPr>
            <w:r>
              <w:rPr>
                <w:i w:val="0"/>
                <w:iCs w:val="0"/>
              </w:rPr>
              <w:t xml:space="preserve">Sketches are difficult to read and/or need more detail. They include some appropriate visual mappings (as discussed in lecture), but not all visual mappings are appropriate. </w:t>
            </w:r>
            <w:r w:rsidR="00A6723D">
              <w:rPr>
                <w:i w:val="0"/>
                <w:iCs w:val="0"/>
              </w:rPr>
              <w:t>Some v</w:t>
            </w:r>
            <w:r>
              <w:rPr>
                <w:i w:val="0"/>
                <w:iCs w:val="0"/>
              </w:rPr>
              <w:t xml:space="preserve">isualizations do </w:t>
            </w:r>
            <w:r w:rsidR="00A6723D">
              <w:rPr>
                <w:i w:val="0"/>
                <w:iCs w:val="0"/>
              </w:rPr>
              <w:t xml:space="preserve">not </w:t>
            </w:r>
            <w:r>
              <w:rPr>
                <w:i w:val="0"/>
                <w:iCs w:val="0"/>
              </w:rPr>
              <w:t>support the analysis objectives</w:t>
            </w:r>
            <w:r w:rsidR="00A6723D">
              <w:rPr>
                <w:i w:val="0"/>
                <w:iCs w:val="0"/>
              </w:rPr>
              <w:t>.</w:t>
            </w:r>
          </w:p>
          <w:p w14:paraId="3912A075" w14:textId="7934D22F" w:rsidR="00AA6365" w:rsidRDefault="00AA6365" w:rsidP="001647BE">
            <w:pPr>
              <w:rPr>
                <w:i w:val="0"/>
                <w:iCs w:val="0"/>
              </w:rPr>
            </w:pPr>
          </w:p>
        </w:tc>
        <w:tc>
          <w:tcPr>
            <w:tcW w:w="2088" w:type="dxa"/>
            <w:tcBorders>
              <w:top w:val="single" w:sz="4" w:space="0" w:color="auto"/>
              <w:bottom w:val="single" w:sz="4" w:space="0" w:color="auto"/>
            </w:tcBorders>
          </w:tcPr>
          <w:p w14:paraId="1AA27CBA" w14:textId="63E5DBA7" w:rsidR="007562C2" w:rsidRDefault="00AA6365" w:rsidP="001647BE">
            <w:pPr>
              <w:rPr>
                <w:i w:val="0"/>
                <w:iCs w:val="0"/>
              </w:rPr>
            </w:pPr>
            <w:r>
              <w:rPr>
                <w:i w:val="0"/>
                <w:iCs w:val="0"/>
              </w:rPr>
              <w:t xml:space="preserve">Sketches are detailed, clear, and easy to read. They demonstrate appropriate visual mappings (as discussed in lecture), and clearly support the analysis objectives. </w:t>
            </w:r>
          </w:p>
        </w:tc>
      </w:tr>
      <w:tr w:rsidR="00A6723D" w14:paraId="17D44B84" w14:textId="77777777" w:rsidTr="00A6723D">
        <w:tc>
          <w:tcPr>
            <w:tcW w:w="1061" w:type="dxa"/>
            <w:tcBorders>
              <w:top w:val="single" w:sz="4" w:space="0" w:color="auto"/>
              <w:bottom w:val="single" w:sz="4" w:space="0" w:color="auto"/>
            </w:tcBorders>
          </w:tcPr>
          <w:p w14:paraId="3CC51F46" w14:textId="61203864" w:rsidR="007562C2" w:rsidRPr="004A362F" w:rsidRDefault="007562C2" w:rsidP="001647BE">
            <w:pPr>
              <w:rPr>
                <w:b/>
                <w:bCs/>
                <w:i w:val="0"/>
                <w:iCs w:val="0"/>
              </w:rPr>
            </w:pPr>
            <w:r>
              <w:rPr>
                <w:b/>
                <w:bCs/>
                <w:i w:val="0"/>
                <w:iCs w:val="0"/>
              </w:rPr>
              <w:t>Reflection</w:t>
            </w:r>
            <w:r w:rsidRPr="004A362F">
              <w:rPr>
                <w:b/>
                <w:bCs/>
                <w:i w:val="0"/>
                <w:iCs w:val="0"/>
              </w:rPr>
              <w:t xml:space="preserve"> </w:t>
            </w:r>
          </w:p>
        </w:tc>
        <w:tc>
          <w:tcPr>
            <w:tcW w:w="2088" w:type="dxa"/>
            <w:tcBorders>
              <w:top w:val="single" w:sz="4" w:space="0" w:color="auto"/>
              <w:bottom w:val="single" w:sz="4" w:space="0" w:color="auto"/>
            </w:tcBorders>
          </w:tcPr>
          <w:p w14:paraId="714DA2BC" w14:textId="0AF2BF43"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6EB69E47" w14:textId="77777777" w:rsidR="007562C2" w:rsidRDefault="00AA6365" w:rsidP="00AA6365">
            <w:pPr>
              <w:rPr>
                <w:i w:val="0"/>
                <w:iCs w:val="0"/>
              </w:rPr>
            </w:pPr>
            <w:r>
              <w:rPr>
                <w:i w:val="0"/>
                <w:iCs w:val="0"/>
              </w:rPr>
              <w:t xml:space="preserve">Reflection does not fully address all three points listed above. And/or needs improvement in one or more of the following areas: formatting, grammar and spelling, clear, concise writing. </w:t>
            </w:r>
          </w:p>
          <w:p w14:paraId="36375BC5" w14:textId="7C231E09" w:rsidR="00AA6365" w:rsidRDefault="00AA6365" w:rsidP="00AA6365">
            <w:pPr>
              <w:rPr>
                <w:i w:val="0"/>
                <w:iCs w:val="0"/>
              </w:rPr>
            </w:pPr>
          </w:p>
        </w:tc>
        <w:tc>
          <w:tcPr>
            <w:tcW w:w="2088" w:type="dxa"/>
            <w:tcBorders>
              <w:top w:val="single" w:sz="4" w:space="0" w:color="auto"/>
              <w:bottom w:val="single" w:sz="4" w:space="0" w:color="auto"/>
            </w:tcBorders>
          </w:tcPr>
          <w:p w14:paraId="04C86DBC" w14:textId="3FB1C2C0" w:rsidR="007562C2" w:rsidRDefault="00AA6365" w:rsidP="001647BE">
            <w:pPr>
              <w:rPr>
                <w:i w:val="0"/>
                <w:iCs w:val="0"/>
              </w:rPr>
            </w:pPr>
            <w:r>
              <w:rPr>
                <w:i w:val="0"/>
                <w:iCs w:val="0"/>
              </w:rPr>
              <w:t xml:space="preserve">Reflection addresses all three points listed above, but answers are not thoughtful. It is well formatted, contains good grammar and spelling, and clear, concise writing.  </w:t>
            </w:r>
          </w:p>
        </w:tc>
        <w:tc>
          <w:tcPr>
            <w:tcW w:w="2088" w:type="dxa"/>
            <w:tcBorders>
              <w:top w:val="single" w:sz="4" w:space="0" w:color="auto"/>
              <w:bottom w:val="single" w:sz="4" w:space="0" w:color="auto"/>
            </w:tcBorders>
          </w:tcPr>
          <w:p w14:paraId="18267E9F" w14:textId="3E5184DC" w:rsidR="007562C2" w:rsidRDefault="00AA6365" w:rsidP="001647BE">
            <w:pPr>
              <w:rPr>
                <w:i w:val="0"/>
                <w:iCs w:val="0"/>
              </w:rPr>
            </w:pPr>
            <w:r>
              <w:rPr>
                <w:i w:val="0"/>
                <w:iCs w:val="0"/>
              </w:rPr>
              <w:t xml:space="preserve">Reflection thoughtfully addresses all three points listed above. It is well formatted, contains good grammar and spelling, and clear, concise writing.  </w:t>
            </w:r>
          </w:p>
        </w:tc>
      </w:tr>
      <w:tr w:rsidR="00A6723D" w14:paraId="75E5E01D" w14:textId="77777777" w:rsidTr="000E18DC">
        <w:tc>
          <w:tcPr>
            <w:tcW w:w="3149" w:type="dxa"/>
            <w:gridSpan w:val="2"/>
            <w:tcBorders>
              <w:top w:val="single" w:sz="4" w:space="0" w:color="auto"/>
            </w:tcBorders>
            <w:shd w:val="clear" w:color="auto" w:fill="auto"/>
          </w:tcPr>
          <w:p w14:paraId="7E7A1238" w14:textId="77777777" w:rsidR="00A6723D" w:rsidRDefault="00A6723D" w:rsidP="001647BE">
            <w:proofErr w:type="gramStart"/>
            <w:r w:rsidRPr="00A6723D">
              <w:t>Continued on</w:t>
            </w:r>
            <w:proofErr w:type="gramEnd"/>
            <w:r w:rsidRPr="00A6723D">
              <w:t xml:space="preserve"> next page</w:t>
            </w:r>
          </w:p>
          <w:p w14:paraId="4A00C448" w14:textId="77777777" w:rsidR="009370CA" w:rsidRPr="00A6723D" w:rsidRDefault="009370CA" w:rsidP="001647BE"/>
          <w:p w14:paraId="7EF4153D" w14:textId="77777777" w:rsidR="00A6723D" w:rsidRDefault="00A6723D" w:rsidP="00A6723D"/>
          <w:p w14:paraId="496C5DE5" w14:textId="77777777" w:rsidR="00E74C61" w:rsidRDefault="00E74C61" w:rsidP="00A6723D"/>
          <w:p w14:paraId="57A92984" w14:textId="77777777" w:rsidR="00E74C61" w:rsidRDefault="00E74C61" w:rsidP="00A6723D"/>
          <w:p w14:paraId="7DB565A5" w14:textId="77777777" w:rsidR="00D05CE5" w:rsidRDefault="00D05CE5" w:rsidP="00A6723D"/>
          <w:p w14:paraId="0B859A6F" w14:textId="77777777" w:rsidR="00D05CE5" w:rsidRDefault="00D05CE5" w:rsidP="00A6723D"/>
          <w:p w14:paraId="67704DF5" w14:textId="77777777" w:rsidR="00D05CE5" w:rsidRDefault="00D05CE5" w:rsidP="00A6723D"/>
          <w:p w14:paraId="546EAFE6" w14:textId="77777777" w:rsidR="00A20489" w:rsidRPr="00A6723D" w:rsidRDefault="00A20489" w:rsidP="00A6723D"/>
        </w:tc>
        <w:tc>
          <w:tcPr>
            <w:tcW w:w="2088" w:type="dxa"/>
            <w:tcBorders>
              <w:top w:val="single" w:sz="4" w:space="0" w:color="auto"/>
            </w:tcBorders>
            <w:shd w:val="clear" w:color="auto" w:fill="auto"/>
            <w:vAlign w:val="center"/>
          </w:tcPr>
          <w:p w14:paraId="1BCF5D97" w14:textId="77777777" w:rsidR="00A6723D" w:rsidRDefault="00A6723D" w:rsidP="001647BE">
            <w:pPr>
              <w:jc w:val="center"/>
              <w:rPr>
                <w:i w:val="0"/>
                <w:iCs w:val="0"/>
              </w:rPr>
            </w:pPr>
          </w:p>
          <w:p w14:paraId="355EF88D" w14:textId="77777777" w:rsidR="00A6723D" w:rsidRDefault="00A6723D" w:rsidP="001647BE">
            <w:pPr>
              <w:jc w:val="center"/>
              <w:rPr>
                <w:i w:val="0"/>
                <w:iCs w:val="0"/>
              </w:rPr>
            </w:pPr>
          </w:p>
        </w:tc>
        <w:tc>
          <w:tcPr>
            <w:tcW w:w="2088" w:type="dxa"/>
            <w:tcBorders>
              <w:top w:val="single" w:sz="4" w:space="0" w:color="auto"/>
            </w:tcBorders>
            <w:shd w:val="clear" w:color="auto" w:fill="auto"/>
            <w:vAlign w:val="center"/>
          </w:tcPr>
          <w:p w14:paraId="17720594" w14:textId="77777777" w:rsidR="00A6723D" w:rsidRDefault="00A6723D" w:rsidP="001647BE">
            <w:pPr>
              <w:jc w:val="center"/>
              <w:rPr>
                <w:i w:val="0"/>
                <w:iCs w:val="0"/>
              </w:rPr>
            </w:pPr>
          </w:p>
        </w:tc>
        <w:tc>
          <w:tcPr>
            <w:tcW w:w="2088" w:type="dxa"/>
            <w:tcBorders>
              <w:top w:val="single" w:sz="4" w:space="0" w:color="auto"/>
            </w:tcBorders>
            <w:shd w:val="clear" w:color="auto" w:fill="auto"/>
            <w:vAlign w:val="center"/>
          </w:tcPr>
          <w:p w14:paraId="0C4CB5C4" w14:textId="77777777" w:rsidR="00A6723D" w:rsidRDefault="00A6723D" w:rsidP="001647BE">
            <w:pPr>
              <w:jc w:val="center"/>
              <w:rPr>
                <w:i w:val="0"/>
                <w:iCs w:val="0"/>
              </w:rPr>
            </w:pPr>
          </w:p>
        </w:tc>
      </w:tr>
      <w:tr w:rsidR="007562C2" w14:paraId="1E1B5ED2" w14:textId="77777777" w:rsidTr="00A6723D">
        <w:trPr>
          <w:gridAfter w:val="1"/>
          <w:wAfter w:w="2088" w:type="dxa"/>
        </w:trPr>
        <w:tc>
          <w:tcPr>
            <w:tcW w:w="1061" w:type="dxa"/>
            <w:tcBorders>
              <w:bottom w:val="single" w:sz="4" w:space="0" w:color="auto"/>
            </w:tcBorders>
          </w:tcPr>
          <w:p w14:paraId="47948CFB" w14:textId="77777777" w:rsidR="007562C2" w:rsidRDefault="007562C2" w:rsidP="001647BE">
            <w:pPr>
              <w:rPr>
                <w:i w:val="0"/>
                <w:iCs w:val="0"/>
              </w:rPr>
            </w:pPr>
          </w:p>
          <w:p w14:paraId="28F162D6" w14:textId="77777777" w:rsidR="007562C2" w:rsidRDefault="007562C2" w:rsidP="001647BE">
            <w:pPr>
              <w:rPr>
                <w:i w:val="0"/>
                <w:iCs w:val="0"/>
              </w:rPr>
            </w:pPr>
          </w:p>
        </w:tc>
        <w:tc>
          <w:tcPr>
            <w:tcW w:w="2088" w:type="dxa"/>
            <w:tcBorders>
              <w:bottom w:val="single" w:sz="4" w:space="0" w:color="auto"/>
            </w:tcBorders>
            <w:shd w:val="clear" w:color="auto" w:fill="134163" w:themeFill="accent2" w:themeFillShade="80"/>
            <w:vAlign w:val="center"/>
          </w:tcPr>
          <w:p w14:paraId="4F696390" w14:textId="77777777" w:rsidR="007562C2" w:rsidRDefault="007562C2" w:rsidP="001647BE">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191D7184" w14:textId="59EA8721" w:rsidR="007562C2" w:rsidRDefault="007562C2" w:rsidP="001647BE">
            <w:pPr>
              <w:jc w:val="center"/>
              <w:rPr>
                <w:i w:val="0"/>
                <w:iCs w:val="0"/>
              </w:rPr>
            </w:pPr>
            <w:r>
              <w:rPr>
                <w:i w:val="0"/>
                <w:iCs w:val="0"/>
              </w:rPr>
              <w:t>Approaching (</w:t>
            </w:r>
            <w:r w:rsidR="00E51BCA">
              <w:rPr>
                <w:i w:val="0"/>
                <w:iCs w:val="0"/>
              </w:rPr>
              <w:t>1</w:t>
            </w:r>
            <w:r>
              <w:rPr>
                <w:i w:val="0"/>
                <w:iCs w:val="0"/>
              </w:rPr>
              <w:t>)</w:t>
            </w:r>
          </w:p>
        </w:tc>
        <w:tc>
          <w:tcPr>
            <w:tcW w:w="2088" w:type="dxa"/>
            <w:tcBorders>
              <w:bottom w:val="single" w:sz="4" w:space="0" w:color="auto"/>
            </w:tcBorders>
            <w:shd w:val="clear" w:color="auto" w:fill="134163" w:themeFill="accent2" w:themeFillShade="80"/>
            <w:vAlign w:val="center"/>
          </w:tcPr>
          <w:p w14:paraId="1998A581" w14:textId="4A94D8EC" w:rsidR="007562C2" w:rsidRDefault="007562C2" w:rsidP="001647BE">
            <w:pPr>
              <w:jc w:val="center"/>
              <w:rPr>
                <w:i w:val="0"/>
                <w:iCs w:val="0"/>
              </w:rPr>
            </w:pPr>
            <w:r>
              <w:rPr>
                <w:i w:val="0"/>
                <w:iCs w:val="0"/>
              </w:rPr>
              <w:t>Meets (</w:t>
            </w:r>
            <w:r w:rsidR="00E51BCA">
              <w:rPr>
                <w:i w:val="0"/>
                <w:iCs w:val="0"/>
              </w:rPr>
              <w:t>2</w:t>
            </w:r>
            <w:r>
              <w:rPr>
                <w:i w:val="0"/>
                <w:iCs w:val="0"/>
              </w:rPr>
              <w:t>)</w:t>
            </w:r>
          </w:p>
        </w:tc>
      </w:tr>
      <w:tr w:rsidR="007562C2" w14:paraId="5E3CF06E" w14:textId="77777777" w:rsidTr="00A6723D">
        <w:trPr>
          <w:gridAfter w:val="1"/>
          <w:wAfter w:w="2088" w:type="dxa"/>
        </w:trPr>
        <w:tc>
          <w:tcPr>
            <w:tcW w:w="1061" w:type="dxa"/>
            <w:tcBorders>
              <w:top w:val="single" w:sz="4" w:space="0" w:color="auto"/>
              <w:bottom w:val="single" w:sz="4" w:space="0" w:color="auto"/>
            </w:tcBorders>
          </w:tcPr>
          <w:p w14:paraId="3622E08A" w14:textId="77777777" w:rsidR="007562C2" w:rsidRPr="004A362F" w:rsidRDefault="007562C2" w:rsidP="001647BE">
            <w:pPr>
              <w:rPr>
                <w:b/>
                <w:bCs/>
                <w:i w:val="0"/>
                <w:iCs w:val="0"/>
              </w:rPr>
            </w:pPr>
            <w:r>
              <w:rPr>
                <w:b/>
                <w:bCs/>
                <w:i w:val="0"/>
                <w:iCs w:val="0"/>
              </w:rPr>
              <w:t>Code</w:t>
            </w:r>
          </w:p>
        </w:tc>
        <w:tc>
          <w:tcPr>
            <w:tcW w:w="2088" w:type="dxa"/>
            <w:tcBorders>
              <w:top w:val="single" w:sz="4" w:space="0" w:color="auto"/>
              <w:bottom w:val="single" w:sz="4" w:space="0" w:color="auto"/>
            </w:tcBorders>
          </w:tcPr>
          <w:p w14:paraId="730CEBB7" w14:textId="3ED90C9B" w:rsidR="007562C2" w:rsidRDefault="007562C2" w:rsidP="001647BE">
            <w:pPr>
              <w:rPr>
                <w:i w:val="0"/>
                <w:iCs w:val="0"/>
              </w:rPr>
            </w:pPr>
            <w:r>
              <w:rPr>
                <w:i w:val="0"/>
                <w:iCs w:val="0"/>
              </w:rPr>
              <w:t xml:space="preserve">Not submitted.  </w:t>
            </w:r>
          </w:p>
        </w:tc>
        <w:tc>
          <w:tcPr>
            <w:tcW w:w="2088" w:type="dxa"/>
            <w:tcBorders>
              <w:top w:val="single" w:sz="4" w:space="0" w:color="auto"/>
              <w:bottom w:val="single" w:sz="4" w:space="0" w:color="auto"/>
            </w:tcBorders>
          </w:tcPr>
          <w:p w14:paraId="139974B4" w14:textId="1F5E937C" w:rsidR="007562C2" w:rsidRDefault="007562C2" w:rsidP="001647BE">
            <w:pPr>
              <w:rPr>
                <w:i w:val="0"/>
                <w:iCs w:val="0"/>
              </w:rPr>
            </w:pPr>
            <w:r>
              <w:rPr>
                <w:i w:val="0"/>
                <w:iCs w:val="0"/>
              </w:rPr>
              <w:t xml:space="preserve">Code does not run. </w:t>
            </w:r>
          </w:p>
          <w:p w14:paraId="51BBC6A9" w14:textId="4DFB2F38" w:rsidR="00AA6365" w:rsidRDefault="00AA6365" w:rsidP="001647BE">
            <w:pPr>
              <w:rPr>
                <w:i w:val="0"/>
                <w:iCs w:val="0"/>
              </w:rPr>
            </w:pPr>
          </w:p>
        </w:tc>
        <w:tc>
          <w:tcPr>
            <w:tcW w:w="2088" w:type="dxa"/>
            <w:tcBorders>
              <w:top w:val="single" w:sz="4" w:space="0" w:color="auto"/>
              <w:bottom w:val="single" w:sz="4" w:space="0" w:color="auto"/>
            </w:tcBorders>
          </w:tcPr>
          <w:p w14:paraId="2BC132EA" w14:textId="0A4CC974" w:rsidR="007562C2" w:rsidRDefault="007562C2" w:rsidP="001647BE">
            <w:pPr>
              <w:rPr>
                <w:i w:val="0"/>
                <w:iCs w:val="0"/>
              </w:rPr>
            </w:pPr>
            <w:r>
              <w:rPr>
                <w:i w:val="0"/>
                <w:iCs w:val="0"/>
              </w:rPr>
              <w:t xml:space="preserve">Code runs. </w:t>
            </w:r>
          </w:p>
        </w:tc>
      </w:tr>
      <w:tr w:rsidR="007562C2" w14:paraId="0EECD75C" w14:textId="77777777" w:rsidTr="00A6723D">
        <w:trPr>
          <w:gridAfter w:val="1"/>
          <w:wAfter w:w="2088" w:type="dxa"/>
        </w:trPr>
        <w:tc>
          <w:tcPr>
            <w:tcW w:w="1061" w:type="dxa"/>
            <w:tcBorders>
              <w:top w:val="single" w:sz="4" w:space="0" w:color="auto"/>
              <w:bottom w:val="single" w:sz="4" w:space="0" w:color="auto"/>
            </w:tcBorders>
          </w:tcPr>
          <w:p w14:paraId="62E0A3D8" w14:textId="6F93CE96" w:rsidR="007562C2" w:rsidRPr="004A362F" w:rsidRDefault="007562C2" w:rsidP="001647BE">
            <w:pPr>
              <w:rPr>
                <w:b/>
                <w:bCs/>
                <w:i w:val="0"/>
                <w:iCs w:val="0"/>
              </w:rPr>
            </w:pPr>
            <w:r>
              <w:rPr>
                <w:b/>
                <w:bCs/>
                <w:i w:val="0"/>
                <w:iCs w:val="0"/>
              </w:rPr>
              <w:t>Write</w:t>
            </w:r>
            <w:r w:rsidR="00E51BCA">
              <w:rPr>
                <w:b/>
                <w:bCs/>
                <w:i w:val="0"/>
                <w:iCs w:val="0"/>
              </w:rPr>
              <w:t>-u</w:t>
            </w:r>
            <w:r>
              <w:rPr>
                <w:b/>
                <w:bCs/>
                <w:i w:val="0"/>
                <w:iCs w:val="0"/>
              </w:rPr>
              <w:t xml:space="preserve">p </w:t>
            </w:r>
          </w:p>
        </w:tc>
        <w:tc>
          <w:tcPr>
            <w:tcW w:w="2088" w:type="dxa"/>
            <w:tcBorders>
              <w:top w:val="single" w:sz="4" w:space="0" w:color="auto"/>
              <w:bottom w:val="single" w:sz="4" w:space="0" w:color="auto"/>
            </w:tcBorders>
          </w:tcPr>
          <w:p w14:paraId="5EFA8749" w14:textId="577A7B02"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1542B1B4" w14:textId="77777777" w:rsidR="007562C2" w:rsidRDefault="007562C2" w:rsidP="007562C2">
            <w:pPr>
              <w:rPr>
                <w:i w:val="0"/>
                <w:iCs w:val="0"/>
              </w:rPr>
            </w:pPr>
            <w:r>
              <w:rPr>
                <w:i w:val="0"/>
                <w:iCs w:val="0"/>
              </w:rPr>
              <w:t xml:space="preserve">Write up addresses some but not all the objective(s) of the assignment. It could use improvement in one or more of the following areas: formatting, grammar and spelling, clear, concise writing. Hypotheses are unclear and/or not supported by visualizations shown.  </w:t>
            </w:r>
          </w:p>
          <w:p w14:paraId="3B98A1EA" w14:textId="4409C7D0" w:rsidR="00AA6365" w:rsidRDefault="00AA6365" w:rsidP="007562C2">
            <w:pPr>
              <w:rPr>
                <w:i w:val="0"/>
                <w:iCs w:val="0"/>
              </w:rPr>
            </w:pPr>
          </w:p>
        </w:tc>
        <w:tc>
          <w:tcPr>
            <w:tcW w:w="2088" w:type="dxa"/>
            <w:tcBorders>
              <w:top w:val="single" w:sz="4" w:space="0" w:color="auto"/>
              <w:bottom w:val="single" w:sz="4" w:space="0" w:color="auto"/>
            </w:tcBorders>
          </w:tcPr>
          <w:p w14:paraId="2FFF2D46" w14:textId="704C20BC" w:rsidR="007562C2" w:rsidRDefault="007562C2" w:rsidP="007562C2">
            <w:pPr>
              <w:rPr>
                <w:i w:val="0"/>
                <w:iCs w:val="0"/>
              </w:rPr>
            </w:pPr>
            <w:r>
              <w:rPr>
                <w:i w:val="0"/>
                <w:iCs w:val="0"/>
              </w:rPr>
              <w:t xml:space="preserve">Write up clearly addresses the objective(s) of the assignment. It is well formatted, contains good grammar and spelling, and clear, concise writing. Hypotheses are present and well supported by visualizations shown.  </w:t>
            </w:r>
          </w:p>
        </w:tc>
      </w:tr>
    </w:tbl>
    <w:p w14:paraId="2952BB54" w14:textId="77777777" w:rsidR="00747243" w:rsidRDefault="00747243" w:rsidP="00747243">
      <w:pPr>
        <w:pStyle w:val="ListParagraph"/>
        <w:rPr>
          <w:i w:val="0"/>
          <w:iCs w:val="0"/>
          <w:sz w:val="24"/>
          <w:szCs w:val="24"/>
        </w:rPr>
      </w:pPr>
    </w:p>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C6524"/>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B0D1B"/>
    <w:multiLevelType w:val="multilevel"/>
    <w:tmpl w:val="DC6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E0926"/>
    <w:multiLevelType w:val="multilevel"/>
    <w:tmpl w:val="35D45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55BB2"/>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9"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5ACA310F"/>
    <w:multiLevelType w:val="multilevel"/>
    <w:tmpl w:val="B5F4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2B3EE3"/>
    <w:multiLevelType w:val="multilevel"/>
    <w:tmpl w:val="A354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430114"/>
    <w:multiLevelType w:val="hybridMultilevel"/>
    <w:tmpl w:val="A9883F24"/>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143408">
    <w:abstractNumId w:val="9"/>
  </w:num>
  <w:num w:numId="2" w16cid:durableId="844174828">
    <w:abstractNumId w:val="2"/>
  </w:num>
  <w:num w:numId="3" w16cid:durableId="767193881">
    <w:abstractNumId w:val="10"/>
  </w:num>
  <w:num w:numId="4" w16cid:durableId="286812342">
    <w:abstractNumId w:val="8"/>
  </w:num>
  <w:num w:numId="5" w16cid:durableId="1448423419">
    <w:abstractNumId w:val="1"/>
  </w:num>
  <w:num w:numId="6" w16cid:durableId="1081373744">
    <w:abstractNumId w:val="3"/>
  </w:num>
  <w:num w:numId="7" w16cid:durableId="1989746517">
    <w:abstractNumId w:val="5"/>
  </w:num>
  <w:num w:numId="8" w16cid:durableId="1834026189">
    <w:abstractNumId w:val="12"/>
  </w:num>
  <w:num w:numId="9" w16cid:durableId="1081098119">
    <w:abstractNumId w:val="4"/>
  </w:num>
  <w:num w:numId="10" w16cid:durableId="272858700">
    <w:abstractNumId w:val="13"/>
  </w:num>
  <w:num w:numId="11" w16cid:durableId="1282540474">
    <w:abstractNumId w:val="11"/>
  </w:num>
  <w:num w:numId="12" w16cid:durableId="1441873608">
    <w:abstractNumId w:val="6"/>
  </w:num>
  <w:num w:numId="13" w16cid:durableId="1347102057">
    <w:abstractNumId w:val="0"/>
  </w:num>
  <w:num w:numId="14" w16cid:durableId="63694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961F1"/>
    <w:rsid w:val="000B23A8"/>
    <w:rsid w:val="00176908"/>
    <w:rsid w:val="00232C0C"/>
    <w:rsid w:val="00233938"/>
    <w:rsid w:val="00271FDD"/>
    <w:rsid w:val="003F1412"/>
    <w:rsid w:val="003F74EF"/>
    <w:rsid w:val="00403C99"/>
    <w:rsid w:val="00415848"/>
    <w:rsid w:val="00431E13"/>
    <w:rsid w:val="004C3468"/>
    <w:rsid w:val="00507EBC"/>
    <w:rsid w:val="006201F4"/>
    <w:rsid w:val="00640275"/>
    <w:rsid w:val="00666F29"/>
    <w:rsid w:val="006A3B0C"/>
    <w:rsid w:val="00700ABA"/>
    <w:rsid w:val="007228C8"/>
    <w:rsid w:val="00746AC8"/>
    <w:rsid w:val="00747243"/>
    <w:rsid w:val="007562C2"/>
    <w:rsid w:val="0079765C"/>
    <w:rsid w:val="00831133"/>
    <w:rsid w:val="008439E2"/>
    <w:rsid w:val="00861EB2"/>
    <w:rsid w:val="00914CAD"/>
    <w:rsid w:val="009370CA"/>
    <w:rsid w:val="009B5ECF"/>
    <w:rsid w:val="00A20489"/>
    <w:rsid w:val="00A6723D"/>
    <w:rsid w:val="00AA6365"/>
    <w:rsid w:val="00AD2F0F"/>
    <w:rsid w:val="00B01D92"/>
    <w:rsid w:val="00C34297"/>
    <w:rsid w:val="00CA6190"/>
    <w:rsid w:val="00D05CE5"/>
    <w:rsid w:val="00E1182D"/>
    <w:rsid w:val="00E51BCA"/>
    <w:rsid w:val="00E74C61"/>
    <w:rsid w:val="00F53B76"/>
    <w:rsid w:val="00FE4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93197">
      <w:bodyDiv w:val="1"/>
      <w:marLeft w:val="0"/>
      <w:marRight w:val="0"/>
      <w:marTop w:val="0"/>
      <w:marBottom w:val="0"/>
      <w:divBdr>
        <w:top w:val="none" w:sz="0" w:space="0" w:color="auto"/>
        <w:left w:val="none" w:sz="0" w:space="0" w:color="auto"/>
        <w:bottom w:val="none" w:sz="0" w:space="0" w:color="auto"/>
        <w:right w:val="none" w:sz="0" w:space="0" w:color="auto"/>
      </w:divBdr>
    </w:div>
    <w:div w:id="160050842">
      <w:bodyDiv w:val="1"/>
      <w:marLeft w:val="0"/>
      <w:marRight w:val="0"/>
      <w:marTop w:val="0"/>
      <w:marBottom w:val="0"/>
      <w:divBdr>
        <w:top w:val="none" w:sz="0" w:space="0" w:color="auto"/>
        <w:left w:val="none" w:sz="0" w:space="0" w:color="auto"/>
        <w:bottom w:val="none" w:sz="0" w:space="0" w:color="auto"/>
        <w:right w:val="none" w:sz="0" w:space="0" w:color="auto"/>
      </w:divBdr>
    </w:div>
    <w:div w:id="181601377">
      <w:bodyDiv w:val="1"/>
      <w:marLeft w:val="0"/>
      <w:marRight w:val="0"/>
      <w:marTop w:val="0"/>
      <w:marBottom w:val="0"/>
      <w:divBdr>
        <w:top w:val="none" w:sz="0" w:space="0" w:color="auto"/>
        <w:left w:val="none" w:sz="0" w:space="0" w:color="auto"/>
        <w:bottom w:val="none" w:sz="0" w:space="0" w:color="auto"/>
        <w:right w:val="none" w:sz="0" w:space="0" w:color="auto"/>
      </w:divBdr>
      <w:divsChild>
        <w:div w:id="1688174137">
          <w:marLeft w:val="0"/>
          <w:marRight w:val="0"/>
          <w:marTop w:val="0"/>
          <w:marBottom w:val="0"/>
          <w:divBdr>
            <w:top w:val="none" w:sz="0" w:space="0" w:color="auto"/>
            <w:left w:val="none" w:sz="0" w:space="0" w:color="auto"/>
            <w:bottom w:val="none" w:sz="0" w:space="0" w:color="auto"/>
            <w:right w:val="none" w:sz="0" w:space="0" w:color="auto"/>
          </w:divBdr>
        </w:div>
        <w:div w:id="36586981">
          <w:marLeft w:val="0"/>
          <w:marRight w:val="0"/>
          <w:marTop w:val="0"/>
          <w:marBottom w:val="0"/>
          <w:divBdr>
            <w:top w:val="none" w:sz="0" w:space="0" w:color="auto"/>
            <w:left w:val="none" w:sz="0" w:space="0" w:color="auto"/>
            <w:bottom w:val="none" w:sz="0" w:space="0" w:color="auto"/>
            <w:right w:val="none" w:sz="0" w:space="0" w:color="auto"/>
          </w:divBdr>
        </w:div>
      </w:divsChild>
    </w:div>
    <w:div w:id="285897338">
      <w:bodyDiv w:val="1"/>
      <w:marLeft w:val="0"/>
      <w:marRight w:val="0"/>
      <w:marTop w:val="0"/>
      <w:marBottom w:val="0"/>
      <w:divBdr>
        <w:top w:val="none" w:sz="0" w:space="0" w:color="auto"/>
        <w:left w:val="none" w:sz="0" w:space="0" w:color="auto"/>
        <w:bottom w:val="none" w:sz="0" w:space="0" w:color="auto"/>
        <w:right w:val="none" w:sz="0" w:space="0" w:color="auto"/>
      </w:divBdr>
    </w:div>
    <w:div w:id="337537356">
      <w:bodyDiv w:val="1"/>
      <w:marLeft w:val="0"/>
      <w:marRight w:val="0"/>
      <w:marTop w:val="0"/>
      <w:marBottom w:val="0"/>
      <w:divBdr>
        <w:top w:val="none" w:sz="0" w:space="0" w:color="auto"/>
        <w:left w:val="none" w:sz="0" w:space="0" w:color="auto"/>
        <w:bottom w:val="none" w:sz="0" w:space="0" w:color="auto"/>
        <w:right w:val="none" w:sz="0" w:space="0" w:color="auto"/>
      </w:divBdr>
      <w:divsChild>
        <w:div w:id="1688679035">
          <w:marLeft w:val="0"/>
          <w:marRight w:val="0"/>
          <w:marTop w:val="0"/>
          <w:marBottom w:val="0"/>
          <w:divBdr>
            <w:top w:val="none" w:sz="0" w:space="0" w:color="auto"/>
            <w:left w:val="none" w:sz="0" w:space="0" w:color="auto"/>
            <w:bottom w:val="none" w:sz="0" w:space="0" w:color="auto"/>
            <w:right w:val="none" w:sz="0" w:space="0" w:color="auto"/>
          </w:divBdr>
        </w:div>
        <w:div w:id="732317004">
          <w:marLeft w:val="0"/>
          <w:marRight w:val="0"/>
          <w:marTop w:val="0"/>
          <w:marBottom w:val="0"/>
          <w:divBdr>
            <w:top w:val="none" w:sz="0" w:space="0" w:color="auto"/>
            <w:left w:val="none" w:sz="0" w:space="0" w:color="auto"/>
            <w:bottom w:val="none" w:sz="0" w:space="0" w:color="auto"/>
            <w:right w:val="none" w:sz="0" w:space="0" w:color="auto"/>
          </w:divBdr>
        </w:div>
      </w:divsChild>
    </w:div>
    <w:div w:id="378945512">
      <w:bodyDiv w:val="1"/>
      <w:marLeft w:val="0"/>
      <w:marRight w:val="0"/>
      <w:marTop w:val="0"/>
      <w:marBottom w:val="0"/>
      <w:divBdr>
        <w:top w:val="none" w:sz="0" w:space="0" w:color="auto"/>
        <w:left w:val="none" w:sz="0" w:space="0" w:color="auto"/>
        <w:bottom w:val="none" w:sz="0" w:space="0" w:color="auto"/>
        <w:right w:val="none" w:sz="0" w:space="0" w:color="auto"/>
      </w:divBdr>
    </w:div>
    <w:div w:id="665480813">
      <w:bodyDiv w:val="1"/>
      <w:marLeft w:val="0"/>
      <w:marRight w:val="0"/>
      <w:marTop w:val="0"/>
      <w:marBottom w:val="0"/>
      <w:divBdr>
        <w:top w:val="none" w:sz="0" w:space="0" w:color="auto"/>
        <w:left w:val="none" w:sz="0" w:space="0" w:color="auto"/>
        <w:bottom w:val="none" w:sz="0" w:space="0" w:color="auto"/>
        <w:right w:val="none" w:sz="0" w:space="0" w:color="auto"/>
      </w:divBdr>
    </w:div>
    <w:div w:id="672534718">
      <w:bodyDiv w:val="1"/>
      <w:marLeft w:val="0"/>
      <w:marRight w:val="0"/>
      <w:marTop w:val="0"/>
      <w:marBottom w:val="0"/>
      <w:divBdr>
        <w:top w:val="none" w:sz="0" w:space="0" w:color="auto"/>
        <w:left w:val="none" w:sz="0" w:space="0" w:color="auto"/>
        <w:bottom w:val="none" w:sz="0" w:space="0" w:color="auto"/>
        <w:right w:val="none" w:sz="0" w:space="0" w:color="auto"/>
      </w:divBdr>
    </w:div>
    <w:div w:id="757365379">
      <w:bodyDiv w:val="1"/>
      <w:marLeft w:val="0"/>
      <w:marRight w:val="0"/>
      <w:marTop w:val="0"/>
      <w:marBottom w:val="0"/>
      <w:divBdr>
        <w:top w:val="none" w:sz="0" w:space="0" w:color="auto"/>
        <w:left w:val="none" w:sz="0" w:space="0" w:color="auto"/>
        <w:bottom w:val="none" w:sz="0" w:space="0" w:color="auto"/>
        <w:right w:val="none" w:sz="0" w:space="0" w:color="auto"/>
      </w:divBdr>
    </w:div>
    <w:div w:id="767889835">
      <w:bodyDiv w:val="1"/>
      <w:marLeft w:val="0"/>
      <w:marRight w:val="0"/>
      <w:marTop w:val="0"/>
      <w:marBottom w:val="0"/>
      <w:divBdr>
        <w:top w:val="none" w:sz="0" w:space="0" w:color="auto"/>
        <w:left w:val="none" w:sz="0" w:space="0" w:color="auto"/>
        <w:bottom w:val="none" w:sz="0" w:space="0" w:color="auto"/>
        <w:right w:val="none" w:sz="0" w:space="0" w:color="auto"/>
      </w:divBdr>
      <w:divsChild>
        <w:div w:id="2036231602">
          <w:marLeft w:val="0"/>
          <w:marRight w:val="0"/>
          <w:marTop w:val="0"/>
          <w:marBottom w:val="0"/>
          <w:divBdr>
            <w:top w:val="none" w:sz="0" w:space="0" w:color="auto"/>
            <w:left w:val="none" w:sz="0" w:space="0" w:color="auto"/>
            <w:bottom w:val="none" w:sz="0" w:space="0" w:color="auto"/>
            <w:right w:val="none" w:sz="0" w:space="0" w:color="auto"/>
          </w:divBdr>
        </w:div>
        <w:div w:id="1765610165">
          <w:marLeft w:val="0"/>
          <w:marRight w:val="0"/>
          <w:marTop w:val="0"/>
          <w:marBottom w:val="0"/>
          <w:divBdr>
            <w:top w:val="none" w:sz="0" w:space="0" w:color="auto"/>
            <w:left w:val="none" w:sz="0" w:space="0" w:color="auto"/>
            <w:bottom w:val="none" w:sz="0" w:space="0" w:color="auto"/>
            <w:right w:val="none" w:sz="0" w:space="0" w:color="auto"/>
          </w:divBdr>
        </w:div>
      </w:divsChild>
    </w:div>
    <w:div w:id="959145988">
      <w:bodyDiv w:val="1"/>
      <w:marLeft w:val="0"/>
      <w:marRight w:val="0"/>
      <w:marTop w:val="0"/>
      <w:marBottom w:val="0"/>
      <w:divBdr>
        <w:top w:val="none" w:sz="0" w:space="0" w:color="auto"/>
        <w:left w:val="none" w:sz="0" w:space="0" w:color="auto"/>
        <w:bottom w:val="none" w:sz="0" w:space="0" w:color="auto"/>
        <w:right w:val="none" w:sz="0" w:space="0" w:color="auto"/>
      </w:divBdr>
      <w:divsChild>
        <w:div w:id="384987528">
          <w:marLeft w:val="0"/>
          <w:marRight w:val="0"/>
          <w:marTop w:val="0"/>
          <w:marBottom w:val="0"/>
          <w:divBdr>
            <w:top w:val="none" w:sz="0" w:space="0" w:color="auto"/>
            <w:left w:val="none" w:sz="0" w:space="0" w:color="auto"/>
            <w:bottom w:val="none" w:sz="0" w:space="0" w:color="auto"/>
            <w:right w:val="none" w:sz="0" w:space="0" w:color="auto"/>
          </w:divBdr>
        </w:div>
        <w:div w:id="500701384">
          <w:marLeft w:val="0"/>
          <w:marRight w:val="0"/>
          <w:marTop w:val="0"/>
          <w:marBottom w:val="0"/>
          <w:divBdr>
            <w:top w:val="none" w:sz="0" w:space="0" w:color="auto"/>
            <w:left w:val="none" w:sz="0" w:space="0" w:color="auto"/>
            <w:bottom w:val="none" w:sz="0" w:space="0" w:color="auto"/>
            <w:right w:val="none" w:sz="0" w:space="0" w:color="auto"/>
          </w:divBdr>
        </w:div>
      </w:divsChild>
    </w:div>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122115805">
      <w:bodyDiv w:val="1"/>
      <w:marLeft w:val="0"/>
      <w:marRight w:val="0"/>
      <w:marTop w:val="0"/>
      <w:marBottom w:val="0"/>
      <w:divBdr>
        <w:top w:val="none" w:sz="0" w:space="0" w:color="auto"/>
        <w:left w:val="none" w:sz="0" w:space="0" w:color="auto"/>
        <w:bottom w:val="none" w:sz="0" w:space="0" w:color="auto"/>
        <w:right w:val="none" w:sz="0" w:space="0" w:color="auto"/>
      </w:divBdr>
    </w:div>
    <w:div w:id="1201209412">
      <w:bodyDiv w:val="1"/>
      <w:marLeft w:val="0"/>
      <w:marRight w:val="0"/>
      <w:marTop w:val="0"/>
      <w:marBottom w:val="0"/>
      <w:divBdr>
        <w:top w:val="none" w:sz="0" w:space="0" w:color="auto"/>
        <w:left w:val="none" w:sz="0" w:space="0" w:color="auto"/>
        <w:bottom w:val="none" w:sz="0" w:space="0" w:color="auto"/>
        <w:right w:val="none" w:sz="0" w:space="0" w:color="auto"/>
      </w:divBdr>
    </w:div>
    <w:div w:id="1264417543">
      <w:bodyDiv w:val="1"/>
      <w:marLeft w:val="0"/>
      <w:marRight w:val="0"/>
      <w:marTop w:val="0"/>
      <w:marBottom w:val="0"/>
      <w:divBdr>
        <w:top w:val="none" w:sz="0" w:space="0" w:color="auto"/>
        <w:left w:val="none" w:sz="0" w:space="0" w:color="auto"/>
        <w:bottom w:val="none" w:sz="0" w:space="0" w:color="auto"/>
        <w:right w:val="none" w:sz="0" w:space="0" w:color="auto"/>
      </w:divBdr>
      <w:divsChild>
        <w:div w:id="1717315095">
          <w:marLeft w:val="0"/>
          <w:marRight w:val="0"/>
          <w:marTop w:val="0"/>
          <w:marBottom w:val="0"/>
          <w:divBdr>
            <w:top w:val="none" w:sz="0" w:space="0" w:color="auto"/>
            <w:left w:val="none" w:sz="0" w:space="0" w:color="auto"/>
            <w:bottom w:val="none" w:sz="0" w:space="0" w:color="auto"/>
            <w:right w:val="none" w:sz="0" w:space="0" w:color="auto"/>
          </w:divBdr>
        </w:div>
      </w:divsChild>
    </w:div>
    <w:div w:id="1324820314">
      <w:bodyDiv w:val="1"/>
      <w:marLeft w:val="0"/>
      <w:marRight w:val="0"/>
      <w:marTop w:val="0"/>
      <w:marBottom w:val="0"/>
      <w:divBdr>
        <w:top w:val="none" w:sz="0" w:space="0" w:color="auto"/>
        <w:left w:val="none" w:sz="0" w:space="0" w:color="auto"/>
        <w:bottom w:val="none" w:sz="0" w:space="0" w:color="auto"/>
        <w:right w:val="none" w:sz="0" w:space="0" w:color="auto"/>
      </w:divBdr>
    </w:div>
    <w:div w:id="1437676084">
      <w:bodyDiv w:val="1"/>
      <w:marLeft w:val="0"/>
      <w:marRight w:val="0"/>
      <w:marTop w:val="0"/>
      <w:marBottom w:val="0"/>
      <w:divBdr>
        <w:top w:val="none" w:sz="0" w:space="0" w:color="auto"/>
        <w:left w:val="none" w:sz="0" w:space="0" w:color="auto"/>
        <w:bottom w:val="none" w:sz="0" w:space="0" w:color="auto"/>
        <w:right w:val="none" w:sz="0" w:space="0" w:color="auto"/>
      </w:divBdr>
      <w:divsChild>
        <w:div w:id="1494636917">
          <w:marLeft w:val="0"/>
          <w:marRight w:val="0"/>
          <w:marTop w:val="0"/>
          <w:marBottom w:val="0"/>
          <w:divBdr>
            <w:top w:val="none" w:sz="0" w:space="0" w:color="auto"/>
            <w:left w:val="none" w:sz="0" w:space="0" w:color="auto"/>
            <w:bottom w:val="none" w:sz="0" w:space="0" w:color="auto"/>
            <w:right w:val="none" w:sz="0" w:space="0" w:color="auto"/>
          </w:divBdr>
        </w:div>
        <w:div w:id="933608">
          <w:marLeft w:val="0"/>
          <w:marRight w:val="0"/>
          <w:marTop w:val="0"/>
          <w:marBottom w:val="0"/>
          <w:divBdr>
            <w:top w:val="none" w:sz="0" w:space="0" w:color="auto"/>
            <w:left w:val="none" w:sz="0" w:space="0" w:color="auto"/>
            <w:bottom w:val="none" w:sz="0" w:space="0" w:color="auto"/>
            <w:right w:val="none" w:sz="0" w:space="0" w:color="auto"/>
          </w:divBdr>
        </w:div>
      </w:divsChild>
    </w:div>
    <w:div w:id="1464498550">
      <w:bodyDiv w:val="1"/>
      <w:marLeft w:val="0"/>
      <w:marRight w:val="0"/>
      <w:marTop w:val="0"/>
      <w:marBottom w:val="0"/>
      <w:divBdr>
        <w:top w:val="none" w:sz="0" w:space="0" w:color="auto"/>
        <w:left w:val="none" w:sz="0" w:space="0" w:color="auto"/>
        <w:bottom w:val="none" w:sz="0" w:space="0" w:color="auto"/>
        <w:right w:val="none" w:sz="0" w:space="0" w:color="auto"/>
      </w:divBdr>
    </w:div>
    <w:div w:id="1521237597">
      <w:bodyDiv w:val="1"/>
      <w:marLeft w:val="0"/>
      <w:marRight w:val="0"/>
      <w:marTop w:val="0"/>
      <w:marBottom w:val="0"/>
      <w:divBdr>
        <w:top w:val="none" w:sz="0" w:space="0" w:color="auto"/>
        <w:left w:val="none" w:sz="0" w:space="0" w:color="auto"/>
        <w:bottom w:val="none" w:sz="0" w:space="0" w:color="auto"/>
        <w:right w:val="none" w:sz="0" w:space="0" w:color="auto"/>
      </w:divBdr>
      <w:divsChild>
        <w:div w:id="259485516">
          <w:marLeft w:val="0"/>
          <w:marRight w:val="0"/>
          <w:marTop w:val="0"/>
          <w:marBottom w:val="0"/>
          <w:divBdr>
            <w:top w:val="none" w:sz="0" w:space="0" w:color="auto"/>
            <w:left w:val="none" w:sz="0" w:space="0" w:color="auto"/>
            <w:bottom w:val="none" w:sz="0" w:space="0" w:color="auto"/>
            <w:right w:val="none" w:sz="0" w:space="0" w:color="auto"/>
          </w:divBdr>
        </w:div>
        <w:div w:id="1856377796">
          <w:marLeft w:val="0"/>
          <w:marRight w:val="0"/>
          <w:marTop w:val="0"/>
          <w:marBottom w:val="0"/>
          <w:divBdr>
            <w:top w:val="none" w:sz="0" w:space="0" w:color="auto"/>
            <w:left w:val="none" w:sz="0" w:space="0" w:color="auto"/>
            <w:bottom w:val="none" w:sz="0" w:space="0" w:color="auto"/>
            <w:right w:val="none" w:sz="0" w:space="0" w:color="auto"/>
          </w:divBdr>
        </w:div>
      </w:divsChild>
    </w:div>
    <w:div w:id="1616134887">
      <w:bodyDiv w:val="1"/>
      <w:marLeft w:val="0"/>
      <w:marRight w:val="0"/>
      <w:marTop w:val="0"/>
      <w:marBottom w:val="0"/>
      <w:divBdr>
        <w:top w:val="none" w:sz="0" w:space="0" w:color="auto"/>
        <w:left w:val="none" w:sz="0" w:space="0" w:color="auto"/>
        <w:bottom w:val="none" w:sz="0" w:space="0" w:color="auto"/>
        <w:right w:val="none" w:sz="0" w:space="0" w:color="auto"/>
      </w:divBdr>
      <w:divsChild>
        <w:div w:id="1520046187">
          <w:marLeft w:val="0"/>
          <w:marRight w:val="0"/>
          <w:marTop w:val="0"/>
          <w:marBottom w:val="0"/>
          <w:divBdr>
            <w:top w:val="none" w:sz="0" w:space="0" w:color="auto"/>
            <w:left w:val="none" w:sz="0" w:space="0" w:color="auto"/>
            <w:bottom w:val="none" w:sz="0" w:space="0" w:color="auto"/>
            <w:right w:val="none" w:sz="0" w:space="0" w:color="auto"/>
          </w:divBdr>
        </w:div>
      </w:divsChild>
    </w:div>
    <w:div w:id="1621570321">
      <w:bodyDiv w:val="1"/>
      <w:marLeft w:val="0"/>
      <w:marRight w:val="0"/>
      <w:marTop w:val="0"/>
      <w:marBottom w:val="0"/>
      <w:divBdr>
        <w:top w:val="none" w:sz="0" w:space="0" w:color="auto"/>
        <w:left w:val="none" w:sz="0" w:space="0" w:color="auto"/>
        <w:bottom w:val="none" w:sz="0" w:space="0" w:color="auto"/>
        <w:right w:val="none" w:sz="0" w:space="0" w:color="auto"/>
      </w:divBdr>
    </w:div>
    <w:div w:id="1655405869">
      <w:bodyDiv w:val="1"/>
      <w:marLeft w:val="0"/>
      <w:marRight w:val="0"/>
      <w:marTop w:val="0"/>
      <w:marBottom w:val="0"/>
      <w:divBdr>
        <w:top w:val="none" w:sz="0" w:space="0" w:color="auto"/>
        <w:left w:val="none" w:sz="0" w:space="0" w:color="auto"/>
        <w:bottom w:val="none" w:sz="0" w:space="0" w:color="auto"/>
        <w:right w:val="none" w:sz="0" w:space="0" w:color="auto"/>
      </w:divBdr>
    </w:div>
    <w:div w:id="1687901776">
      <w:bodyDiv w:val="1"/>
      <w:marLeft w:val="0"/>
      <w:marRight w:val="0"/>
      <w:marTop w:val="0"/>
      <w:marBottom w:val="0"/>
      <w:divBdr>
        <w:top w:val="none" w:sz="0" w:space="0" w:color="auto"/>
        <w:left w:val="none" w:sz="0" w:space="0" w:color="auto"/>
        <w:bottom w:val="none" w:sz="0" w:space="0" w:color="auto"/>
        <w:right w:val="none" w:sz="0" w:space="0" w:color="auto"/>
      </w:divBdr>
      <w:divsChild>
        <w:div w:id="399136133">
          <w:marLeft w:val="0"/>
          <w:marRight w:val="0"/>
          <w:marTop w:val="0"/>
          <w:marBottom w:val="0"/>
          <w:divBdr>
            <w:top w:val="none" w:sz="0" w:space="0" w:color="auto"/>
            <w:left w:val="none" w:sz="0" w:space="0" w:color="auto"/>
            <w:bottom w:val="none" w:sz="0" w:space="0" w:color="auto"/>
            <w:right w:val="none" w:sz="0" w:space="0" w:color="auto"/>
          </w:divBdr>
        </w:div>
        <w:div w:id="1745184467">
          <w:marLeft w:val="0"/>
          <w:marRight w:val="0"/>
          <w:marTop w:val="0"/>
          <w:marBottom w:val="0"/>
          <w:divBdr>
            <w:top w:val="none" w:sz="0" w:space="0" w:color="auto"/>
            <w:left w:val="none" w:sz="0" w:space="0" w:color="auto"/>
            <w:bottom w:val="none" w:sz="0" w:space="0" w:color="auto"/>
            <w:right w:val="none" w:sz="0" w:space="0" w:color="auto"/>
          </w:divBdr>
        </w:div>
      </w:divsChild>
    </w:div>
    <w:div w:id="1796168874">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 w:id="1933661080">
      <w:bodyDiv w:val="1"/>
      <w:marLeft w:val="0"/>
      <w:marRight w:val="0"/>
      <w:marTop w:val="0"/>
      <w:marBottom w:val="0"/>
      <w:divBdr>
        <w:top w:val="none" w:sz="0" w:space="0" w:color="auto"/>
        <w:left w:val="none" w:sz="0" w:space="0" w:color="auto"/>
        <w:bottom w:val="none" w:sz="0" w:space="0" w:color="auto"/>
        <w:right w:val="none" w:sz="0" w:space="0" w:color="auto"/>
      </w:divBdr>
    </w:div>
    <w:div w:id="2057780516">
      <w:bodyDiv w:val="1"/>
      <w:marLeft w:val="0"/>
      <w:marRight w:val="0"/>
      <w:marTop w:val="0"/>
      <w:marBottom w:val="0"/>
      <w:divBdr>
        <w:top w:val="none" w:sz="0" w:space="0" w:color="auto"/>
        <w:left w:val="none" w:sz="0" w:space="0" w:color="auto"/>
        <w:bottom w:val="none" w:sz="0" w:space="0" w:color="auto"/>
        <w:right w:val="none" w:sz="0" w:space="0" w:color="auto"/>
      </w:divBdr>
      <w:divsChild>
        <w:div w:id="1648048829">
          <w:marLeft w:val="0"/>
          <w:marRight w:val="0"/>
          <w:marTop w:val="0"/>
          <w:marBottom w:val="0"/>
          <w:divBdr>
            <w:top w:val="none" w:sz="0" w:space="0" w:color="auto"/>
            <w:left w:val="none" w:sz="0" w:space="0" w:color="auto"/>
            <w:bottom w:val="none" w:sz="0" w:space="0" w:color="auto"/>
            <w:right w:val="none" w:sz="0" w:space="0" w:color="auto"/>
          </w:divBdr>
        </w:div>
        <w:div w:id="269046383">
          <w:marLeft w:val="0"/>
          <w:marRight w:val="0"/>
          <w:marTop w:val="0"/>
          <w:marBottom w:val="0"/>
          <w:divBdr>
            <w:top w:val="none" w:sz="0" w:space="0" w:color="auto"/>
            <w:left w:val="none" w:sz="0" w:space="0" w:color="auto"/>
            <w:bottom w:val="none" w:sz="0" w:space="0" w:color="auto"/>
            <w:right w:val="none" w:sz="0" w:space="0" w:color="auto"/>
          </w:divBdr>
        </w:div>
      </w:divsChild>
    </w:div>
    <w:div w:id="20828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radescope.com/hc/en-us/articles/21863861823373-Adding-Group-Members-to-a-Submission" TargetMode="External"/><Relationship Id="rId3" Type="http://schemas.openxmlformats.org/officeDocument/2006/relationships/settings" Target="settings.xml"/><Relationship Id="rId7" Type="http://schemas.openxmlformats.org/officeDocument/2006/relationships/hyperlink" Target="https://moodle.smith.edu/mod/folder/view.php?id=12337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5</cp:revision>
  <cp:lastPrinted>2024-09-18T12:47:00Z</cp:lastPrinted>
  <dcterms:created xsi:type="dcterms:W3CDTF">2024-09-18T12:47:00Z</dcterms:created>
  <dcterms:modified xsi:type="dcterms:W3CDTF">2024-09-20T21:36:00Z</dcterms:modified>
</cp:coreProperties>
</file>