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11D41" w14:textId="10D43144" w:rsidR="00AD2F0F" w:rsidRDefault="0079765C" w:rsidP="00AD2F0F">
      <w:pPr>
        <w:pStyle w:val="Title"/>
        <w:jc w:val="left"/>
      </w:pPr>
      <w:r>
        <w:t xml:space="preserve">CSC/SDS </w:t>
      </w:r>
      <w:r w:rsidR="003F74EF">
        <w:t>235</w:t>
      </w:r>
      <w:r w:rsidR="00AD2F0F">
        <w:t xml:space="preserve">: </w:t>
      </w:r>
      <w:r w:rsidR="003F74EF">
        <w:t>Visual Analytics</w:t>
      </w:r>
    </w:p>
    <w:p w14:paraId="0694852C" w14:textId="70B6F4E7" w:rsidR="00AD2F0F" w:rsidRDefault="0079765C" w:rsidP="00AD2F0F">
      <w:pPr>
        <w:pStyle w:val="Subtitle"/>
        <w:jc w:val="left"/>
      </w:pPr>
      <w:r>
        <w:t>Fall</w:t>
      </w:r>
      <w:r w:rsidR="00861EB2">
        <w:t xml:space="preserve"> 2024</w:t>
      </w:r>
    </w:p>
    <w:p w14:paraId="72754E82" w14:textId="218D1714" w:rsidR="00AD2F0F" w:rsidRPr="00AD2F0F" w:rsidRDefault="006A3B0C" w:rsidP="00AD2F0F">
      <w:pPr>
        <w:pStyle w:val="Heading1"/>
        <w:rPr>
          <w:sz w:val="36"/>
          <w:szCs w:val="36"/>
        </w:rPr>
      </w:pPr>
      <w:r>
        <w:rPr>
          <w:sz w:val="36"/>
          <w:szCs w:val="36"/>
        </w:rPr>
        <w:t>HW</w:t>
      </w:r>
      <w:r w:rsidR="00AD2F0F" w:rsidRPr="00AD2F0F">
        <w:rPr>
          <w:sz w:val="36"/>
          <w:szCs w:val="36"/>
        </w:rPr>
        <w:t xml:space="preserve"> </w:t>
      </w:r>
      <w:r w:rsidR="00F005FC">
        <w:rPr>
          <w:sz w:val="36"/>
          <w:szCs w:val="36"/>
        </w:rPr>
        <w:t>04</w:t>
      </w:r>
      <w:r w:rsidR="00F53B76">
        <w:rPr>
          <w:sz w:val="36"/>
          <w:szCs w:val="36"/>
        </w:rPr>
        <w:t>:</w:t>
      </w:r>
      <w:r w:rsidR="00861EB2">
        <w:rPr>
          <w:sz w:val="36"/>
          <w:szCs w:val="36"/>
        </w:rPr>
        <w:t xml:space="preserve"> </w:t>
      </w:r>
      <w:r w:rsidR="00F005FC">
        <w:rPr>
          <w:sz w:val="36"/>
          <w:szCs w:val="36"/>
        </w:rPr>
        <w:t>Networks</w:t>
      </w:r>
      <w:r w:rsidR="003F1412">
        <w:rPr>
          <w:sz w:val="36"/>
          <w:szCs w:val="36"/>
        </w:rPr>
        <w:t xml:space="preserve"> </w:t>
      </w:r>
    </w:p>
    <w:p w14:paraId="1914F0A4" w14:textId="07E834FF" w:rsidR="00861EB2" w:rsidRDefault="00861EB2" w:rsidP="00AD2F0F">
      <w:pPr>
        <w:rPr>
          <w:color w:val="C00000"/>
          <w:sz w:val="24"/>
          <w:szCs w:val="24"/>
        </w:rPr>
      </w:pPr>
      <w:r>
        <w:rPr>
          <w:color w:val="C00000"/>
          <w:sz w:val="24"/>
          <w:szCs w:val="24"/>
        </w:rPr>
        <w:t xml:space="preserve">This </w:t>
      </w:r>
      <w:r w:rsidR="007228C8">
        <w:rPr>
          <w:color w:val="C00000"/>
          <w:sz w:val="24"/>
          <w:szCs w:val="24"/>
        </w:rPr>
        <w:t xml:space="preserve">is a group assignment (3-4 students) – I recommend choosing collaborators with complementary skillsets to yours! </w:t>
      </w:r>
    </w:p>
    <w:p w14:paraId="1F41E304" w14:textId="2B40F90C" w:rsidR="00AD2F0F" w:rsidRDefault="00B01D92" w:rsidP="00861EB2">
      <w:pPr>
        <w:spacing w:line="240" w:lineRule="auto"/>
        <w:rPr>
          <w:rStyle w:val="Strong"/>
          <w:sz w:val="28"/>
          <w:szCs w:val="28"/>
        </w:rPr>
      </w:pPr>
      <w:r>
        <w:rPr>
          <w:rStyle w:val="Strong"/>
          <w:sz w:val="28"/>
          <w:szCs w:val="28"/>
        </w:rPr>
        <w:t>Goals</w:t>
      </w:r>
      <w:r w:rsidR="00AD2F0F" w:rsidRPr="00AD2F0F">
        <w:rPr>
          <w:rStyle w:val="Strong"/>
          <w:sz w:val="28"/>
          <w:szCs w:val="28"/>
        </w:rPr>
        <w:t>:</w:t>
      </w:r>
    </w:p>
    <w:p w14:paraId="5BEB10C3" w14:textId="4CF862F5" w:rsidR="000961F1" w:rsidRDefault="007228C8" w:rsidP="00FE408E">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Explore</w:t>
      </w:r>
      <w:r w:rsidR="00640275">
        <w:rPr>
          <w:rStyle w:val="Strong"/>
          <w:b w:val="0"/>
          <w:bCs w:val="0"/>
          <w:i w:val="0"/>
          <w:iCs w:val="0"/>
          <w:sz w:val="24"/>
          <w:szCs w:val="24"/>
        </w:rPr>
        <w:t xml:space="preserve"> </w:t>
      </w:r>
      <w:r w:rsidR="00F005FC">
        <w:rPr>
          <w:rStyle w:val="Strong"/>
          <w:b w:val="0"/>
          <w:bCs w:val="0"/>
          <w:i w:val="0"/>
          <w:iCs w:val="0"/>
          <w:sz w:val="24"/>
          <w:szCs w:val="24"/>
        </w:rPr>
        <w:t>network data via visual analytics</w:t>
      </w:r>
      <w:r w:rsidR="00FE408E">
        <w:rPr>
          <w:rStyle w:val="Strong"/>
          <w:b w:val="0"/>
          <w:bCs w:val="0"/>
          <w:i w:val="0"/>
          <w:iCs w:val="0"/>
          <w:sz w:val="24"/>
          <w:szCs w:val="24"/>
        </w:rPr>
        <w:t xml:space="preserve"> </w:t>
      </w:r>
    </w:p>
    <w:p w14:paraId="4CDA70CB" w14:textId="56BACABC" w:rsidR="00FE408E" w:rsidRPr="00FE408E" w:rsidRDefault="00D05CE5" w:rsidP="00FE408E">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Work with </w:t>
      </w:r>
      <w:r w:rsidR="00F005FC">
        <w:rPr>
          <w:rStyle w:val="Strong"/>
          <w:b w:val="0"/>
          <w:bCs w:val="0"/>
          <w:i w:val="0"/>
          <w:iCs w:val="0"/>
          <w:sz w:val="24"/>
          <w:szCs w:val="24"/>
        </w:rPr>
        <w:t>network (graph) data</w:t>
      </w:r>
      <w:r>
        <w:rPr>
          <w:rStyle w:val="Strong"/>
          <w:b w:val="0"/>
          <w:bCs w:val="0"/>
          <w:i w:val="0"/>
          <w:iCs w:val="0"/>
          <w:sz w:val="24"/>
          <w:szCs w:val="24"/>
        </w:rPr>
        <w:t xml:space="preserve"> </w:t>
      </w:r>
    </w:p>
    <w:p w14:paraId="160CC00B" w14:textId="3E62700B" w:rsidR="00640275" w:rsidRPr="007228C8" w:rsidRDefault="0079765C" w:rsidP="007228C8">
      <w:pPr>
        <w:pStyle w:val="Heading2"/>
        <w:rPr>
          <w:sz w:val="40"/>
          <w:szCs w:val="40"/>
        </w:rPr>
      </w:pPr>
      <w:r>
        <w:rPr>
          <w:sz w:val="32"/>
          <w:szCs w:val="32"/>
        </w:rPr>
        <w:t>Instructions</w:t>
      </w:r>
    </w:p>
    <w:p w14:paraId="38CE2AE1" w14:textId="77777777" w:rsidR="00A6723D" w:rsidRDefault="00A6723D" w:rsidP="00FE408E">
      <w:pPr>
        <w:spacing w:after="0" w:line="240" w:lineRule="auto"/>
        <w:rPr>
          <w:rStyle w:val="Emphasis"/>
          <w:sz w:val="24"/>
          <w:szCs w:val="24"/>
        </w:rPr>
      </w:pPr>
    </w:p>
    <w:p w14:paraId="27F12B2A" w14:textId="49BB7D99" w:rsidR="00FE408E" w:rsidRDefault="00FE408E" w:rsidP="00FE408E">
      <w:pPr>
        <w:spacing w:after="0" w:line="240" w:lineRule="auto"/>
        <w:rPr>
          <w:rStyle w:val="Emphasis"/>
          <w:sz w:val="24"/>
          <w:szCs w:val="24"/>
        </w:rPr>
      </w:pPr>
      <w:r>
        <w:rPr>
          <w:rStyle w:val="Emphasis"/>
          <w:sz w:val="24"/>
          <w:szCs w:val="24"/>
        </w:rPr>
        <w:t>Overview</w:t>
      </w:r>
    </w:p>
    <w:p w14:paraId="3EFC8132" w14:textId="77777777" w:rsidR="007228C8" w:rsidRDefault="007228C8" w:rsidP="00FE408E">
      <w:pPr>
        <w:spacing w:after="0" w:line="240" w:lineRule="auto"/>
        <w:rPr>
          <w:rStyle w:val="SubtleEmphasis"/>
          <w:sz w:val="24"/>
          <w:szCs w:val="24"/>
        </w:rPr>
      </w:pPr>
    </w:p>
    <w:p w14:paraId="75A2D48D" w14:textId="78783793" w:rsidR="00A6723D" w:rsidRDefault="00FE408E" w:rsidP="00FE408E">
      <w:pPr>
        <w:spacing w:after="0" w:line="240" w:lineRule="auto"/>
        <w:rPr>
          <w:rStyle w:val="SubtleEmphasis"/>
          <w:sz w:val="24"/>
          <w:szCs w:val="24"/>
        </w:rPr>
      </w:pPr>
      <w:r>
        <w:rPr>
          <w:rStyle w:val="SubtleEmphasis"/>
          <w:sz w:val="24"/>
          <w:szCs w:val="24"/>
        </w:rPr>
        <w:t>Scenario</w:t>
      </w:r>
    </w:p>
    <w:p w14:paraId="12BF2357" w14:textId="3BBDACE6" w:rsidR="00A6723D" w:rsidRDefault="00F005FC" w:rsidP="00FE408E">
      <w:pPr>
        <w:spacing w:after="0" w:line="240" w:lineRule="auto"/>
        <w:rPr>
          <w:rStyle w:val="SubtleEmphasis"/>
          <w:sz w:val="24"/>
          <w:szCs w:val="24"/>
        </w:rPr>
      </w:pPr>
      <w:r>
        <w:fldChar w:fldCharType="begin"/>
      </w:r>
      <w:r>
        <w:instrText xml:space="preserve"> INCLUDEPICTURE "https://jcrouser.github.io/CSC235/data/DC4/bankworld.jpeg" \* MERGEFORMATINET </w:instrText>
      </w:r>
      <w:r>
        <w:fldChar w:fldCharType="separate"/>
      </w:r>
      <w:r>
        <w:rPr>
          <w:noProof/>
        </w:rPr>
        <w:drawing>
          <wp:inline distT="0" distB="0" distL="0" distR="0" wp14:anchorId="11FABB25" wp14:editId="22E97115">
            <wp:extent cx="5943600" cy="1944370"/>
            <wp:effectExtent l="0" t="0" r="0" b="0"/>
            <wp:docPr id="2024826121" name="Picture 1" descr="A map with houses and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826121" name="Picture 1" descr="A map with houses and word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44370"/>
                    </a:xfrm>
                    <a:prstGeom prst="rect">
                      <a:avLst/>
                    </a:prstGeom>
                    <a:noFill/>
                    <a:ln>
                      <a:noFill/>
                    </a:ln>
                  </pic:spPr>
                </pic:pic>
              </a:graphicData>
            </a:graphic>
          </wp:inline>
        </w:drawing>
      </w:r>
      <w:r>
        <w:fldChar w:fldCharType="end"/>
      </w:r>
    </w:p>
    <w:p w14:paraId="218B8BA0" w14:textId="77777777" w:rsidR="00D05CE5" w:rsidRDefault="00D05CE5" w:rsidP="007228C8">
      <w:pPr>
        <w:spacing w:after="0" w:line="240" w:lineRule="auto"/>
        <w:rPr>
          <w:rFonts w:eastAsiaTheme="majorEastAsia"/>
          <w:i w:val="0"/>
          <w:iCs w:val="0"/>
          <w:sz w:val="24"/>
          <w:szCs w:val="24"/>
        </w:rPr>
      </w:pPr>
    </w:p>
    <w:p w14:paraId="458A8350" w14:textId="77777777" w:rsidR="00F005FC" w:rsidRPr="00F005FC" w:rsidRDefault="00F005FC" w:rsidP="00F005FC">
      <w:pPr>
        <w:spacing w:after="0" w:line="240" w:lineRule="auto"/>
        <w:rPr>
          <w:rFonts w:eastAsiaTheme="majorEastAsia"/>
          <w:i w:val="0"/>
          <w:iCs w:val="0"/>
          <w:sz w:val="24"/>
          <w:szCs w:val="24"/>
        </w:rPr>
      </w:pPr>
      <w:r w:rsidRPr="00F005FC">
        <w:rPr>
          <w:rFonts w:eastAsiaTheme="majorEastAsia"/>
          <w:i w:val="0"/>
          <w:iCs w:val="0"/>
          <w:sz w:val="24"/>
          <w:szCs w:val="24"/>
        </w:rPr>
        <w:t xml:space="preserve">The year is 2012, and we find ourselves on </w:t>
      </w:r>
      <w:proofErr w:type="spellStart"/>
      <w:r w:rsidRPr="00F005FC">
        <w:rPr>
          <w:rFonts w:eastAsiaTheme="majorEastAsia"/>
          <w:i w:val="0"/>
          <w:iCs w:val="0"/>
          <w:sz w:val="24"/>
          <w:szCs w:val="24"/>
        </w:rPr>
        <w:t>BankWorld</w:t>
      </w:r>
      <w:proofErr w:type="spellEnd"/>
      <w:r w:rsidRPr="00F005FC">
        <w:rPr>
          <w:rFonts w:eastAsiaTheme="majorEastAsia"/>
          <w:i w:val="0"/>
          <w:iCs w:val="0"/>
          <w:sz w:val="24"/>
          <w:szCs w:val="24"/>
        </w:rPr>
        <w:t>, a planet much like Earth but with a very different geography: one large land mass containing several different nation-states.</w:t>
      </w:r>
    </w:p>
    <w:p w14:paraId="6A405134" w14:textId="77777777" w:rsidR="00F005FC" w:rsidRDefault="00F005FC" w:rsidP="00F005FC">
      <w:pPr>
        <w:spacing w:after="0" w:line="240" w:lineRule="auto"/>
        <w:rPr>
          <w:rFonts w:eastAsiaTheme="majorEastAsia"/>
          <w:i w:val="0"/>
          <w:iCs w:val="0"/>
          <w:sz w:val="24"/>
          <w:szCs w:val="24"/>
        </w:rPr>
      </w:pPr>
    </w:p>
    <w:p w14:paraId="6DDC6CC6" w14:textId="1F2F0786" w:rsidR="00F005FC" w:rsidRPr="00F005FC" w:rsidRDefault="00F005FC" w:rsidP="00F005FC">
      <w:pPr>
        <w:spacing w:after="0" w:line="240" w:lineRule="auto"/>
        <w:rPr>
          <w:rFonts w:eastAsiaTheme="majorEastAsia"/>
          <w:i w:val="0"/>
          <w:iCs w:val="0"/>
          <w:sz w:val="24"/>
          <w:szCs w:val="24"/>
        </w:rPr>
      </w:pPr>
      <w:r w:rsidRPr="00F005FC">
        <w:rPr>
          <w:rFonts w:eastAsiaTheme="majorEastAsia"/>
          <w:i w:val="0"/>
          <w:iCs w:val="0"/>
          <w:sz w:val="24"/>
          <w:szCs w:val="24"/>
        </w:rPr>
        <w:t xml:space="preserve">The most important organization on </w:t>
      </w:r>
      <w:proofErr w:type="spellStart"/>
      <w:r w:rsidRPr="00F005FC">
        <w:rPr>
          <w:rFonts w:eastAsiaTheme="majorEastAsia"/>
          <w:i w:val="0"/>
          <w:iCs w:val="0"/>
          <w:sz w:val="24"/>
          <w:szCs w:val="24"/>
        </w:rPr>
        <w:t>BankWorld</w:t>
      </w:r>
      <w:proofErr w:type="spellEnd"/>
      <w:r w:rsidRPr="00F005FC">
        <w:rPr>
          <w:rFonts w:eastAsiaTheme="majorEastAsia"/>
          <w:i w:val="0"/>
          <w:iCs w:val="0"/>
          <w:sz w:val="24"/>
          <w:szCs w:val="24"/>
        </w:rPr>
        <w:t xml:space="preserve"> is the Bank of Money (BOM). BOM has many offices of various sizes across </w:t>
      </w:r>
      <w:proofErr w:type="spellStart"/>
      <w:r w:rsidRPr="00F005FC">
        <w:rPr>
          <w:rFonts w:eastAsiaTheme="majorEastAsia"/>
          <w:i w:val="0"/>
          <w:iCs w:val="0"/>
          <w:sz w:val="24"/>
          <w:szCs w:val="24"/>
        </w:rPr>
        <w:t>BankWorld</w:t>
      </w:r>
      <w:proofErr w:type="spellEnd"/>
      <w:r w:rsidRPr="00F005FC">
        <w:rPr>
          <w:rFonts w:eastAsiaTheme="majorEastAsia"/>
          <w:i w:val="0"/>
          <w:iCs w:val="0"/>
          <w:sz w:val="24"/>
          <w:szCs w:val="24"/>
        </w:rPr>
        <w:t>. Each of these offices has many computers active throughout the day, with an overall total surpassing 1,000,000 active machines across the entire organization.</w:t>
      </w:r>
    </w:p>
    <w:p w14:paraId="0F02AA79" w14:textId="77777777" w:rsidR="00D05CE5" w:rsidRDefault="00D05CE5" w:rsidP="007228C8">
      <w:pPr>
        <w:spacing w:after="0" w:line="240" w:lineRule="auto"/>
        <w:rPr>
          <w:rFonts w:eastAsiaTheme="majorEastAsia"/>
          <w:i w:val="0"/>
          <w:iCs w:val="0"/>
          <w:sz w:val="24"/>
          <w:szCs w:val="24"/>
        </w:rPr>
      </w:pPr>
    </w:p>
    <w:p w14:paraId="358BE774" w14:textId="1554B99E" w:rsidR="00D05CE5" w:rsidRDefault="00F005FC" w:rsidP="007228C8">
      <w:pPr>
        <w:spacing w:after="0" w:line="240" w:lineRule="auto"/>
      </w:pPr>
      <w:r>
        <w:lastRenderedPageBreak/>
        <w:fldChar w:fldCharType="begin"/>
      </w:r>
      <w:r>
        <w:instrText xml:space="preserve"> INCLUDEPICTURE "https://jcrouser.github.io/CSC235/data/DC4/network.jpeg" \* MERGEFORMATINET </w:instrText>
      </w:r>
      <w:r>
        <w:fldChar w:fldCharType="separate"/>
      </w:r>
      <w:r>
        <w:rPr>
          <w:noProof/>
        </w:rPr>
        <w:drawing>
          <wp:inline distT="0" distB="0" distL="0" distR="0" wp14:anchorId="4E2179D6" wp14:editId="6E61A29C">
            <wp:extent cx="5943600" cy="2051050"/>
            <wp:effectExtent l="0" t="0" r="0" b="6350"/>
            <wp:docPr id="1209493691" name="Picture 2" descr="A computer servers connected to each oth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93691" name="Picture 2" descr="A computer servers connected to each oth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51050"/>
                    </a:xfrm>
                    <a:prstGeom prst="rect">
                      <a:avLst/>
                    </a:prstGeom>
                    <a:noFill/>
                    <a:ln>
                      <a:noFill/>
                    </a:ln>
                  </pic:spPr>
                </pic:pic>
              </a:graphicData>
            </a:graphic>
          </wp:inline>
        </w:drawing>
      </w:r>
      <w:r>
        <w:fldChar w:fldCharType="end"/>
      </w:r>
    </w:p>
    <w:p w14:paraId="375E05B8" w14:textId="77777777" w:rsidR="00D05CE5" w:rsidRDefault="00D05CE5" w:rsidP="007228C8">
      <w:pPr>
        <w:spacing w:after="0" w:line="240" w:lineRule="auto"/>
      </w:pPr>
    </w:p>
    <w:p w14:paraId="1217858C" w14:textId="62377D73" w:rsidR="007228C8" w:rsidRDefault="00F005FC" w:rsidP="007228C8">
      <w:pPr>
        <w:spacing w:after="0" w:line="240" w:lineRule="auto"/>
        <w:rPr>
          <w:rFonts w:eastAsiaTheme="majorEastAsia"/>
          <w:i w:val="0"/>
          <w:iCs w:val="0"/>
          <w:sz w:val="24"/>
          <w:szCs w:val="24"/>
        </w:rPr>
      </w:pPr>
      <w:r w:rsidRPr="00F005FC">
        <w:rPr>
          <w:rFonts w:eastAsiaTheme="majorEastAsia"/>
          <w:i w:val="0"/>
          <w:iCs w:val="0"/>
          <w:sz w:val="24"/>
          <w:szCs w:val="24"/>
        </w:rPr>
        <w:t xml:space="preserve">The Bank of Money (BOM) Corporate Information Officer (CIO) has asked you to create a situation awareness visualization of the entire enterprise. This is a considerable challenge, given that BOM operates from </w:t>
      </w:r>
      <w:proofErr w:type="spellStart"/>
      <w:r w:rsidRPr="00F005FC">
        <w:rPr>
          <w:rFonts w:eastAsiaTheme="majorEastAsia"/>
          <w:i w:val="0"/>
          <w:iCs w:val="0"/>
          <w:sz w:val="24"/>
          <w:szCs w:val="24"/>
        </w:rPr>
        <w:t>BankWorld's</w:t>
      </w:r>
      <w:proofErr w:type="spellEnd"/>
      <w:r w:rsidRPr="00F005FC">
        <w:rPr>
          <w:rFonts w:eastAsiaTheme="majorEastAsia"/>
          <w:i w:val="0"/>
          <w:iCs w:val="0"/>
          <w:sz w:val="24"/>
          <w:szCs w:val="24"/>
        </w:rPr>
        <w:t xml:space="preserve"> coast to coast! In addition to observing the global situation, she would also like to be able to detect operational changes outside of the norm, with particular attention to a recent period of network vulnerability.</w:t>
      </w:r>
    </w:p>
    <w:p w14:paraId="66925853" w14:textId="77777777" w:rsidR="00D05CE5" w:rsidRPr="00D05CE5" w:rsidRDefault="00D05CE5" w:rsidP="007228C8">
      <w:pPr>
        <w:spacing w:after="0" w:line="240" w:lineRule="auto"/>
        <w:rPr>
          <w:rStyle w:val="SubtleEmphasis"/>
          <w:rFonts w:asciiTheme="minorHAnsi" w:hAnsiTheme="minorHAnsi" w:cstheme="minorBidi"/>
          <w:color w:val="auto"/>
          <w:sz w:val="24"/>
          <w:szCs w:val="24"/>
        </w:rPr>
      </w:pPr>
    </w:p>
    <w:p w14:paraId="4452F48A" w14:textId="45C382A8" w:rsidR="00A6723D" w:rsidRDefault="00FE408E" w:rsidP="007228C8">
      <w:pPr>
        <w:spacing w:after="0" w:line="240" w:lineRule="auto"/>
        <w:rPr>
          <w:rStyle w:val="SubtleEmphasis"/>
          <w:sz w:val="24"/>
          <w:szCs w:val="24"/>
        </w:rPr>
      </w:pPr>
      <w:r>
        <w:rPr>
          <w:rStyle w:val="SubtleEmphasis"/>
          <w:sz w:val="24"/>
          <w:szCs w:val="24"/>
        </w:rPr>
        <w:t>The Data</w:t>
      </w:r>
    </w:p>
    <w:p w14:paraId="6D3BBA04" w14:textId="77777777" w:rsidR="00A6723D" w:rsidRDefault="00A6723D" w:rsidP="007228C8">
      <w:pPr>
        <w:spacing w:after="0" w:line="240" w:lineRule="auto"/>
        <w:rPr>
          <w:rStyle w:val="SubtleEmphasis"/>
          <w:sz w:val="24"/>
          <w:szCs w:val="24"/>
        </w:rPr>
      </w:pPr>
    </w:p>
    <w:p w14:paraId="3F6A5F97" w14:textId="77777777" w:rsidR="00F005FC" w:rsidRPr="00F005FC" w:rsidRDefault="00D05CE5" w:rsidP="00F005FC">
      <w:pPr>
        <w:spacing w:after="0" w:line="240" w:lineRule="auto"/>
        <w:rPr>
          <w:rFonts w:eastAsiaTheme="majorEastAsia" w:cstheme="minorHAnsi"/>
          <w:i w:val="0"/>
          <w:iCs w:val="0"/>
          <w:color w:val="000000" w:themeColor="text1"/>
          <w:sz w:val="24"/>
          <w:szCs w:val="24"/>
        </w:rPr>
      </w:pPr>
      <w:r w:rsidRPr="00D05CE5">
        <w:rPr>
          <w:rFonts w:eastAsiaTheme="majorEastAsia" w:cstheme="minorHAnsi"/>
          <w:i w:val="0"/>
          <w:iCs w:val="0"/>
          <w:color w:val="000000" w:themeColor="text1"/>
          <w:sz w:val="24"/>
          <w:szCs w:val="24"/>
        </w:rPr>
        <w:t xml:space="preserve">To </w:t>
      </w:r>
      <w:r w:rsidR="00F005FC" w:rsidRPr="00F005FC">
        <w:rPr>
          <w:rFonts w:eastAsiaTheme="majorEastAsia" w:cstheme="minorHAnsi"/>
          <w:i w:val="0"/>
          <w:iCs w:val="0"/>
          <w:color w:val="000000" w:themeColor="text1"/>
          <w:sz w:val="24"/>
          <w:szCs w:val="24"/>
        </w:rPr>
        <w:t>support your analysis, you have been granted access to a dataset documenting activity on one of BOM's subnetworks of approximately 5000 machines:</w:t>
      </w:r>
    </w:p>
    <w:p w14:paraId="6EE20A5B" w14:textId="77777777" w:rsidR="00F005FC" w:rsidRPr="00F005FC" w:rsidRDefault="00F005FC" w:rsidP="00F005FC">
      <w:pPr>
        <w:spacing w:after="0" w:line="240" w:lineRule="auto"/>
        <w:rPr>
          <w:rFonts w:eastAsiaTheme="majorEastAsia" w:cstheme="minorHAnsi"/>
          <w:i w:val="0"/>
          <w:iCs w:val="0"/>
          <w:color w:val="000000" w:themeColor="text1"/>
          <w:sz w:val="24"/>
          <w:szCs w:val="24"/>
        </w:rPr>
      </w:pPr>
    </w:p>
    <w:p w14:paraId="70B4317A" w14:textId="77777777" w:rsidR="00F005FC" w:rsidRPr="00F005FC" w:rsidRDefault="00F005FC" w:rsidP="00F005FC">
      <w:pPr>
        <w:pStyle w:val="ListParagraph"/>
        <w:numPr>
          <w:ilvl w:val="0"/>
          <w:numId w:val="15"/>
        </w:numPr>
        <w:spacing w:after="0" w:line="240" w:lineRule="auto"/>
        <w:rPr>
          <w:rFonts w:eastAsiaTheme="majorEastAsia" w:cstheme="minorHAnsi"/>
          <w:i w:val="0"/>
          <w:iCs w:val="0"/>
          <w:color w:val="000000" w:themeColor="text1"/>
          <w:sz w:val="24"/>
          <w:szCs w:val="24"/>
        </w:rPr>
      </w:pPr>
      <w:r w:rsidRPr="00F005FC">
        <w:rPr>
          <w:rFonts w:eastAsiaTheme="majorEastAsia" w:cstheme="minorHAnsi"/>
          <w:i w:val="0"/>
          <w:iCs w:val="0"/>
          <w:color w:val="000000" w:themeColor="text1"/>
          <w:sz w:val="24"/>
          <w:szCs w:val="24"/>
        </w:rPr>
        <w:t>Firewall logs [available in both CSV and raw format]</w:t>
      </w:r>
    </w:p>
    <w:p w14:paraId="4BDB0F3A" w14:textId="77777777" w:rsidR="00F005FC" w:rsidRPr="00F005FC" w:rsidRDefault="00F005FC" w:rsidP="00F005FC">
      <w:pPr>
        <w:pStyle w:val="ListParagraph"/>
        <w:numPr>
          <w:ilvl w:val="0"/>
          <w:numId w:val="15"/>
        </w:numPr>
        <w:spacing w:after="0" w:line="240" w:lineRule="auto"/>
        <w:rPr>
          <w:rFonts w:eastAsiaTheme="majorEastAsia" w:cstheme="minorHAnsi"/>
          <w:i w:val="0"/>
          <w:iCs w:val="0"/>
          <w:color w:val="000000" w:themeColor="text1"/>
          <w:sz w:val="24"/>
          <w:szCs w:val="24"/>
        </w:rPr>
      </w:pPr>
      <w:r w:rsidRPr="00F005FC">
        <w:rPr>
          <w:rFonts w:eastAsiaTheme="majorEastAsia" w:cstheme="minorHAnsi"/>
          <w:i w:val="0"/>
          <w:iCs w:val="0"/>
          <w:color w:val="000000" w:themeColor="text1"/>
          <w:sz w:val="24"/>
          <w:szCs w:val="24"/>
        </w:rPr>
        <w:t>Intrusion detection system (IDS) logs [available in both CSV and raw format]</w:t>
      </w:r>
    </w:p>
    <w:p w14:paraId="230FCE7A" w14:textId="2DE4124B" w:rsidR="00D05CE5" w:rsidRPr="00F005FC" w:rsidRDefault="00F005FC" w:rsidP="00F005FC">
      <w:pPr>
        <w:pStyle w:val="ListParagraph"/>
        <w:numPr>
          <w:ilvl w:val="0"/>
          <w:numId w:val="15"/>
        </w:numPr>
        <w:spacing w:after="0" w:line="240" w:lineRule="auto"/>
        <w:rPr>
          <w:rFonts w:eastAsiaTheme="majorEastAsia" w:cstheme="minorHAnsi"/>
          <w:i w:val="0"/>
          <w:iCs w:val="0"/>
          <w:color w:val="000000" w:themeColor="text1"/>
          <w:sz w:val="24"/>
          <w:szCs w:val="24"/>
        </w:rPr>
      </w:pPr>
      <w:r w:rsidRPr="00F005FC">
        <w:rPr>
          <w:rFonts w:eastAsiaTheme="majorEastAsia" w:cstheme="minorHAnsi"/>
          <w:i w:val="0"/>
          <w:iCs w:val="0"/>
          <w:color w:val="000000" w:themeColor="text1"/>
          <w:sz w:val="24"/>
          <w:szCs w:val="24"/>
        </w:rPr>
        <w:t>A description of the network</w:t>
      </w:r>
    </w:p>
    <w:p w14:paraId="162A7481" w14:textId="77777777" w:rsidR="007228C8" w:rsidRDefault="007228C8" w:rsidP="007228C8">
      <w:pPr>
        <w:spacing w:after="0" w:line="240" w:lineRule="auto"/>
        <w:rPr>
          <w:rFonts w:eastAsiaTheme="majorEastAsia" w:cstheme="minorHAnsi"/>
          <w:i w:val="0"/>
          <w:iCs w:val="0"/>
          <w:color w:val="000000" w:themeColor="text1"/>
          <w:sz w:val="24"/>
          <w:szCs w:val="24"/>
        </w:rPr>
      </w:pPr>
    </w:p>
    <w:p w14:paraId="79B94EF2" w14:textId="1B61A535" w:rsidR="00431E13" w:rsidRPr="007228C8" w:rsidRDefault="007228C8" w:rsidP="00F005FC">
      <w:pPr>
        <w:rPr>
          <w:rStyle w:val="SubtleEmphasis"/>
          <w:rFonts w:asciiTheme="minorHAnsi" w:hAnsiTheme="minorHAnsi" w:cstheme="minorHAnsi"/>
          <w:color w:val="000000" w:themeColor="text1"/>
          <w:sz w:val="24"/>
          <w:szCs w:val="24"/>
        </w:rPr>
      </w:pPr>
      <w:r w:rsidRPr="007228C8">
        <w:rPr>
          <w:rFonts w:eastAsiaTheme="majorEastAsia" w:cstheme="minorHAnsi"/>
          <w:i w:val="0"/>
          <w:iCs w:val="0"/>
          <w:color w:val="000000" w:themeColor="text1"/>
          <w:sz w:val="24"/>
          <w:szCs w:val="24"/>
        </w:rPr>
        <w:t>Th</w:t>
      </w:r>
      <w:r w:rsidR="00A6723D">
        <w:rPr>
          <w:rFonts w:eastAsiaTheme="majorEastAsia" w:cstheme="minorHAnsi"/>
          <w:i w:val="0"/>
          <w:iCs w:val="0"/>
          <w:color w:val="000000" w:themeColor="text1"/>
          <w:sz w:val="24"/>
          <w:szCs w:val="24"/>
        </w:rPr>
        <w:t>e</w:t>
      </w:r>
      <w:r w:rsidRPr="007228C8">
        <w:rPr>
          <w:rFonts w:eastAsiaTheme="majorEastAsia" w:cstheme="minorHAnsi"/>
          <w:i w:val="0"/>
          <w:iCs w:val="0"/>
          <w:color w:val="000000" w:themeColor="text1"/>
          <w:sz w:val="24"/>
          <w:szCs w:val="24"/>
        </w:rPr>
        <w:t> </w:t>
      </w:r>
      <w:hyperlink r:id="rId7" w:history="1">
        <w:r w:rsidRPr="007228C8">
          <w:rPr>
            <w:rStyle w:val="Hyperlink"/>
            <w:rFonts w:eastAsiaTheme="majorEastAsia" w:cstheme="minorHAnsi"/>
            <w:i w:val="0"/>
            <w:iCs w:val="0"/>
            <w:sz w:val="24"/>
            <w:szCs w:val="24"/>
          </w:rPr>
          <w:t>data</w:t>
        </w:r>
      </w:hyperlink>
      <w:r w:rsidRPr="007228C8">
        <w:rPr>
          <w:rFonts w:eastAsiaTheme="majorEastAsia" w:cstheme="minorHAnsi"/>
          <w:i w:val="0"/>
          <w:iCs w:val="0"/>
          <w:color w:val="000000" w:themeColor="text1"/>
          <w:sz w:val="24"/>
          <w:szCs w:val="24"/>
        </w:rPr>
        <w:t xml:space="preserve"> </w:t>
      </w:r>
      <w:r w:rsidR="00700255">
        <w:rPr>
          <w:rFonts w:eastAsiaTheme="majorEastAsia" w:cstheme="minorHAnsi"/>
          <w:i w:val="0"/>
          <w:iCs w:val="0"/>
          <w:color w:val="000000" w:themeColor="text1"/>
          <w:sz w:val="24"/>
          <w:szCs w:val="24"/>
        </w:rPr>
        <w:t xml:space="preserve">is </w:t>
      </w:r>
      <w:r w:rsidRPr="007228C8">
        <w:rPr>
          <w:rFonts w:eastAsiaTheme="majorEastAsia" w:cstheme="minorHAnsi"/>
          <w:i w:val="0"/>
          <w:iCs w:val="0"/>
          <w:color w:val="000000" w:themeColor="text1"/>
          <w:sz w:val="24"/>
          <w:szCs w:val="24"/>
        </w:rPr>
        <w:t>availabl</w:t>
      </w:r>
      <w:r>
        <w:rPr>
          <w:rFonts w:eastAsiaTheme="majorEastAsia" w:cstheme="minorHAnsi"/>
          <w:i w:val="0"/>
          <w:iCs w:val="0"/>
          <w:color w:val="000000" w:themeColor="text1"/>
          <w:sz w:val="24"/>
          <w:szCs w:val="24"/>
        </w:rPr>
        <w:t xml:space="preserve">e via </w:t>
      </w:r>
      <w:r w:rsidR="00700255">
        <w:rPr>
          <w:rFonts w:eastAsiaTheme="majorEastAsia" w:cstheme="minorHAnsi"/>
          <w:i w:val="0"/>
          <w:iCs w:val="0"/>
          <w:color w:val="000000" w:themeColor="text1"/>
          <w:sz w:val="24"/>
          <w:szCs w:val="24"/>
        </w:rPr>
        <w:t>Google Drive (with your Smith account)</w:t>
      </w:r>
      <w:r w:rsidRPr="007228C8">
        <w:rPr>
          <w:rFonts w:eastAsiaTheme="majorEastAsia" w:cstheme="minorHAnsi"/>
          <w:i w:val="0"/>
          <w:iCs w:val="0"/>
          <w:color w:val="000000" w:themeColor="text1"/>
          <w:sz w:val="24"/>
          <w:szCs w:val="24"/>
        </w:rPr>
        <w:t xml:space="preserve">. You may use as much or as little of the data in your analysis as you like. </w:t>
      </w:r>
      <w:r w:rsidR="00F005FC" w:rsidRPr="00F005FC">
        <w:rPr>
          <w:rFonts w:eastAsiaTheme="majorEastAsia" w:cstheme="minorHAnsi"/>
          <w:i w:val="0"/>
          <w:iCs w:val="0"/>
          <w:color w:val="000000" w:themeColor="text1"/>
          <w:sz w:val="24"/>
          <w:szCs w:val="24"/>
        </w:rPr>
        <w:t xml:space="preserve">For this challenge, it is strongly recommended that you make use of all the available data... it isn't very big compared with previous </w:t>
      </w:r>
      <w:proofErr w:type="gramStart"/>
      <w:r w:rsidR="00F005FC" w:rsidRPr="00F005FC">
        <w:rPr>
          <w:rFonts w:eastAsiaTheme="majorEastAsia" w:cstheme="minorHAnsi"/>
          <w:i w:val="0"/>
          <w:iCs w:val="0"/>
          <w:color w:val="000000" w:themeColor="text1"/>
          <w:sz w:val="24"/>
          <w:szCs w:val="24"/>
        </w:rPr>
        <w:t>challenges</w:t>
      </w:r>
      <w:r w:rsidR="00F005FC">
        <w:rPr>
          <w:rFonts w:eastAsiaTheme="majorEastAsia" w:cstheme="minorHAnsi"/>
          <w:i w:val="0"/>
          <w:iCs w:val="0"/>
          <w:color w:val="000000" w:themeColor="text1"/>
          <w:sz w:val="24"/>
          <w:szCs w:val="24"/>
        </w:rPr>
        <w:t>,</w:t>
      </w:r>
      <w:r w:rsidR="00F005FC" w:rsidRPr="00F005FC">
        <w:rPr>
          <w:rFonts w:eastAsiaTheme="majorEastAsia" w:cstheme="minorHAnsi"/>
          <w:i w:val="0"/>
          <w:iCs w:val="0"/>
          <w:color w:val="000000" w:themeColor="text1"/>
          <w:sz w:val="24"/>
          <w:szCs w:val="24"/>
        </w:rPr>
        <w:t xml:space="preserve"> but</w:t>
      </w:r>
      <w:proofErr w:type="gramEnd"/>
      <w:r w:rsidR="00F005FC" w:rsidRPr="00F005FC">
        <w:rPr>
          <w:rFonts w:eastAsiaTheme="majorEastAsia" w:cstheme="minorHAnsi"/>
          <w:i w:val="0"/>
          <w:iCs w:val="0"/>
          <w:color w:val="000000" w:themeColor="text1"/>
          <w:sz w:val="24"/>
          <w:szCs w:val="24"/>
        </w:rPr>
        <w:t xml:space="preserve"> wrangling it may take some effort!</w:t>
      </w:r>
    </w:p>
    <w:p w14:paraId="5D51536B" w14:textId="23C7DF05" w:rsidR="00A6723D" w:rsidRDefault="00FE408E" w:rsidP="007228C8">
      <w:pPr>
        <w:spacing w:after="0" w:line="240" w:lineRule="auto"/>
        <w:rPr>
          <w:rStyle w:val="SubtleEmphasis"/>
          <w:sz w:val="24"/>
          <w:szCs w:val="24"/>
        </w:rPr>
      </w:pPr>
      <w:r>
        <w:rPr>
          <w:rStyle w:val="SubtleEmphasis"/>
          <w:sz w:val="24"/>
          <w:szCs w:val="24"/>
        </w:rPr>
        <w:t>Your Objective</w:t>
      </w:r>
    </w:p>
    <w:p w14:paraId="6E175ABD" w14:textId="77777777" w:rsidR="00A6723D" w:rsidRDefault="00A6723D" w:rsidP="007228C8">
      <w:pPr>
        <w:spacing w:after="0" w:line="240" w:lineRule="auto"/>
        <w:rPr>
          <w:rStyle w:val="SubtleEmphasis"/>
          <w:sz w:val="24"/>
          <w:szCs w:val="24"/>
        </w:rPr>
      </w:pPr>
    </w:p>
    <w:p w14:paraId="5AE3C6B8" w14:textId="77777777" w:rsidR="00F005FC" w:rsidRDefault="00F005FC" w:rsidP="00F005FC">
      <w:pPr>
        <w:spacing w:after="0" w:line="240" w:lineRule="auto"/>
        <w:rPr>
          <w:rFonts w:eastAsiaTheme="majorEastAsia" w:cstheme="minorHAnsi"/>
          <w:i w:val="0"/>
          <w:iCs w:val="0"/>
          <w:color w:val="000000" w:themeColor="text1"/>
          <w:sz w:val="24"/>
          <w:szCs w:val="24"/>
        </w:rPr>
      </w:pPr>
      <w:r w:rsidRPr="00F005FC">
        <w:rPr>
          <w:rFonts w:eastAsiaTheme="majorEastAsia" w:cstheme="minorHAnsi"/>
          <w:i w:val="0"/>
          <w:iCs w:val="0"/>
          <w:color w:val="000000" w:themeColor="text1"/>
          <w:sz w:val="24"/>
          <w:szCs w:val="24"/>
        </w:rPr>
        <w:t>We've recently started to explore techniques for dealing with text-based data, as well as working with connected entities. This challenge will require you to think carefully about how to model (and visualize!) these relationships, which may evolve over time, as well as to identify nefarious patterns in data that seems far removed from human behavior. To help guide your analysis, you may want to consider the following questions:</w:t>
      </w:r>
    </w:p>
    <w:p w14:paraId="384F88C6" w14:textId="77777777" w:rsidR="00F005FC" w:rsidRPr="00F005FC" w:rsidRDefault="00F005FC" w:rsidP="00F005FC">
      <w:pPr>
        <w:spacing w:after="0" w:line="240" w:lineRule="auto"/>
        <w:rPr>
          <w:rFonts w:eastAsiaTheme="majorEastAsia" w:cstheme="minorHAnsi"/>
          <w:i w:val="0"/>
          <w:iCs w:val="0"/>
          <w:color w:val="000000" w:themeColor="text1"/>
          <w:sz w:val="24"/>
          <w:szCs w:val="24"/>
        </w:rPr>
      </w:pPr>
    </w:p>
    <w:p w14:paraId="6F4B6D43" w14:textId="77777777" w:rsidR="00F005FC" w:rsidRPr="00F005FC" w:rsidRDefault="00F005FC" w:rsidP="00F005FC">
      <w:pPr>
        <w:numPr>
          <w:ilvl w:val="0"/>
          <w:numId w:val="16"/>
        </w:numPr>
        <w:spacing w:after="0" w:line="240" w:lineRule="auto"/>
        <w:rPr>
          <w:rFonts w:eastAsiaTheme="majorEastAsia" w:cstheme="minorHAnsi"/>
          <w:i w:val="0"/>
          <w:iCs w:val="0"/>
          <w:color w:val="000000" w:themeColor="text1"/>
          <w:sz w:val="24"/>
          <w:szCs w:val="24"/>
        </w:rPr>
      </w:pPr>
      <w:r w:rsidRPr="00F005FC">
        <w:rPr>
          <w:rFonts w:eastAsiaTheme="majorEastAsia" w:cstheme="minorHAnsi"/>
          <w:i w:val="0"/>
          <w:iCs w:val="0"/>
          <w:color w:val="000000" w:themeColor="text1"/>
          <w:sz w:val="24"/>
          <w:szCs w:val="24"/>
        </w:rPr>
        <w:t>What security trends do you notice in the firewall and IDS logs over the course of the two days?</w:t>
      </w:r>
    </w:p>
    <w:p w14:paraId="3BAB9D2D" w14:textId="77777777" w:rsidR="00F005FC" w:rsidRPr="00F005FC" w:rsidRDefault="00F005FC" w:rsidP="00F005FC">
      <w:pPr>
        <w:numPr>
          <w:ilvl w:val="0"/>
          <w:numId w:val="16"/>
        </w:numPr>
        <w:spacing w:after="0" w:line="240" w:lineRule="auto"/>
        <w:rPr>
          <w:rFonts w:eastAsiaTheme="majorEastAsia" w:cstheme="minorHAnsi"/>
          <w:i w:val="0"/>
          <w:iCs w:val="0"/>
          <w:color w:val="000000" w:themeColor="text1"/>
          <w:sz w:val="24"/>
          <w:szCs w:val="24"/>
        </w:rPr>
      </w:pPr>
      <w:r w:rsidRPr="00F005FC">
        <w:rPr>
          <w:rFonts w:eastAsiaTheme="majorEastAsia" w:cstheme="minorHAnsi"/>
          <w:i w:val="0"/>
          <w:iCs w:val="0"/>
          <w:color w:val="000000" w:themeColor="text1"/>
          <w:sz w:val="24"/>
          <w:szCs w:val="24"/>
        </w:rPr>
        <w:lastRenderedPageBreak/>
        <w:t xml:space="preserve">What noteworthy events took place for the </w:t>
      </w:r>
      <w:proofErr w:type="gramStart"/>
      <w:r w:rsidRPr="00F005FC">
        <w:rPr>
          <w:rFonts w:eastAsiaTheme="majorEastAsia" w:cstheme="minorHAnsi"/>
          <w:i w:val="0"/>
          <w:iCs w:val="0"/>
          <w:color w:val="000000" w:themeColor="text1"/>
          <w:sz w:val="24"/>
          <w:szCs w:val="24"/>
        </w:rPr>
        <w:t>time period</w:t>
      </w:r>
      <w:proofErr w:type="gramEnd"/>
      <w:r w:rsidRPr="00F005FC">
        <w:rPr>
          <w:rFonts w:eastAsiaTheme="majorEastAsia" w:cstheme="minorHAnsi"/>
          <w:i w:val="0"/>
          <w:iCs w:val="0"/>
          <w:color w:val="000000" w:themeColor="text1"/>
          <w:sz w:val="24"/>
          <w:szCs w:val="24"/>
        </w:rPr>
        <w:t xml:space="preserve"> covered in the firewall and IDS logs?</w:t>
      </w:r>
    </w:p>
    <w:p w14:paraId="41B98829" w14:textId="77777777" w:rsidR="00F005FC" w:rsidRPr="00F005FC" w:rsidRDefault="00F005FC" w:rsidP="00F005FC">
      <w:pPr>
        <w:numPr>
          <w:ilvl w:val="0"/>
          <w:numId w:val="16"/>
        </w:numPr>
        <w:spacing w:after="0" w:line="240" w:lineRule="auto"/>
        <w:rPr>
          <w:rFonts w:eastAsiaTheme="majorEastAsia" w:cstheme="minorHAnsi"/>
          <w:i w:val="0"/>
          <w:iCs w:val="0"/>
          <w:color w:val="000000" w:themeColor="text1"/>
          <w:sz w:val="24"/>
          <w:szCs w:val="24"/>
        </w:rPr>
      </w:pPr>
      <w:r w:rsidRPr="00F005FC">
        <w:rPr>
          <w:rFonts w:eastAsiaTheme="majorEastAsia" w:cstheme="minorHAnsi"/>
          <w:i w:val="0"/>
          <w:iCs w:val="0"/>
          <w:color w:val="000000" w:themeColor="text1"/>
          <w:sz w:val="24"/>
          <w:szCs w:val="24"/>
        </w:rPr>
        <w:t>What do you suspect are the root causes of the events you identified?</w:t>
      </w:r>
    </w:p>
    <w:p w14:paraId="05A96B4F" w14:textId="77777777" w:rsidR="00F005FC" w:rsidRDefault="00F005FC" w:rsidP="00F005FC">
      <w:pPr>
        <w:numPr>
          <w:ilvl w:val="0"/>
          <w:numId w:val="16"/>
        </w:numPr>
        <w:spacing w:after="0" w:line="240" w:lineRule="auto"/>
        <w:rPr>
          <w:rFonts w:eastAsiaTheme="majorEastAsia" w:cstheme="minorHAnsi"/>
          <w:i w:val="0"/>
          <w:iCs w:val="0"/>
          <w:color w:val="000000" w:themeColor="text1"/>
          <w:sz w:val="24"/>
          <w:szCs w:val="24"/>
        </w:rPr>
      </w:pPr>
      <w:r w:rsidRPr="00F005FC">
        <w:rPr>
          <w:rFonts w:eastAsiaTheme="majorEastAsia" w:cstheme="minorHAnsi"/>
          <w:i w:val="0"/>
          <w:iCs w:val="0"/>
          <w:color w:val="000000" w:themeColor="text1"/>
          <w:sz w:val="24"/>
          <w:szCs w:val="24"/>
        </w:rPr>
        <w:t>Understanding that you cannot shut down the corporate network or disconnect it from the internet, what actions should the network administrators take to mitigate these root issues?</w:t>
      </w:r>
    </w:p>
    <w:p w14:paraId="75220A03" w14:textId="77777777" w:rsidR="00AF131C" w:rsidRPr="00F005FC" w:rsidRDefault="00AF131C" w:rsidP="00AF131C">
      <w:pPr>
        <w:spacing w:after="0" w:line="240" w:lineRule="auto"/>
        <w:ind w:left="720"/>
        <w:rPr>
          <w:rFonts w:eastAsiaTheme="majorEastAsia" w:cstheme="minorHAnsi"/>
          <w:i w:val="0"/>
          <w:iCs w:val="0"/>
          <w:color w:val="000000" w:themeColor="text1"/>
          <w:sz w:val="24"/>
          <w:szCs w:val="24"/>
        </w:rPr>
      </w:pPr>
    </w:p>
    <w:p w14:paraId="4F866414" w14:textId="2A033B3C" w:rsidR="00F005FC" w:rsidRPr="00F005FC" w:rsidRDefault="00F005FC" w:rsidP="00F005FC">
      <w:pPr>
        <w:spacing w:after="0" w:line="240" w:lineRule="auto"/>
        <w:rPr>
          <w:rFonts w:eastAsiaTheme="majorEastAsia" w:cstheme="minorHAnsi"/>
          <w:i w:val="0"/>
          <w:iCs w:val="0"/>
          <w:color w:val="000000" w:themeColor="text1"/>
          <w:sz w:val="24"/>
          <w:szCs w:val="24"/>
        </w:rPr>
      </w:pPr>
      <w:r w:rsidRPr="00F005FC">
        <w:rPr>
          <w:rFonts w:eastAsiaTheme="majorEastAsia" w:cstheme="minorHAnsi"/>
          <w:i w:val="0"/>
          <w:iCs w:val="0"/>
          <w:color w:val="000000" w:themeColor="text1"/>
          <w:sz w:val="24"/>
          <w:szCs w:val="24"/>
        </w:rPr>
        <w:t xml:space="preserve">Again, as always: don't worry too much about getting the "right answer" - instead, focus on making sure that the evidence your present should support your hypotheses of what the roles and relationships </w:t>
      </w:r>
      <w:r w:rsidR="00AF131C" w:rsidRPr="00F005FC">
        <w:rPr>
          <w:rFonts w:eastAsiaTheme="majorEastAsia" w:cstheme="minorHAnsi"/>
          <w:i w:val="0"/>
          <w:iCs w:val="0"/>
          <w:color w:val="000000" w:themeColor="text1"/>
          <w:sz w:val="24"/>
          <w:szCs w:val="24"/>
        </w:rPr>
        <w:t>are,</w:t>
      </w:r>
      <w:r w:rsidRPr="00F005FC">
        <w:rPr>
          <w:rFonts w:eastAsiaTheme="majorEastAsia" w:cstheme="minorHAnsi"/>
          <w:i w:val="0"/>
          <w:iCs w:val="0"/>
          <w:color w:val="000000" w:themeColor="text1"/>
          <w:sz w:val="24"/>
          <w:szCs w:val="24"/>
        </w:rPr>
        <w:t xml:space="preserve"> and the motivations of the person(s) involved.</w:t>
      </w:r>
    </w:p>
    <w:p w14:paraId="487600CE" w14:textId="68E601AB" w:rsidR="007228C8" w:rsidRPr="00D05CE5" w:rsidRDefault="007228C8" w:rsidP="00D05CE5">
      <w:pPr>
        <w:spacing w:after="0" w:line="240" w:lineRule="auto"/>
        <w:rPr>
          <w:rFonts w:eastAsiaTheme="majorEastAsia" w:cstheme="minorHAnsi"/>
          <w:i w:val="0"/>
          <w:iCs w:val="0"/>
          <w:color w:val="000000" w:themeColor="text1"/>
          <w:sz w:val="24"/>
          <w:szCs w:val="24"/>
        </w:rPr>
      </w:pPr>
    </w:p>
    <w:p w14:paraId="4EF76518" w14:textId="522AA12C" w:rsidR="00FE408E" w:rsidRDefault="007228C8" w:rsidP="007228C8">
      <w:p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Good luck!</w:t>
      </w:r>
    </w:p>
    <w:p w14:paraId="3B832AD2" w14:textId="77777777" w:rsidR="007228C8" w:rsidRPr="007228C8" w:rsidRDefault="007228C8" w:rsidP="007228C8">
      <w:pPr>
        <w:spacing w:after="0" w:line="240" w:lineRule="auto"/>
        <w:rPr>
          <w:rStyle w:val="SubtleEmphasis"/>
          <w:rFonts w:asciiTheme="minorHAnsi" w:hAnsiTheme="minorHAnsi" w:cstheme="minorHAnsi"/>
          <w:color w:val="000000" w:themeColor="text1"/>
          <w:sz w:val="24"/>
          <w:szCs w:val="24"/>
        </w:rPr>
      </w:pPr>
    </w:p>
    <w:p w14:paraId="7CBA811C" w14:textId="14E4ACDA" w:rsidR="00A6723D" w:rsidRDefault="00FE408E" w:rsidP="007228C8">
      <w:pPr>
        <w:spacing w:after="0" w:line="240" w:lineRule="auto"/>
        <w:rPr>
          <w:rStyle w:val="SubtleEmphasis"/>
          <w:color w:val="7F7F7F" w:themeColor="text1" w:themeTint="80"/>
          <w:sz w:val="24"/>
          <w:szCs w:val="24"/>
        </w:rPr>
      </w:pPr>
      <w:r w:rsidRPr="007228C8">
        <w:rPr>
          <w:rStyle w:val="SubtleEmphasis"/>
          <w:color w:val="7F7F7F" w:themeColor="text1" w:themeTint="80"/>
          <w:sz w:val="24"/>
          <w:szCs w:val="24"/>
        </w:rPr>
        <w:t>Acknowledgements</w:t>
      </w:r>
    </w:p>
    <w:p w14:paraId="1A12AC01" w14:textId="77777777" w:rsidR="00A6723D" w:rsidRPr="007228C8" w:rsidRDefault="00A6723D" w:rsidP="007228C8">
      <w:pPr>
        <w:spacing w:after="0" w:line="240" w:lineRule="auto"/>
        <w:rPr>
          <w:rStyle w:val="SubtleEmphasis"/>
          <w:color w:val="7F7F7F" w:themeColor="text1" w:themeTint="80"/>
          <w:sz w:val="24"/>
          <w:szCs w:val="24"/>
        </w:rPr>
      </w:pPr>
    </w:p>
    <w:p w14:paraId="171C7F3A" w14:textId="267BD8E4" w:rsidR="007228C8" w:rsidRPr="007228C8" w:rsidRDefault="00E74C61" w:rsidP="007228C8">
      <w:pPr>
        <w:spacing w:after="0" w:line="240" w:lineRule="auto"/>
        <w:rPr>
          <w:rFonts w:cstheme="minorHAnsi"/>
          <w:color w:val="7F7F7F" w:themeColor="text1" w:themeTint="80"/>
        </w:rPr>
      </w:pPr>
      <w:r w:rsidRPr="00E74C61">
        <w:rPr>
          <w:rFonts w:eastAsiaTheme="majorEastAsia" w:cstheme="minorHAnsi"/>
          <w:i w:val="0"/>
          <w:iCs w:val="0"/>
          <w:color w:val="7F7F7F" w:themeColor="text1" w:themeTint="80"/>
          <w:sz w:val="24"/>
          <w:szCs w:val="24"/>
        </w:rPr>
        <w:t>This dataset was prepared by Pacific Northwest National Laboratory as part of the VAST Challenge 20</w:t>
      </w:r>
      <w:r w:rsidR="00F005FC">
        <w:rPr>
          <w:rFonts w:eastAsiaTheme="majorEastAsia" w:cstheme="minorHAnsi"/>
          <w:i w:val="0"/>
          <w:iCs w:val="0"/>
          <w:color w:val="7F7F7F" w:themeColor="text1" w:themeTint="80"/>
          <w:sz w:val="24"/>
          <w:szCs w:val="24"/>
        </w:rPr>
        <w:t>12</w:t>
      </w:r>
      <w:r w:rsidR="007228C8" w:rsidRPr="007228C8">
        <w:rPr>
          <w:rFonts w:eastAsiaTheme="majorEastAsia" w:cstheme="minorHAnsi"/>
          <w:i w:val="0"/>
          <w:iCs w:val="0"/>
          <w:color w:val="7F7F7F" w:themeColor="text1" w:themeTint="80"/>
          <w:sz w:val="24"/>
          <w:szCs w:val="24"/>
        </w:rPr>
        <w:t>.</w:t>
      </w:r>
    </w:p>
    <w:p w14:paraId="44639E5C" w14:textId="77777777" w:rsidR="00FE408E" w:rsidRPr="00FE408E" w:rsidRDefault="00FE408E" w:rsidP="00FE408E">
      <w:pPr>
        <w:spacing w:after="0" w:line="240" w:lineRule="auto"/>
        <w:rPr>
          <w:rStyle w:val="SubtleEmphasis"/>
        </w:rPr>
      </w:pPr>
    </w:p>
    <w:p w14:paraId="6C0F46D9" w14:textId="419A484F" w:rsidR="000961F1" w:rsidRPr="000961F1" w:rsidRDefault="000961F1" w:rsidP="00FE408E">
      <w:pPr>
        <w:rPr>
          <w:rStyle w:val="Emphasis"/>
          <w:sz w:val="24"/>
          <w:szCs w:val="24"/>
        </w:rPr>
      </w:pPr>
      <w:r w:rsidRPr="000961F1">
        <w:rPr>
          <w:rStyle w:val="Emphasis"/>
          <w:sz w:val="24"/>
          <w:szCs w:val="24"/>
        </w:rPr>
        <w:t>Deliverable</w:t>
      </w:r>
      <w:r w:rsidR="00FE408E">
        <w:rPr>
          <w:rStyle w:val="Emphasis"/>
          <w:sz w:val="24"/>
          <w:szCs w:val="24"/>
        </w:rPr>
        <w:t>s</w:t>
      </w:r>
    </w:p>
    <w:p w14:paraId="47E5B2CC" w14:textId="77054C78" w:rsidR="00431E13" w:rsidRDefault="007228C8" w:rsidP="007228C8">
      <w:pPr>
        <w:rPr>
          <w:i w:val="0"/>
          <w:iCs w:val="0"/>
          <w:sz w:val="24"/>
          <w:szCs w:val="24"/>
        </w:rPr>
      </w:pPr>
      <w:r>
        <w:rPr>
          <w:i w:val="0"/>
          <w:iCs w:val="0"/>
          <w:sz w:val="24"/>
          <w:szCs w:val="24"/>
        </w:rPr>
        <w:t xml:space="preserve">You will submit </w:t>
      </w:r>
      <w:r w:rsidR="00A6723D">
        <w:rPr>
          <w:b/>
          <w:bCs/>
          <w:sz w:val="24"/>
          <w:szCs w:val="24"/>
        </w:rPr>
        <w:t>four</w:t>
      </w:r>
      <w:r>
        <w:rPr>
          <w:i w:val="0"/>
          <w:iCs w:val="0"/>
          <w:sz w:val="24"/>
          <w:szCs w:val="24"/>
        </w:rPr>
        <w:t xml:space="preserve"> </w:t>
      </w:r>
      <w:r w:rsidR="00431E13">
        <w:rPr>
          <w:i w:val="0"/>
          <w:iCs w:val="0"/>
          <w:sz w:val="24"/>
          <w:szCs w:val="24"/>
        </w:rPr>
        <w:t>deliverables for this assignment:</w:t>
      </w:r>
    </w:p>
    <w:p w14:paraId="60820F1D" w14:textId="6D2D883F" w:rsidR="00431E13" w:rsidRDefault="00431E13" w:rsidP="00431E13">
      <w:pPr>
        <w:pStyle w:val="ListParagraph"/>
        <w:numPr>
          <w:ilvl w:val="0"/>
          <w:numId w:val="10"/>
        </w:numPr>
        <w:rPr>
          <w:i w:val="0"/>
          <w:iCs w:val="0"/>
          <w:sz w:val="24"/>
          <w:szCs w:val="24"/>
        </w:rPr>
      </w:pPr>
      <w:r>
        <w:rPr>
          <w:i w:val="0"/>
          <w:iCs w:val="0"/>
          <w:sz w:val="24"/>
          <w:szCs w:val="24"/>
        </w:rPr>
        <w:t xml:space="preserve">Sketches of the visualization(s) you intended to create. </w:t>
      </w:r>
    </w:p>
    <w:p w14:paraId="3C1DEDC5" w14:textId="77777777" w:rsidR="00431E13" w:rsidRDefault="00431E13" w:rsidP="00431E13">
      <w:pPr>
        <w:pStyle w:val="ListParagraph"/>
        <w:numPr>
          <w:ilvl w:val="0"/>
          <w:numId w:val="10"/>
        </w:numPr>
        <w:rPr>
          <w:i w:val="0"/>
          <w:iCs w:val="0"/>
          <w:sz w:val="24"/>
          <w:szCs w:val="24"/>
        </w:rPr>
      </w:pPr>
      <w:r>
        <w:rPr>
          <w:i w:val="0"/>
          <w:iCs w:val="0"/>
          <w:sz w:val="24"/>
          <w:szCs w:val="24"/>
        </w:rPr>
        <w:t xml:space="preserve">The write up you would present to your supervisor based on your analysis. </w:t>
      </w:r>
    </w:p>
    <w:p w14:paraId="739EE161" w14:textId="69D3595A" w:rsidR="009370CA" w:rsidRPr="009370CA" w:rsidRDefault="009370CA" w:rsidP="009370CA">
      <w:pPr>
        <w:pStyle w:val="ListParagraph"/>
        <w:numPr>
          <w:ilvl w:val="0"/>
          <w:numId w:val="10"/>
        </w:numPr>
        <w:rPr>
          <w:i w:val="0"/>
          <w:iCs w:val="0"/>
          <w:sz w:val="24"/>
          <w:szCs w:val="24"/>
        </w:rPr>
      </w:pPr>
      <w:r>
        <w:rPr>
          <w:i w:val="0"/>
          <w:iCs w:val="0"/>
          <w:sz w:val="24"/>
          <w:szCs w:val="24"/>
        </w:rPr>
        <w:t xml:space="preserve">Code (and a README.txt with instructions for running the code) that generates the visualization(s) in your write up. </w:t>
      </w:r>
    </w:p>
    <w:p w14:paraId="0E282D5F" w14:textId="78FC89C0" w:rsidR="00431E13" w:rsidRDefault="00431E13" w:rsidP="00431E13">
      <w:pPr>
        <w:pStyle w:val="ListParagraph"/>
        <w:numPr>
          <w:ilvl w:val="0"/>
          <w:numId w:val="10"/>
        </w:numPr>
        <w:rPr>
          <w:i w:val="0"/>
          <w:iCs w:val="0"/>
          <w:sz w:val="24"/>
          <w:szCs w:val="24"/>
        </w:rPr>
      </w:pPr>
      <w:r>
        <w:rPr>
          <w:i w:val="0"/>
          <w:iCs w:val="0"/>
          <w:sz w:val="24"/>
          <w:szCs w:val="24"/>
        </w:rPr>
        <w:t xml:space="preserve">A reflection (the entire group can write a reflection together, or group members may write individual reflections) that includes: </w:t>
      </w:r>
    </w:p>
    <w:p w14:paraId="5566FE72" w14:textId="53751CB9" w:rsidR="00431E13" w:rsidRDefault="00431E13" w:rsidP="00431E13">
      <w:pPr>
        <w:pStyle w:val="ListParagraph"/>
        <w:numPr>
          <w:ilvl w:val="1"/>
          <w:numId w:val="10"/>
        </w:numPr>
        <w:rPr>
          <w:i w:val="0"/>
          <w:iCs w:val="0"/>
          <w:sz w:val="24"/>
          <w:szCs w:val="24"/>
        </w:rPr>
      </w:pPr>
      <w:r>
        <w:rPr>
          <w:i w:val="0"/>
          <w:iCs w:val="0"/>
          <w:sz w:val="24"/>
          <w:szCs w:val="24"/>
        </w:rPr>
        <w:t>How each group member contribute</w:t>
      </w:r>
      <w:r w:rsidR="00A6723D">
        <w:rPr>
          <w:i w:val="0"/>
          <w:iCs w:val="0"/>
          <w:sz w:val="24"/>
          <w:szCs w:val="24"/>
        </w:rPr>
        <w:t>d</w:t>
      </w:r>
      <w:r>
        <w:rPr>
          <w:i w:val="0"/>
          <w:iCs w:val="0"/>
          <w:sz w:val="24"/>
          <w:szCs w:val="24"/>
        </w:rPr>
        <w:t xml:space="preserve"> to the final submission</w:t>
      </w:r>
    </w:p>
    <w:p w14:paraId="65B4277D" w14:textId="6B2DDFB3" w:rsidR="00431E13" w:rsidRDefault="00A6723D" w:rsidP="00431E13">
      <w:pPr>
        <w:pStyle w:val="ListParagraph"/>
        <w:numPr>
          <w:ilvl w:val="1"/>
          <w:numId w:val="10"/>
        </w:numPr>
        <w:rPr>
          <w:i w:val="0"/>
          <w:iCs w:val="0"/>
          <w:sz w:val="24"/>
          <w:szCs w:val="24"/>
        </w:rPr>
      </w:pPr>
      <w:r>
        <w:rPr>
          <w:i w:val="0"/>
          <w:iCs w:val="0"/>
          <w:sz w:val="24"/>
          <w:szCs w:val="24"/>
        </w:rPr>
        <w:t>O</w:t>
      </w:r>
      <w:r w:rsidR="00431E13">
        <w:rPr>
          <w:i w:val="0"/>
          <w:iCs w:val="0"/>
          <w:sz w:val="24"/>
          <w:szCs w:val="24"/>
        </w:rPr>
        <w:t xml:space="preserve">ne obstacle you encountered and how you </w:t>
      </w:r>
      <w:r>
        <w:rPr>
          <w:i w:val="0"/>
          <w:iCs w:val="0"/>
          <w:sz w:val="24"/>
          <w:szCs w:val="24"/>
        </w:rPr>
        <w:t>overcame</w:t>
      </w:r>
      <w:r w:rsidR="00431E13">
        <w:rPr>
          <w:i w:val="0"/>
          <w:iCs w:val="0"/>
          <w:sz w:val="24"/>
          <w:szCs w:val="24"/>
        </w:rPr>
        <w:t xml:space="preserve"> it </w:t>
      </w:r>
    </w:p>
    <w:p w14:paraId="4355D97B" w14:textId="6C17D198" w:rsidR="00431E13" w:rsidRPr="00431E13" w:rsidRDefault="00431E13" w:rsidP="00431E13">
      <w:pPr>
        <w:pStyle w:val="ListParagraph"/>
        <w:numPr>
          <w:ilvl w:val="1"/>
          <w:numId w:val="10"/>
        </w:numPr>
        <w:rPr>
          <w:i w:val="0"/>
          <w:iCs w:val="0"/>
          <w:sz w:val="24"/>
          <w:szCs w:val="24"/>
        </w:rPr>
      </w:pPr>
      <w:r>
        <w:rPr>
          <w:i w:val="0"/>
          <w:iCs w:val="0"/>
          <w:sz w:val="24"/>
          <w:szCs w:val="24"/>
        </w:rPr>
        <w:t xml:space="preserve">If you were to do this assignment again, what you </w:t>
      </w:r>
      <w:r w:rsidR="00A6723D">
        <w:rPr>
          <w:i w:val="0"/>
          <w:iCs w:val="0"/>
          <w:sz w:val="24"/>
          <w:szCs w:val="24"/>
        </w:rPr>
        <w:t xml:space="preserve">would </w:t>
      </w:r>
      <w:r>
        <w:rPr>
          <w:i w:val="0"/>
          <w:iCs w:val="0"/>
          <w:sz w:val="24"/>
          <w:szCs w:val="24"/>
        </w:rPr>
        <w:t>do differently</w:t>
      </w:r>
      <w:r w:rsidR="009370CA">
        <w:rPr>
          <w:i w:val="0"/>
          <w:iCs w:val="0"/>
          <w:sz w:val="24"/>
          <w:szCs w:val="24"/>
        </w:rPr>
        <w:t>.</w:t>
      </w:r>
      <w:r>
        <w:rPr>
          <w:i w:val="0"/>
          <w:iCs w:val="0"/>
          <w:sz w:val="24"/>
          <w:szCs w:val="24"/>
        </w:rPr>
        <w:t xml:space="preserve"> </w:t>
      </w:r>
    </w:p>
    <w:p w14:paraId="4227DA7C" w14:textId="36F25BC6" w:rsidR="00AD2F0F" w:rsidRDefault="00AD2F0F" w:rsidP="00AD2F0F">
      <w:pPr>
        <w:pStyle w:val="Heading2"/>
        <w:rPr>
          <w:sz w:val="32"/>
          <w:szCs w:val="32"/>
        </w:rPr>
      </w:pPr>
      <w:r w:rsidRPr="00AD2F0F">
        <w:rPr>
          <w:sz w:val="32"/>
          <w:szCs w:val="32"/>
        </w:rPr>
        <w:t>Submission</w:t>
      </w:r>
    </w:p>
    <w:p w14:paraId="05B1B1C4" w14:textId="344E96B5" w:rsidR="00A6723D" w:rsidRDefault="0079765C" w:rsidP="00AD2F0F">
      <w:pPr>
        <w:rPr>
          <w:i w:val="0"/>
          <w:iCs w:val="0"/>
          <w:sz w:val="24"/>
          <w:szCs w:val="24"/>
        </w:rPr>
      </w:pPr>
      <w:r>
        <w:rPr>
          <w:i w:val="0"/>
          <w:iCs w:val="0"/>
          <w:sz w:val="24"/>
          <w:szCs w:val="24"/>
        </w:rPr>
        <w:t>S</w:t>
      </w:r>
      <w:r w:rsidR="00AD2F0F" w:rsidRPr="00B01D92">
        <w:rPr>
          <w:i w:val="0"/>
          <w:iCs w:val="0"/>
          <w:sz w:val="24"/>
          <w:szCs w:val="24"/>
        </w:rPr>
        <w:t>ubmit</w:t>
      </w:r>
      <w:r w:rsidR="000961F1">
        <w:rPr>
          <w:i w:val="0"/>
          <w:iCs w:val="0"/>
          <w:sz w:val="24"/>
          <w:szCs w:val="24"/>
        </w:rPr>
        <w:t xml:space="preserve"> your deliverable</w:t>
      </w:r>
      <w:r w:rsidR="00640275">
        <w:rPr>
          <w:i w:val="0"/>
          <w:iCs w:val="0"/>
          <w:sz w:val="24"/>
          <w:szCs w:val="24"/>
        </w:rPr>
        <w:t>(s)</w:t>
      </w:r>
      <w:r w:rsidR="00431E13">
        <w:rPr>
          <w:i w:val="0"/>
          <w:iCs w:val="0"/>
          <w:sz w:val="24"/>
          <w:szCs w:val="24"/>
        </w:rPr>
        <w:t xml:space="preserve"> in</w:t>
      </w:r>
      <w:r w:rsidR="00AF131C">
        <w:rPr>
          <w:i w:val="0"/>
          <w:iCs w:val="0"/>
          <w:sz w:val="24"/>
          <w:szCs w:val="24"/>
        </w:rPr>
        <w:t xml:space="preserve"> </w:t>
      </w:r>
      <w:r w:rsidR="000961F1">
        <w:rPr>
          <w:i w:val="0"/>
          <w:iCs w:val="0"/>
          <w:sz w:val="24"/>
          <w:szCs w:val="24"/>
        </w:rPr>
        <w:t xml:space="preserve">on </w:t>
      </w:r>
      <w:proofErr w:type="spellStart"/>
      <w:r w:rsidR="000961F1">
        <w:rPr>
          <w:i w:val="0"/>
          <w:iCs w:val="0"/>
          <w:sz w:val="24"/>
          <w:szCs w:val="24"/>
        </w:rPr>
        <w:t>Gradescope</w:t>
      </w:r>
      <w:proofErr w:type="spellEnd"/>
      <w:r w:rsidR="009B5ECF">
        <w:rPr>
          <w:i w:val="0"/>
          <w:iCs w:val="0"/>
          <w:sz w:val="24"/>
          <w:szCs w:val="24"/>
        </w:rPr>
        <w:t xml:space="preserve">. </w:t>
      </w:r>
      <w:r w:rsidR="00071BE6" w:rsidRPr="00B01D92">
        <w:rPr>
          <w:i w:val="0"/>
          <w:iCs w:val="0"/>
          <w:sz w:val="24"/>
          <w:szCs w:val="24"/>
        </w:rPr>
        <w:t xml:space="preserve"> </w:t>
      </w:r>
      <w:r w:rsidR="000961F1">
        <w:rPr>
          <w:i w:val="0"/>
          <w:iCs w:val="0"/>
          <w:sz w:val="24"/>
          <w:szCs w:val="24"/>
        </w:rPr>
        <w:t>If you worked</w:t>
      </w:r>
      <w:r w:rsidR="00431E13">
        <w:rPr>
          <w:i w:val="0"/>
          <w:iCs w:val="0"/>
          <w:sz w:val="24"/>
          <w:szCs w:val="24"/>
        </w:rPr>
        <w:t xml:space="preserve"> on the reflection as a group</w:t>
      </w:r>
      <w:r w:rsidR="000961F1">
        <w:rPr>
          <w:i w:val="0"/>
          <w:iCs w:val="0"/>
          <w:sz w:val="24"/>
          <w:szCs w:val="24"/>
        </w:rPr>
        <w:t>, submit as a group (</w:t>
      </w:r>
      <w:hyperlink r:id="rId8" w:history="1">
        <w:r w:rsidR="000961F1" w:rsidRPr="00902E5E">
          <w:rPr>
            <w:rStyle w:val="Hyperlink"/>
            <w:i w:val="0"/>
            <w:iCs w:val="0"/>
            <w:sz w:val="24"/>
            <w:szCs w:val="24"/>
          </w:rPr>
          <w:t>https://guides.gradescope.com/hc/en-us/articles/21863861823373-Adding-Grou</w:t>
        </w:r>
        <w:r w:rsidR="000961F1" w:rsidRPr="00902E5E">
          <w:rPr>
            <w:rStyle w:val="Hyperlink"/>
            <w:i w:val="0"/>
            <w:iCs w:val="0"/>
            <w:sz w:val="24"/>
            <w:szCs w:val="24"/>
          </w:rPr>
          <w:t>p</w:t>
        </w:r>
        <w:r w:rsidR="000961F1" w:rsidRPr="00902E5E">
          <w:rPr>
            <w:rStyle w:val="Hyperlink"/>
            <w:i w:val="0"/>
            <w:iCs w:val="0"/>
            <w:sz w:val="24"/>
            <w:szCs w:val="24"/>
          </w:rPr>
          <w:t>-Members-to-a-Submission</w:t>
        </w:r>
      </w:hyperlink>
      <w:r w:rsidR="000961F1">
        <w:rPr>
          <w:i w:val="0"/>
          <w:iCs w:val="0"/>
          <w:sz w:val="24"/>
          <w:szCs w:val="24"/>
        </w:rPr>
        <w:t>)</w:t>
      </w:r>
      <w:r w:rsidR="00431E13">
        <w:rPr>
          <w:i w:val="0"/>
          <w:iCs w:val="0"/>
          <w:sz w:val="24"/>
          <w:szCs w:val="24"/>
        </w:rPr>
        <w:t xml:space="preserve">, </w:t>
      </w:r>
      <w:r w:rsidR="007562C2">
        <w:rPr>
          <w:i w:val="0"/>
          <w:iCs w:val="0"/>
          <w:sz w:val="24"/>
          <w:szCs w:val="24"/>
        </w:rPr>
        <w:t>otherwise submit (all pieces) individually</w:t>
      </w:r>
      <w:r w:rsidR="000961F1">
        <w:rPr>
          <w:i w:val="0"/>
          <w:iCs w:val="0"/>
          <w:sz w:val="24"/>
          <w:szCs w:val="24"/>
        </w:rPr>
        <w:t>.</w:t>
      </w:r>
    </w:p>
    <w:p w14:paraId="34C9699B" w14:textId="77777777" w:rsidR="00700255" w:rsidRDefault="00700255" w:rsidP="00AD2F0F">
      <w:pPr>
        <w:rPr>
          <w:i w:val="0"/>
          <w:iCs w:val="0"/>
          <w:sz w:val="24"/>
          <w:szCs w:val="24"/>
        </w:rPr>
      </w:pPr>
    </w:p>
    <w:p w14:paraId="6D63E23E" w14:textId="77777777" w:rsidR="00D05CE5" w:rsidRDefault="00D05CE5" w:rsidP="00AD2F0F">
      <w:pPr>
        <w:rPr>
          <w:i w:val="0"/>
          <w:iCs w:val="0"/>
          <w:sz w:val="24"/>
          <w:szCs w:val="24"/>
        </w:rPr>
      </w:pPr>
    </w:p>
    <w:p w14:paraId="247A6D01" w14:textId="66648100" w:rsidR="00747243" w:rsidRDefault="004C3468" w:rsidP="00640275">
      <w:pPr>
        <w:pStyle w:val="Heading2"/>
        <w:rPr>
          <w:sz w:val="32"/>
          <w:szCs w:val="32"/>
        </w:rPr>
      </w:pPr>
      <w:r>
        <w:rPr>
          <w:sz w:val="32"/>
          <w:szCs w:val="32"/>
        </w:rPr>
        <w:lastRenderedPageBreak/>
        <w:t>Rubric</w:t>
      </w:r>
    </w:p>
    <w:p w14:paraId="67E29BA8" w14:textId="54BE19E4" w:rsidR="007562C2" w:rsidRPr="007562C2" w:rsidRDefault="00640275" w:rsidP="00640275">
      <w:pPr>
        <w:rPr>
          <w:b/>
          <w:bCs/>
          <w:sz w:val="24"/>
          <w:szCs w:val="24"/>
        </w:rPr>
      </w:pPr>
      <w:r w:rsidRPr="00640275">
        <w:rPr>
          <w:sz w:val="24"/>
          <w:szCs w:val="24"/>
        </w:rPr>
        <w:t xml:space="preserve">The following matches the rubric you will see on </w:t>
      </w:r>
      <w:proofErr w:type="spellStart"/>
      <w:r w:rsidRPr="00640275">
        <w:rPr>
          <w:sz w:val="24"/>
          <w:szCs w:val="24"/>
        </w:rPr>
        <w:t>Gradescope</w:t>
      </w:r>
      <w:proofErr w:type="spellEnd"/>
      <w:r w:rsidRPr="00640275">
        <w:rPr>
          <w:sz w:val="24"/>
          <w:szCs w:val="24"/>
        </w:rPr>
        <w:t xml:space="preserve">. </w:t>
      </w:r>
      <w:r w:rsidR="007562C2" w:rsidRPr="007562C2">
        <w:rPr>
          <w:b/>
          <w:bCs/>
          <w:sz w:val="24"/>
          <w:szCs w:val="24"/>
        </w:rPr>
        <w:t xml:space="preserve">Note your sketches and reflection </w:t>
      </w:r>
      <w:r w:rsidR="009370CA">
        <w:rPr>
          <w:b/>
          <w:bCs/>
          <w:sz w:val="24"/>
          <w:szCs w:val="24"/>
        </w:rPr>
        <w:t>weight most heavily into your grade</w:t>
      </w:r>
      <w:r w:rsidR="007562C2" w:rsidRPr="007562C2">
        <w:rPr>
          <w:b/>
          <w:bCs/>
          <w:sz w:val="24"/>
          <w:szCs w:val="24"/>
        </w:rPr>
        <w:t xml:space="preserve">. </w:t>
      </w:r>
    </w:p>
    <w:tbl>
      <w:tblPr>
        <w:tblStyle w:val="TableGrid"/>
        <w:tblW w:w="9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1"/>
        <w:gridCol w:w="2088"/>
        <w:gridCol w:w="2088"/>
        <w:gridCol w:w="2088"/>
        <w:gridCol w:w="2088"/>
      </w:tblGrid>
      <w:tr w:rsidR="00AA6365" w14:paraId="6834CE4F" w14:textId="77777777" w:rsidTr="00A6723D">
        <w:tc>
          <w:tcPr>
            <w:tcW w:w="1061" w:type="dxa"/>
            <w:tcBorders>
              <w:bottom w:val="single" w:sz="4" w:space="0" w:color="auto"/>
            </w:tcBorders>
          </w:tcPr>
          <w:p w14:paraId="12061897" w14:textId="77777777" w:rsidR="007562C2" w:rsidRDefault="007562C2" w:rsidP="001647BE">
            <w:pPr>
              <w:rPr>
                <w:i w:val="0"/>
                <w:iCs w:val="0"/>
              </w:rPr>
            </w:pPr>
          </w:p>
          <w:p w14:paraId="0EEA14A7" w14:textId="77777777" w:rsidR="007562C2" w:rsidRDefault="007562C2" w:rsidP="001647BE">
            <w:pPr>
              <w:rPr>
                <w:i w:val="0"/>
                <w:iCs w:val="0"/>
              </w:rPr>
            </w:pPr>
          </w:p>
        </w:tc>
        <w:tc>
          <w:tcPr>
            <w:tcW w:w="2088" w:type="dxa"/>
            <w:tcBorders>
              <w:bottom w:val="single" w:sz="4" w:space="0" w:color="auto"/>
            </w:tcBorders>
            <w:shd w:val="clear" w:color="auto" w:fill="134163" w:themeFill="accent2" w:themeFillShade="80"/>
            <w:vAlign w:val="center"/>
          </w:tcPr>
          <w:p w14:paraId="4526FC32" w14:textId="77777777" w:rsidR="007562C2" w:rsidRDefault="007562C2" w:rsidP="001647BE">
            <w:pPr>
              <w:jc w:val="center"/>
              <w:rPr>
                <w:i w:val="0"/>
                <w:iCs w:val="0"/>
              </w:rPr>
            </w:pPr>
            <w:r>
              <w:rPr>
                <w:i w:val="0"/>
                <w:iCs w:val="0"/>
              </w:rPr>
              <w:t>Missing / Not Complete (0)</w:t>
            </w:r>
          </w:p>
        </w:tc>
        <w:tc>
          <w:tcPr>
            <w:tcW w:w="2088" w:type="dxa"/>
            <w:tcBorders>
              <w:bottom w:val="single" w:sz="4" w:space="0" w:color="auto"/>
            </w:tcBorders>
            <w:shd w:val="clear" w:color="auto" w:fill="134163" w:themeFill="accent2" w:themeFillShade="80"/>
            <w:vAlign w:val="center"/>
          </w:tcPr>
          <w:p w14:paraId="03A5E67B" w14:textId="7447B2FE" w:rsidR="007562C2" w:rsidRDefault="007562C2" w:rsidP="001647BE">
            <w:pPr>
              <w:jc w:val="center"/>
              <w:rPr>
                <w:i w:val="0"/>
                <w:iCs w:val="0"/>
              </w:rPr>
            </w:pPr>
            <w:r>
              <w:rPr>
                <w:i w:val="0"/>
                <w:iCs w:val="0"/>
              </w:rPr>
              <w:t>Approaching (</w:t>
            </w:r>
            <w:r w:rsidR="00E1182D">
              <w:rPr>
                <w:i w:val="0"/>
                <w:iCs w:val="0"/>
              </w:rPr>
              <w:t>3</w:t>
            </w:r>
            <w:r>
              <w:rPr>
                <w:i w:val="0"/>
                <w:iCs w:val="0"/>
              </w:rPr>
              <w:t>)</w:t>
            </w:r>
          </w:p>
        </w:tc>
        <w:tc>
          <w:tcPr>
            <w:tcW w:w="2088" w:type="dxa"/>
            <w:tcBorders>
              <w:bottom w:val="single" w:sz="4" w:space="0" w:color="auto"/>
            </w:tcBorders>
            <w:shd w:val="clear" w:color="auto" w:fill="134163" w:themeFill="accent2" w:themeFillShade="80"/>
            <w:vAlign w:val="center"/>
          </w:tcPr>
          <w:p w14:paraId="0E87A7C5" w14:textId="680FDD82" w:rsidR="007562C2" w:rsidRDefault="007562C2" w:rsidP="001647BE">
            <w:pPr>
              <w:jc w:val="center"/>
              <w:rPr>
                <w:i w:val="0"/>
                <w:iCs w:val="0"/>
              </w:rPr>
            </w:pPr>
            <w:r>
              <w:rPr>
                <w:i w:val="0"/>
                <w:iCs w:val="0"/>
              </w:rPr>
              <w:t>Meets (</w:t>
            </w:r>
            <w:r w:rsidR="00AA6365">
              <w:rPr>
                <w:i w:val="0"/>
                <w:iCs w:val="0"/>
              </w:rPr>
              <w:t>5</w:t>
            </w:r>
            <w:r>
              <w:rPr>
                <w:i w:val="0"/>
                <w:iCs w:val="0"/>
              </w:rPr>
              <w:t>)</w:t>
            </w:r>
          </w:p>
        </w:tc>
        <w:tc>
          <w:tcPr>
            <w:tcW w:w="2088" w:type="dxa"/>
            <w:tcBorders>
              <w:bottom w:val="single" w:sz="4" w:space="0" w:color="auto"/>
            </w:tcBorders>
            <w:shd w:val="clear" w:color="auto" w:fill="134163" w:themeFill="accent2" w:themeFillShade="80"/>
            <w:vAlign w:val="center"/>
          </w:tcPr>
          <w:p w14:paraId="053BF50E" w14:textId="67987DC3" w:rsidR="007562C2" w:rsidRDefault="007562C2" w:rsidP="001647BE">
            <w:pPr>
              <w:jc w:val="center"/>
              <w:rPr>
                <w:i w:val="0"/>
                <w:iCs w:val="0"/>
              </w:rPr>
            </w:pPr>
            <w:r>
              <w:rPr>
                <w:i w:val="0"/>
                <w:iCs w:val="0"/>
              </w:rPr>
              <w:t>Exceeds (</w:t>
            </w:r>
            <w:r w:rsidR="00AA6365">
              <w:rPr>
                <w:i w:val="0"/>
                <w:iCs w:val="0"/>
              </w:rPr>
              <w:t>6</w:t>
            </w:r>
            <w:r>
              <w:rPr>
                <w:i w:val="0"/>
                <w:iCs w:val="0"/>
              </w:rPr>
              <w:t>)</w:t>
            </w:r>
          </w:p>
        </w:tc>
      </w:tr>
      <w:tr w:rsidR="00A6723D" w14:paraId="6697A557" w14:textId="77777777" w:rsidTr="00A6723D">
        <w:tc>
          <w:tcPr>
            <w:tcW w:w="1061" w:type="dxa"/>
            <w:tcBorders>
              <w:top w:val="single" w:sz="4" w:space="0" w:color="auto"/>
              <w:bottom w:val="single" w:sz="4" w:space="0" w:color="auto"/>
            </w:tcBorders>
          </w:tcPr>
          <w:p w14:paraId="4CDB9DB1" w14:textId="5DBD2B06" w:rsidR="007562C2" w:rsidRPr="004A362F" w:rsidRDefault="007562C2" w:rsidP="001647BE">
            <w:pPr>
              <w:rPr>
                <w:b/>
                <w:bCs/>
                <w:i w:val="0"/>
                <w:iCs w:val="0"/>
              </w:rPr>
            </w:pPr>
            <w:r>
              <w:rPr>
                <w:b/>
                <w:bCs/>
                <w:i w:val="0"/>
                <w:iCs w:val="0"/>
              </w:rPr>
              <w:t>Sketches</w:t>
            </w:r>
          </w:p>
        </w:tc>
        <w:tc>
          <w:tcPr>
            <w:tcW w:w="2088" w:type="dxa"/>
            <w:tcBorders>
              <w:top w:val="single" w:sz="4" w:space="0" w:color="auto"/>
              <w:bottom w:val="single" w:sz="4" w:space="0" w:color="auto"/>
            </w:tcBorders>
          </w:tcPr>
          <w:p w14:paraId="203D65D8" w14:textId="71F020BE" w:rsidR="007562C2" w:rsidRDefault="007562C2" w:rsidP="001647BE">
            <w:pPr>
              <w:rPr>
                <w:i w:val="0"/>
                <w:iCs w:val="0"/>
              </w:rPr>
            </w:pPr>
            <w:r>
              <w:rPr>
                <w:i w:val="0"/>
                <w:iCs w:val="0"/>
              </w:rPr>
              <w:t xml:space="preserve">Not submitted or not readable.  </w:t>
            </w:r>
          </w:p>
        </w:tc>
        <w:tc>
          <w:tcPr>
            <w:tcW w:w="2088" w:type="dxa"/>
            <w:tcBorders>
              <w:top w:val="single" w:sz="4" w:space="0" w:color="auto"/>
              <w:bottom w:val="single" w:sz="4" w:space="0" w:color="auto"/>
            </w:tcBorders>
          </w:tcPr>
          <w:p w14:paraId="2E6D7AF4" w14:textId="042876B4" w:rsidR="007562C2" w:rsidRDefault="00AA6365" w:rsidP="00AA6365">
            <w:pPr>
              <w:rPr>
                <w:i w:val="0"/>
                <w:iCs w:val="0"/>
              </w:rPr>
            </w:pPr>
            <w:r>
              <w:rPr>
                <w:i w:val="0"/>
                <w:iCs w:val="0"/>
              </w:rPr>
              <w:t>Sketches are difficult to read and/or need more detail. They do not demonstrate appropriate visual mappings (as discussed in lecture), or clearly support the analysis objectives.</w:t>
            </w:r>
          </w:p>
        </w:tc>
        <w:tc>
          <w:tcPr>
            <w:tcW w:w="2088" w:type="dxa"/>
            <w:tcBorders>
              <w:top w:val="single" w:sz="4" w:space="0" w:color="auto"/>
              <w:bottom w:val="single" w:sz="4" w:space="0" w:color="auto"/>
            </w:tcBorders>
          </w:tcPr>
          <w:p w14:paraId="7D2136DF" w14:textId="3EA53B6F" w:rsidR="007562C2" w:rsidRDefault="00AA6365" w:rsidP="001647BE">
            <w:pPr>
              <w:rPr>
                <w:i w:val="0"/>
                <w:iCs w:val="0"/>
              </w:rPr>
            </w:pPr>
            <w:r>
              <w:rPr>
                <w:i w:val="0"/>
                <w:iCs w:val="0"/>
              </w:rPr>
              <w:t xml:space="preserve">Sketches are difficult to read and/or need more detail. They include some appropriate visual mappings (as discussed in lecture), but not all visual mappings are appropriate. </w:t>
            </w:r>
            <w:r w:rsidR="00A6723D">
              <w:rPr>
                <w:i w:val="0"/>
                <w:iCs w:val="0"/>
              </w:rPr>
              <w:t>Some v</w:t>
            </w:r>
            <w:r>
              <w:rPr>
                <w:i w:val="0"/>
                <w:iCs w:val="0"/>
              </w:rPr>
              <w:t xml:space="preserve">isualizations do </w:t>
            </w:r>
            <w:r w:rsidR="00A6723D">
              <w:rPr>
                <w:i w:val="0"/>
                <w:iCs w:val="0"/>
              </w:rPr>
              <w:t xml:space="preserve">not </w:t>
            </w:r>
            <w:r>
              <w:rPr>
                <w:i w:val="0"/>
                <w:iCs w:val="0"/>
              </w:rPr>
              <w:t>support the analysis objectives</w:t>
            </w:r>
            <w:r w:rsidR="00A6723D">
              <w:rPr>
                <w:i w:val="0"/>
                <w:iCs w:val="0"/>
              </w:rPr>
              <w:t>.</w:t>
            </w:r>
          </w:p>
          <w:p w14:paraId="3912A075" w14:textId="7934D22F" w:rsidR="00AA6365" w:rsidRDefault="00AA6365" w:rsidP="001647BE">
            <w:pPr>
              <w:rPr>
                <w:i w:val="0"/>
                <w:iCs w:val="0"/>
              </w:rPr>
            </w:pPr>
          </w:p>
        </w:tc>
        <w:tc>
          <w:tcPr>
            <w:tcW w:w="2088" w:type="dxa"/>
            <w:tcBorders>
              <w:top w:val="single" w:sz="4" w:space="0" w:color="auto"/>
              <w:bottom w:val="single" w:sz="4" w:space="0" w:color="auto"/>
            </w:tcBorders>
          </w:tcPr>
          <w:p w14:paraId="1AA27CBA" w14:textId="63E5DBA7" w:rsidR="007562C2" w:rsidRDefault="00AA6365" w:rsidP="001647BE">
            <w:pPr>
              <w:rPr>
                <w:i w:val="0"/>
                <w:iCs w:val="0"/>
              </w:rPr>
            </w:pPr>
            <w:r>
              <w:rPr>
                <w:i w:val="0"/>
                <w:iCs w:val="0"/>
              </w:rPr>
              <w:t xml:space="preserve">Sketches are detailed, clear, and easy to read. They demonstrate appropriate visual mappings (as discussed in lecture), and clearly support the analysis objectives. </w:t>
            </w:r>
          </w:p>
        </w:tc>
      </w:tr>
      <w:tr w:rsidR="00A6723D" w14:paraId="17D44B84" w14:textId="77777777" w:rsidTr="00A6723D">
        <w:tc>
          <w:tcPr>
            <w:tcW w:w="1061" w:type="dxa"/>
            <w:tcBorders>
              <w:top w:val="single" w:sz="4" w:space="0" w:color="auto"/>
              <w:bottom w:val="single" w:sz="4" w:space="0" w:color="auto"/>
            </w:tcBorders>
          </w:tcPr>
          <w:p w14:paraId="3CC51F46" w14:textId="61203864" w:rsidR="007562C2" w:rsidRPr="004A362F" w:rsidRDefault="007562C2" w:rsidP="001647BE">
            <w:pPr>
              <w:rPr>
                <w:b/>
                <w:bCs/>
                <w:i w:val="0"/>
                <w:iCs w:val="0"/>
              </w:rPr>
            </w:pPr>
            <w:r>
              <w:rPr>
                <w:b/>
                <w:bCs/>
                <w:i w:val="0"/>
                <w:iCs w:val="0"/>
              </w:rPr>
              <w:t>Reflection</w:t>
            </w:r>
            <w:r w:rsidRPr="004A362F">
              <w:rPr>
                <w:b/>
                <w:bCs/>
                <w:i w:val="0"/>
                <w:iCs w:val="0"/>
              </w:rPr>
              <w:t xml:space="preserve"> </w:t>
            </w:r>
          </w:p>
        </w:tc>
        <w:tc>
          <w:tcPr>
            <w:tcW w:w="2088" w:type="dxa"/>
            <w:tcBorders>
              <w:top w:val="single" w:sz="4" w:space="0" w:color="auto"/>
              <w:bottom w:val="single" w:sz="4" w:space="0" w:color="auto"/>
            </w:tcBorders>
          </w:tcPr>
          <w:p w14:paraId="714DA2BC" w14:textId="0AF2BF43" w:rsidR="007562C2" w:rsidRDefault="007562C2" w:rsidP="001647BE">
            <w:pPr>
              <w:rPr>
                <w:i w:val="0"/>
                <w:iCs w:val="0"/>
              </w:rPr>
            </w:pPr>
            <w:r>
              <w:rPr>
                <w:i w:val="0"/>
                <w:iCs w:val="0"/>
              </w:rPr>
              <w:t xml:space="preserve">Not submitted or not readable.  </w:t>
            </w:r>
          </w:p>
        </w:tc>
        <w:tc>
          <w:tcPr>
            <w:tcW w:w="2088" w:type="dxa"/>
            <w:tcBorders>
              <w:top w:val="single" w:sz="4" w:space="0" w:color="auto"/>
              <w:bottom w:val="single" w:sz="4" w:space="0" w:color="auto"/>
            </w:tcBorders>
          </w:tcPr>
          <w:p w14:paraId="6EB69E47" w14:textId="77777777" w:rsidR="007562C2" w:rsidRDefault="00AA6365" w:rsidP="00AA6365">
            <w:pPr>
              <w:rPr>
                <w:i w:val="0"/>
                <w:iCs w:val="0"/>
              </w:rPr>
            </w:pPr>
            <w:r>
              <w:rPr>
                <w:i w:val="0"/>
                <w:iCs w:val="0"/>
              </w:rPr>
              <w:t xml:space="preserve">Reflection does not fully address all three points listed above. And/or needs improvement in one or more of the following areas: formatting, grammar and spelling, clear, concise writing. </w:t>
            </w:r>
          </w:p>
          <w:p w14:paraId="36375BC5" w14:textId="7C231E09" w:rsidR="00AA6365" w:rsidRDefault="00AA6365" w:rsidP="00AA6365">
            <w:pPr>
              <w:rPr>
                <w:i w:val="0"/>
                <w:iCs w:val="0"/>
              </w:rPr>
            </w:pPr>
          </w:p>
        </w:tc>
        <w:tc>
          <w:tcPr>
            <w:tcW w:w="2088" w:type="dxa"/>
            <w:tcBorders>
              <w:top w:val="single" w:sz="4" w:space="0" w:color="auto"/>
              <w:bottom w:val="single" w:sz="4" w:space="0" w:color="auto"/>
            </w:tcBorders>
          </w:tcPr>
          <w:p w14:paraId="04C86DBC" w14:textId="3FB1C2C0" w:rsidR="007562C2" w:rsidRDefault="00AA6365" w:rsidP="001647BE">
            <w:pPr>
              <w:rPr>
                <w:i w:val="0"/>
                <w:iCs w:val="0"/>
              </w:rPr>
            </w:pPr>
            <w:r>
              <w:rPr>
                <w:i w:val="0"/>
                <w:iCs w:val="0"/>
              </w:rPr>
              <w:t xml:space="preserve">Reflection addresses all three points listed above, but answers are not thoughtful. It is well formatted, contains good grammar and spelling, and clear, concise writing.  </w:t>
            </w:r>
          </w:p>
        </w:tc>
        <w:tc>
          <w:tcPr>
            <w:tcW w:w="2088" w:type="dxa"/>
            <w:tcBorders>
              <w:top w:val="single" w:sz="4" w:space="0" w:color="auto"/>
              <w:bottom w:val="single" w:sz="4" w:space="0" w:color="auto"/>
            </w:tcBorders>
          </w:tcPr>
          <w:p w14:paraId="18267E9F" w14:textId="3E5184DC" w:rsidR="007562C2" w:rsidRDefault="00AA6365" w:rsidP="001647BE">
            <w:pPr>
              <w:rPr>
                <w:i w:val="0"/>
                <w:iCs w:val="0"/>
              </w:rPr>
            </w:pPr>
            <w:r>
              <w:rPr>
                <w:i w:val="0"/>
                <w:iCs w:val="0"/>
              </w:rPr>
              <w:t xml:space="preserve">Reflection thoughtfully addresses all three points listed above. It is well formatted, contains good grammar and spelling, and clear, concise writing.  </w:t>
            </w:r>
          </w:p>
        </w:tc>
      </w:tr>
      <w:tr w:rsidR="00A6723D" w14:paraId="75E5E01D" w14:textId="77777777" w:rsidTr="000E18DC">
        <w:tc>
          <w:tcPr>
            <w:tcW w:w="3149" w:type="dxa"/>
            <w:gridSpan w:val="2"/>
            <w:tcBorders>
              <w:top w:val="single" w:sz="4" w:space="0" w:color="auto"/>
            </w:tcBorders>
            <w:shd w:val="clear" w:color="auto" w:fill="auto"/>
          </w:tcPr>
          <w:p w14:paraId="7E7A1238" w14:textId="77777777" w:rsidR="00A6723D" w:rsidRDefault="00A6723D" w:rsidP="001647BE">
            <w:proofErr w:type="gramStart"/>
            <w:r w:rsidRPr="00A6723D">
              <w:t>Continued on</w:t>
            </w:r>
            <w:proofErr w:type="gramEnd"/>
            <w:r w:rsidRPr="00A6723D">
              <w:t xml:space="preserve"> next page</w:t>
            </w:r>
          </w:p>
          <w:p w14:paraId="4A00C448" w14:textId="77777777" w:rsidR="009370CA" w:rsidRPr="00A6723D" w:rsidRDefault="009370CA" w:rsidP="001647BE"/>
          <w:p w14:paraId="7EF4153D" w14:textId="77777777" w:rsidR="00A6723D" w:rsidRDefault="00A6723D" w:rsidP="00A6723D"/>
          <w:p w14:paraId="496C5DE5" w14:textId="77777777" w:rsidR="00E74C61" w:rsidRDefault="00E74C61" w:rsidP="00A6723D"/>
          <w:p w14:paraId="57A92984" w14:textId="77777777" w:rsidR="00E74C61" w:rsidRDefault="00E74C61" w:rsidP="00A6723D"/>
          <w:p w14:paraId="4B1697C6" w14:textId="77777777" w:rsidR="00700255" w:rsidRDefault="00700255" w:rsidP="00A6723D"/>
          <w:p w14:paraId="147B3847" w14:textId="77777777" w:rsidR="00700255" w:rsidRDefault="00700255" w:rsidP="00A6723D"/>
          <w:p w14:paraId="3DB285D3" w14:textId="77777777" w:rsidR="00700255" w:rsidRDefault="00700255" w:rsidP="00A6723D"/>
          <w:p w14:paraId="0E8F2023" w14:textId="77777777" w:rsidR="00700255" w:rsidRDefault="00700255" w:rsidP="00A6723D"/>
          <w:p w14:paraId="1254812F" w14:textId="77777777" w:rsidR="00700255" w:rsidRDefault="00700255" w:rsidP="00A6723D"/>
          <w:p w14:paraId="68402910" w14:textId="77777777" w:rsidR="00700255" w:rsidRDefault="00700255" w:rsidP="00A6723D"/>
          <w:p w14:paraId="04C5944A" w14:textId="77777777" w:rsidR="00700255" w:rsidRDefault="00700255" w:rsidP="00A6723D"/>
          <w:p w14:paraId="042BBC15" w14:textId="77777777" w:rsidR="00700255" w:rsidRDefault="00700255" w:rsidP="00A6723D"/>
          <w:p w14:paraId="1DD3A26D" w14:textId="77777777" w:rsidR="00700255" w:rsidRDefault="00700255" w:rsidP="00A6723D"/>
          <w:p w14:paraId="7DB565A5" w14:textId="77777777" w:rsidR="00D05CE5" w:rsidRDefault="00D05CE5" w:rsidP="00A6723D"/>
          <w:p w14:paraId="0B859A6F" w14:textId="77777777" w:rsidR="00D05CE5" w:rsidRDefault="00D05CE5" w:rsidP="00A6723D"/>
          <w:p w14:paraId="67704DF5" w14:textId="77777777" w:rsidR="00D05CE5" w:rsidRDefault="00D05CE5" w:rsidP="00A6723D"/>
          <w:p w14:paraId="546EAFE6" w14:textId="77777777" w:rsidR="00A20489" w:rsidRPr="00A6723D" w:rsidRDefault="00A20489" w:rsidP="00A6723D"/>
        </w:tc>
        <w:tc>
          <w:tcPr>
            <w:tcW w:w="2088" w:type="dxa"/>
            <w:tcBorders>
              <w:top w:val="single" w:sz="4" w:space="0" w:color="auto"/>
            </w:tcBorders>
            <w:shd w:val="clear" w:color="auto" w:fill="auto"/>
            <w:vAlign w:val="center"/>
          </w:tcPr>
          <w:p w14:paraId="1BCF5D97" w14:textId="77777777" w:rsidR="00A6723D" w:rsidRDefault="00A6723D" w:rsidP="001647BE">
            <w:pPr>
              <w:jc w:val="center"/>
              <w:rPr>
                <w:i w:val="0"/>
                <w:iCs w:val="0"/>
              </w:rPr>
            </w:pPr>
          </w:p>
          <w:p w14:paraId="355EF88D" w14:textId="77777777" w:rsidR="00A6723D" w:rsidRDefault="00A6723D" w:rsidP="001647BE">
            <w:pPr>
              <w:jc w:val="center"/>
              <w:rPr>
                <w:i w:val="0"/>
                <w:iCs w:val="0"/>
              </w:rPr>
            </w:pPr>
          </w:p>
        </w:tc>
        <w:tc>
          <w:tcPr>
            <w:tcW w:w="2088" w:type="dxa"/>
            <w:tcBorders>
              <w:top w:val="single" w:sz="4" w:space="0" w:color="auto"/>
            </w:tcBorders>
            <w:shd w:val="clear" w:color="auto" w:fill="auto"/>
            <w:vAlign w:val="center"/>
          </w:tcPr>
          <w:p w14:paraId="17720594" w14:textId="77777777" w:rsidR="00A6723D" w:rsidRDefault="00A6723D" w:rsidP="001647BE">
            <w:pPr>
              <w:jc w:val="center"/>
              <w:rPr>
                <w:i w:val="0"/>
                <w:iCs w:val="0"/>
              </w:rPr>
            </w:pPr>
          </w:p>
        </w:tc>
        <w:tc>
          <w:tcPr>
            <w:tcW w:w="2088" w:type="dxa"/>
            <w:tcBorders>
              <w:top w:val="single" w:sz="4" w:space="0" w:color="auto"/>
            </w:tcBorders>
            <w:shd w:val="clear" w:color="auto" w:fill="auto"/>
            <w:vAlign w:val="center"/>
          </w:tcPr>
          <w:p w14:paraId="0C4CB5C4" w14:textId="77777777" w:rsidR="00A6723D" w:rsidRDefault="00A6723D" w:rsidP="001647BE">
            <w:pPr>
              <w:jc w:val="center"/>
              <w:rPr>
                <w:i w:val="0"/>
                <w:iCs w:val="0"/>
              </w:rPr>
            </w:pPr>
          </w:p>
        </w:tc>
      </w:tr>
      <w:tr w:rsidR="007562C2" w14:paraId="1E1B5ED2" w14:textId="77777777" w:rsidTr="00A6723D">
        <w:trPr>
          <w:gridAfter w:val="1"/>
          <w:wAfter w:w="2088" w:type="dxa"/>
        </w:trPr>
        <w:tc>
          <w:tcPr>
            <w:tcW w:w="1061" w:type="dxa"/>
            <w:tcBorders>
              <w:bottom w:val="single" w:sz="4" w:space="0" w:color="auto"/>
            </w:tcBorders>
          </w:tcPr>
          <w:p w14:paraId="47948CFB" w14:textId="77777777" w:rsidR="007562C2" w:rsidRDefault="007562C2" w:rsidP="001647BE">
            <w:pPr>
              <w:rPr>
                <w:i w:val="0"/>
                <w:iCs w:val="0"/>
              </w:rPr>
            </w:pPr>
          </w:p>
          <w:p w14:paraId="28F162D6" w14:textId="77777777" w:rsidR="007562C2" w:rsidRDefault="007562C2" w:rsidP="001647BE">
            <w:pPr>
              <w:rPr>
                <w:i w:val="0"/>
                <w:iCs w:val="0"/>
              </w:rPr>
            </w:pPr>
          </w:p>
        </w:tc>
        <w:tc>
          <w:tcPr>
            <w:tcW w:w="2088" w:type="dxa"/>
            <w:tcBorders>
              <w:bottom w:val="single" w:sz="4" w:space="0" w:color="auto"/>
            </w:tcBorders>
            <w:shd w:val="clear" w:color="auto" w:fill="134163" w:themeFill="accent2" w:themeFillShade="80"/>
            <w:vAlign w:val="center"/>
          </w:tcPr>
          <w:p w14:paraId="4F696390" w14:textId="77777777" w:rsidR="007562C2" w:rsidRDefault="007562C2" w:rsidP="001647BE">
            <w:pPr>
              <w:jc w:val="center"/>
              <w:rPr>
                <w:i w:val="0"/>
                <w:iCs w:val="0"/>
              </w:rPr>
            </w:pPr>
            <w:r>
              <w:rPr>
                <w:i w:val="0"/>
                <w:iCs w:val="0"/>
              </w:rPr>
              <w:t>Missing / Not Complete (0)</w:t>
            </w:r>
          </w:p>
        </w:tc>
        <w:tc>
          <w:tcPr>
            <w:tcW w:w="2088" w:type="dxa"/>
            <w:tcBorders>
              <w:bottom w:val="single" w:sz="4" w:space="0" w:color="auto"/>
            </w:tcBorders>
            <w:shd w:val="clear" w:color="auto" w:fill="134163" w:themeFill="accent2" w:themeFillShade="80"/>
            <w:vAlign w:val="center"/>
          </w:tcPr>
          <w:p w14:paraId="191D7184" w14:textId="59EA8721" w:rsidR="007562C2" w:rsidRDefault="007562C2" w:rsidP="001647BE">
            <w:pPr>
              <w:jc w:val="center"/>
              <w:rPr>
                <w:i w:val="0"/>
                <w:iCs w:val="0"/>
              </w:rPr>
            </w:pPr>
            <w:r>
              <w:rPr>
                <w:i w:val="0"/>
                <w:iCs w:val="0"/>
              </w:rPr>
              <w:t>Approaching (</w:t>
            </w:r>
            <w:r w:rsidR="00E51BCA">
              <w:rPr>
                <w:i w:val="0"/>
                <w:iCs w:val="0"/>
              </w:rPr>
              <w:t>1</w:t>
            </w:r>
            <w:r>
              <w:rPr>
                <w:i w:val="0"/>
                <w:iCs w:val="0"/>
              </w:rPr>
              <w:t>)</w:t>
            </w:r>
          </w:p>
        </w:tc>
        <w:tc>
          <w:tcPr>
            <w:tcW w:w="2088" w:type="dxa"/>
            <w:tcBorders>
              <w:bottom w:val="single" w:sz="4" w:space="0" w:color="auto"/>
            </w:tcBorders>
            <w:shd w:val="clear" w:color="auto" w:fill="134163" w:themeFill="accent2" w:themeFillShade="80"/>
            <w:vAlign w:val="center"/>
          </w:tcPr>
          <w:p w14:paraId="1998A581" w14:textId="4A94D8EC" w:rsidR="007562C2" w:rsidRDefault="007562C2" w:rsidP="001647BE">
            <w:pPr>
              <w:jc w:val="center"/>
              <w:rPr>
                <w:i w:val="0"/>
                <w:iCs w:val="0"/>
              </w:rPr>
            </w:pPr>
            <w:r>
              <w:rPr>
                <w:i w:val="0"/>
                <w:iCs w:val="0"/>
              </w:rPr>
              <w:t>Meets (</w:t>
            </w:r>
            <w:r w:rsidR="00E51BCA">
              <w:rPr>
                <w:i w:val="0"/>
                <w:iCs w:val="0"/>
              </w:rPr>
              <w:t>2</w:t>
            </w:r>
            <w:r>
              <w:rPr>
                <w:i w:val="0"/>
                <w:iCs w:val="0"/>
              </w:rPr>
              <w:t>)</w:t>
            </w:r>
          </w:p>
        </w:tc>
      </w:tr>
      <w:tr w:rsidR="007562C2" w14:paraId="5E3CF06E" w14:textId="77777777" w:rsidTr="00A6723D">
        <w:trPr>
          <w:gridAfter w:val="1"/>
          <w:wAfter w:w="2088" w:type="dxa"/>
        </w:trPr>
        <w:tc>
          <w:tcPr>
            <w:tcW w:w="1061" w:type="dxa"/>
            <w:tcBorders>
              <w:top w:val="single" w:sz="4" w:space="0" w:color="auto"/>
              <w:bottom w:val="single" w:sz="4" w:space="0" w:color="auto"/>
            </w:tcBorders>
          </w:tcPr>
          <w:p w14:paraId="3622E08A" w14:textId="77777777" w:rsidR="007562C2" w:rsidRPr="004A362F" w:rsidRDefault="007562C2" w:rsidP="001647BE">
            <w:pPr>
              <w:rPr>
                <w:b/>
                <w:bCs/>
                <w:i w:val="0"/>
                <w:iCs w:val="0"/>
              </w:rPr>
            </w:pPr>
            <w:r>
              <w:rPr>
                <w:b/>
                <w:bCs/>
                <w:i w:val="0"/>
                <w:iCs w:val="0"/>
              </w:rPr>
              <w:t>Code</w:t>
            </w:r>
          </w:p>
        </w:tc>
        <w:tc>
          <w:tcPr>
            <w:tcW w:w="2088" w:type="dxa"/>
            <w:tcBorders>
              <w:top w:val="single" w:sz="4" w:space="0" w:color="auto"/>
              <w:bottom w:val="single" w:sz="4" w:space="0" w:color="auto"/>
            </w:tcBorders>
          </w:tcPr>
          <w:p w14:paraId="730CEBB7" w14:textId="3ED90C9B" w:rsidR="007562C2" w:rsidRDefault="007562C2" w:rsidP="001647BE">
            <w:pPr>
              <w:rPr>
                <w:i w:val="0"/>
                <w:iCs w:val="0"/>
              </w:rPr>
            </w:pPr>
            <w:r>
              <w:rPr>
                <w:i w:val="0"/>
                <w:iCs w:val="0"/>
              </w:rPr>
              <w:t xml:space="preserve">Not submitted.  </w:t>
            </w:r>
          </w:p>
        </w:tc>
        <w:tc>
          <w:tcPr>
            <w:tcW w:w="2088" w:type="dxa"/>
            <w:tcBorders>
              <w:top w:val="single" w:sz="4" w:space="0" w:color="auto"/>
              <w:bottom w:val="single" w:sz="4" w:space="0" w:color="auto"/>
            </w:tcBorders>
          </w:tcPr>
          <w:p w14:paraId="139974B4" w14:textId="1F5E937C" w:rsidR="007562C2" w:rsidRDefault="007562C2" w:rsidP="001647BE">
            <w:pPr>
              <w:rPr>
                <w:i w:val="0"/>
                <w:iCs w:val="0"/>
              </w:rPr>
            </w:pPr>
            <w:r>
              <w:rPr>
                <w:i w:val="0"/>
                <w:iCs w:val="0"/>
              </w:rPr>
              <w:t xml:space="preserve">Code does not run. </w:t>
            </w:r>
          </w:p>
          <w:p w14:paraId="51BBC6A9" w14:textId="4DFB2F38" w:rsidR="00AA6365" w:rsidRDefault="00AA6365" w:rsidP="001647BE">
            <w:pPr>
              <w:rPr>
                <w:i w:val="0"/>
                <w:iCs w:val="0"/>
              </w:rPr>
            </w:pPr>
          </w:p>
        </w:tc>
        <w:tc>
          <w:tcPr>
            <w:tcW w:w="2088" w:type="dxa"/>
            <w:tcBorders>
              <w:top w:val="single" w:sz="4" w:space="0" w:color="auto"/>
              <w:bottom w:val="single" w:sz="4" w:space="0" w:color="auto"/>
            </w:tcBorders>
          </w:tcPr>
          <w:p w14:paraId="2BC132EA" w14:textId="0A4CC974" w:rsidR="007562C2" w:rsidRDefault="007562C2" w:rsidP="001647BE">
            <w:pPr>
              <w:rPr>
                <w:i w:val="0"/>
                <w:iCs w:val="0"/>
              </w:rPr>
            </w:pPr>
            <w:r>
              <w:rPr>
                <w:i w:val="0"/>
                <w:iCs w:val="0"/>
              </w:rPr>
              <w:t xml:space="preserve">Code runs. </w:t>
            </w:r>
          </w:p>
        </w:tc>
      </w:tr>
      <w:tr w:rsidR="007562C2" w14:paraId="0EECD75C" w14:textId="77777777" w:rsidTr="00A6723D">
        <w:trPr>
          <w:gridAfter w:val="1"/>
          <w:wAfter w:w="2088" w:type="dxa"/>
        </w:trPr>
        <w:tc>
          <w:tcPr>
            <w:tcW w:w="1061" w:type="dxa"/>
            <w:tcBorders>
              <w:top w:val="single" w:sz="4" w:space="0" w:color="auto"/>
              <w:bottom w:val="single" w:sz="4" w:space="0" w:color="auto"/>
            </w:tcBorders>
          </w:tcPr>
          <w:p w14:paraId="62E0A3D8" w14:textId="6F93CE96" w:rsidR="007562C2" w:rsidRPr="004A362F" w:rsidRDefault="007562C2" w:rsidP="001647BE">
            <w:pPr>
              <w:rPr>
                <w:b/>
                <w:bCs/>
                <w:i w:val="0"/>
                <w:iCs w:val="0"/>
              </w:rPr>
            </w:pPr>
            <w:r>
              <w:rPr>
                <w:b/>
                <w:bCs/>
                <w:i w:val="0"/>
                <w:iCs w:val="0"/>
              </w:rPr>
              <w:t>Write</w:t>
            </w:r>
            <w:r w:rsidR="00E51BCA">
              <w:rPr>
                <w:b/>
                <w:bCs/>
                <w:i w:val="0"/>
                <w:iCs w:val="0"/>
              </w:rPr>
              <w:t>-u</w:t>
            </w:r>
            <w:r>
              <w:rPr>
                <w:b/>
                <w:bCs/>
                <w:i w:val="0"/>
                <w:iCs w:val="0"/>
              </w:rPr>
              <w:t xml:space="preserve">p </w:t>
            </w:r>
          </w:p>
        </w:tc>
        <w:tc>
          <w:tcPr>
            <w:tcW w:w="2088" w:type="dxa"/>
            <w:tcBorders>
              <w:top w:val="single" w:sz="4" w:space="0" w:color="auto"/>
              <w:bottom w:val="single" w:sz="4" w:space="0" w:color="auto"/>
            </w:tcBorders>
          </w:tcPr>
          <w:p w14:paraId="5EFA8749" w14:textId="577A7B02" w:rsidR="007562C2" w:rsidRDefault="007562C2" w:rsidP="001647BE">
            <w:pPr>
              <w:rPr>
                <w:i w:val="0"/>
                <w:iCs w:val="0"/>
              </w:rPr>
            </w:pPr>
            <w:r>
              <w:rPr>
                <w:i w:val="0"/>
                <w:iCs w:val="0"/>
              </w:rPr>
              <w:t xml:space="preserve">Not submitted or not readable.  </w:t>
            </w:r>
          </w:p>
        </w:tc>
        <w:tc>
          <w:tcPr>
            <w:tcW w:w="2088" w:type="dxa"/>
            <w:tcBorders>
              <w:top w:val="single" w:sz="4" w:space="0" w:color="auto"/>
              <w:bottom w:val="single" w:sz="4" w:space="0" w:color="auto"/>
            </w:tcBorders>
          </w:tcPr>
          <w:p w14:paraId="1542B1B4" w14:textId="77777777" w:rsidR="007562C2" w:rsidRDefault="007562C2" w:rsidP="007562C2">
            <w:pPr>
              <w:rPr>
                <w:i w:val="0"/>
                <w:iCs w:val="0"/>
              </w:rPr>
            </w:pPr>
            <w:r>
              <w:rPr>
                <w:i w:val="0"/>
                <w:iCs w:val="0"/>
              </w:rPr>
              <w:t xml:space="preserve">Write up addresses some but not all the objective(s) of the assignment. It could use improvement in one or more of the following areas: formatting, grammar and spelling, clear, concise writing. Hypotheses are unclear and/or not supported by visualizations shown.  </w:t>
            </w:r>
          </w:p>
          <w:p w14:paraId="3B98A1EA" w14:textId="4409C7D0" w:rsidR="00AA6365" w:rsidRDefault="00AA6365" w:rsidP="007562C2">
            <w:pPr>
              <w:rPr>
                <w:i w:val="0"/>
                <w:iCs w:val="0"/>
              </w:rPr>
            </w:pPr>
          </w:p>
        </w:tc>
        <w:tc>
          <w:tcPr>
            <w:tcW w:w="2088" w:type="dxa"/>
            <w:tcBorders>
              <w:top w:val="single" w:sz="4" w:space="0" w:color="auto"/>
              <w:bottom w:val="single" w:sz="4" w:space="0" w:color="auto"/>
            </w:tcBorders>
          </w:tcPr>
          <w:p w14:paraId="2FFF2D46" w14:textId="704C20BC" w:rsidR="007562C2" w:rsidRDefault="007562C2" w:rsidP="007562C2">
            <w:pPr>
              <w:rPr>
                <w:i w:val="0"/>
                <w:iCs w:val="0"/>
              </w:rPr>
            </w:pPr>
            <w:r>
              <w:rPr>
                <w:i w:val="0"/>
                <w:iCs w:val="0"/>
              </w:rPr>
              <w:t xml:space="preserve">Write up clearly addresses the objective(s) of the assignment. It is well formatted, contains good grammar and spelling, and clear, concise writing. Hypotheses are present and well supported by visualizations shown.  </w:t>
            </w:r>
          </w:p>
        </w:tc>
      </w:tr>
    </w:tbl>
    <w:p w14:paraId="2952BB54" w14:textId="77777777" w:rsidR="00747243" w:rsidRDefault="00747243" w:rsidP="00747243">
      <w:pPr>
        <w:pStyle w:val="ListParagraph"/>
        <w:rPr>
          <w:i w:val="0"/>
          <w:iCs w:val="0"/>
          <w:sz w:val="24"/>
          <w:szCs w:val="24"/>
        </w:rPr>
      </w:pPr>
    </w:p>
    <w:p w14:paraId="7577D26A" w14:textId="5C0EAC9F" w:rsidR="00747243" w:rsidRPr="00747243" w:rsidRDefault="00747243" w:rsidP="00747243">
      <w:pPr>
        <w:rPr>
          <w:i w:val="0"/>
          <w:iCs w:val="0"/>
          <w:sz w:val="24"/>
          <w:szCs w:val="24"/>
        </w:rPr>
      </w:pPr>
    </w:p>
    <w:sectPr w:rsidR="00747243" w:rsidRPr="0074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31833"/>
    <w:multiLevelType w:val="multilevel"/>
    <w:tmpl w:val="2644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C6524"/>
    <w:multiLevelType w:val="multilevel"/>
    <w:tmpl w:val="9F98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62E53"/>
    <w:multiLevelType w:val="multilevel"/>
    <w:tmpl w:val="9F98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740C4"/>
    <w:multiLevelType w:val="hybridMultilevel"/>
    <w:tmpl w:val="E2FEB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35B9E"/>
    <w:multiLevelType w:val="hybridMultilevel"/>
    <w:tmpl w:val="4F526F62"/>
    <w:lvl w:ilvl="0" w:tplc="4A900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117C13"/>
    <w:multiLevelType w:val="hybridMultilevel"/>
    <w:tmpl w:val="73BA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9B0D1B"/>
    <w:multiLevelType w:val="multilevel"/>
    <w:tmpl w:val="DC60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23995"/>
    <w:multiLevelType w:val="hybridMultilevel"/>
    <w:tmpl w:val="B142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CE0926"/>
    <w:multiLevelType w:val="multilevel"/>
    <w:tmpl w:val="35D45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955BB2"/>
    <w:multiLevelType w:val="multilevel"/>
    <w:tmpl w:val="9F981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8E47F8"/>
    <w:multiLevelType w:val="hybridMultilevel"/>
    <w:tmpl w:val="92C622B6"/>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1" w15:restartNumberingAfterBreak="0">
    <w:nsid w:val="56B64C9F"/>
    <w:multiLevelType w:val="hybridMultilevel"/>
    <w:tmpl w:val="EC3C7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E74F04"/>
    <w:multiLevelType w:val="hybridMultilevel"/>
    <w:tmpl w:val="49D032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3" w15:restartNumberingAfterBreak="0">
    <w:nsid w:val="5ACA310F"/>
    <w:multiLevelType w:val="multilevel"/>
    <w:tmpl w:val="B5F4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2B3EE3"/>
    <w:multiLevelType w:val="multilevel"/>
    <w:tmpl w:val="A354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430114"/>
    <w:multiLevelType w:val="hybridMultilevel"/>
    <w:tmpl w:val="A9883F24"/>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0143408">
    <w:abstractNumId w:val="11"/>
  </w:num>
  <w:num w:numId="2" w16cid:durableId="844174828">
    <w:abstractNumId w:val="4"/>
  </w:num>
  <w:num w:numId="3" w16cid:durableId="767193881">
    <w:abstractNumId w:val="12"/>
  </w:num>
  <w:num w:numId="4" w16cid:durableId="286812342">
    <w:abstractNumId w:val="10"/>
  </w:num>
  <w:num w:numId="5" w16cid:durableId="1448423419">
    <w:abstractNumId w:val="2"/>
  </w:num>
  <w:num w:numId="6" w16cid:durableId="1081373744">
    <w:abstractNumId w:val="5"/>
  </w:num>
  <w:num w:numId="7" w16cid:durableId="1989746517">
    <w:abstractNumId w:val="7"/>
  </w:num>
  <w:num w:numId="8" w16cid:durableId="1834026189">
    <w:abstractNumId w:val="14"/>
  </w:num>
  <w:num w:numId="9" w16cid:durableId="1081098119">
    <w:abstractNumId w:val="6"/>
  </w:num>
  <w:num w:numId="10" w16cid:durableId="272858700">
    <w:abstractNumId w:val="15"/>
  </w:num>
  <w:num w:numId="11" w16cid:durableId="1282540474">
    <w:abstractNumId w:val="13"/>
  </w:num>
  <w:num w:numId="12" w16cid:durableId="1441873608">
    <w:abstractNumId w:val="8"/>
  </w:num>
  <w:num w:numId="13" w16cid:durableId="1347102057">
    <w:abstractNumId w:val="1"/>
  </w:num>
  <w:num w:numId="14" w16cid:durableId="6369458">
    <w:abstractNumId w:val="9"/>
  </w:num>
  <w:num w:numId="15" w16cid:durableId="1616207237">
    <w:abstractNumId w:val="3"/>
  </w:num>
  <w:num w:numId="16" w16cid:durableId="2096241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71BE6"/>
    <w:rsid w:val="00072724"/>
    <w:rsid w:val="000938D2"/>
    <w:rsid w:val="000961F1"/>
    <w:rsid w:val="000B23A8"/>
    <w:rsid w:val="00176908"/>
    <w:rsid w:val="00232C0C"/>
    <w:rsid w:val="00233938"/>
    <w:rsid w:val="00271FDD"/>
    <w:rsid w:val="00335D4C"/>
    <w:rsid w:val="003F1412"/>
    <w:rsid w:val="003F74EF"/>
    <w:rsid w:val="00403C99"/>
    <w:rsid w:val="00415848"/>
    <w:rsid w:val="00431E13"/>
    <w:rsid w:val="004C3468"/>
    <w:rsid w:val="00507EBC"/>
    <w:rsid w:val="006201F4"/>
    <w:rsid w:val="00640275"/>
    <w:rsid w:val="00666F29"/>
    <w:rsid w:val="006A3B0C"/>
    <w:rsid w:val="00700255"/>
    <w:rsid w:val="00700ABA"/>
    <w:rsid w:val="007129F9"/>
    <w:rsid w:val="007228C8"/>
    <w:rsid w:val="00746AC8"/>
    <w:rsid w:val="00747243"/>
    <w:rsid w:val="007562C2"/>
    <w:rsid w:val="0079765C"/>
    <w:rsid w:val="00831133"/>
    <w:rsid w:val="008439E2"/>
    <w:rsid w:val="00861EB2"/>
    <w:rsid w:val="00914CAD"/>
    <w:rsid w:val="009370CA"/>
    <w:rsid w:val="009B5ECF"/>
    <w:rsid w:val="00A20489"/>
    <w:rsid w:val="00A6723D"/>
    <w:rsid w:val="00AA6365"/>
    <w:rsid w:val="00AD2F0F"/>
    <w:rsid w:val="00AF131C"/>
    <w:rsid w:val="00B01D92"/>
    <w:rsid w:val="00C34297"/>
    <w:rsid w:val="00CA6190"/>
    <w:rsid w:val="00D05CE5"/>
    <w:rsid w:val="00E1182D"/>
    <w:rsid w:val="00E51BCA"/>
    <w:rsid w:val="00E74C61"/>
    <w:rsid w:val="00F005FC"/>
    <w:rsid w:val="00F53B76"/>
    <w:rsid w:val="00FE4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4C3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6190"/>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42322">
      <w:bodyDiv w:val="1"/>
      <w:marLeft w:val="0"/>
      <w:marRight w:val="0"/>
      <w:marTop w:val="0"/>
      <w:marBottom w:val="0"/>
      <w:divBdr>
        <w:top w:val="none" w:sz="0" w:space="0" w:color="auto"/>
        <w:left w:val="none" w:sz="0" w:space="0" w:color="auto"/>
        <w:bottom w:val="none" w:sz="0" w:space="0" w:color="auto"/>
        <w:right w:val="none" w:sz="0" w:space="0" w:color="auto"/>
      </w:divBdr>
    </w:div>
    <w:div w:id="83693197">
      <w:bodyDiv w:val="1"/>
      <w:marLeft w:val="0"/>
      <w:marRight w:val="0"/>
      <w:marTop w:val="0"/>
      <w:marBottom w:val="0"/>
      <w:divBdr>
        <w:top w:val="none" w:sz="0" w:space="0" w:color="auto"/>
        <w:left w:val="none" w:sz="0" w:space="0" w:color="auto"/>
        <w:bottom w:val="none" w:sz="0" w:space="0" w:color="auto"/>
        <w:right w:val="none" w:sz="0" w:space="0" w:color="auto"/>
      </w:divBdr>
    </w:div>
    <w:div w:id="160050842">
      <w:bodyDiv w:val="1"/>
      <w:marLeft w:val="0"/>
      <w:marRight w:val="0"/>
      <w:marTop w:val="0"/>
      <w:marBottom w:val="0"/>
      <w:divBdr>
        <w:top w:val="none" w:sz="0" w:space="0" w:color="auto"/>
        <w:left w:val="none" w:sz="0" w:space="0" w:color="auto"/>
        <w:bottom w:val="none" w:sz="0" w:space="0" w:color="auto"/>
        <w:right w:val="none" w:sz="0" w:space="0" w:color="auto"/>
      </w:divBdr>
    </w:div>
    <w:div w:id="181601377">
      <w:bodyDiv w:val="1"/>
      <w:marLeft w:val="0"/>
      <w:marRight w:val="0"/>
      <w:marTop w:val="0"/>
      <w:marBottom w:val="0"/>
      <w:divBdr>
        <w:top w:val="none" w:sz="0" w:space="0" w:color="auto"/>
        <w:left w:val="none" w:sz="0" w:space="0" w:color="auto"/>
        <w:bottom w:val="none" w:sz="0" w:space="0" w:color="auto"/>
        <w:right w:val="none" w:sz="0" w:space="0" w:color="auto"/>
      </w:divBdr>
      <w:divsChild>
        <w:div w:id="1688174137">
          <w:marLeft w:val="0"/>
          <w:marRight w:val="0"/>
          <w:marTop w:val="0"/>
          <w:marBottom w:val="0"/>
          <w:divBdr>
            <w:top w:val="none" w:sz="0" w:space="0" w:color="auto"/>
            <w:left w:val="none" w:sz="0" w:space="0" w:color="auto"/>
            <w:bottom w:val="none" w:sz="0" w:space="0" w:color="auto"/>
            <w:right w:val="none" w:sz="0" w:space="0" w:color="auto"/>
          </w:divBdr>
        </w:div>
        <w:div w:id="36586981">
          <w:marLeft w:val="0"/>
          <w:marRight w:val="0"/>
          <w:marTop w:val="0"/>
          <w:marBottom w:val="0"/>
          <w:divBdr>
            <w:top w:val="none" w:sz="0" w:space="0" w:color="auto"/>
            <w:left w:val="none" w:sz="0" w:space="0" w:color="auto"/>
            <w:bottom w:val="none" w:sz="0" w:space="0" w:color="auto"/>
            <w:right w:val="none" w:sz="0" w:space="0" w:color="auto"/>
          </w:divBdr>
        </w:div>
      </w:divsChild>
    </w:div>
    <w:div w:id="238178236">
      <w:bodyDiv w:val="1"/>
      <w:marLeft w:val="0"/>
      <w:marRight w:val="0"/>
      <w:marTop w:val="0"/>
      <w:marBottom w:val="0"/>
      <w:divBdr>
        <w:top w:val="none" w:sz="0" w:space="0" w:color="auto"/>
        <w:left w:val="none" w:sz="0" w:space="0" w:color="auto"/>
        <w:bottom w:val="none" w:sz="0" w:space="0" w:color="auto"/>
        <w:right w:val="none" w:sz="0" w:space="0" w:color="auto"/>
      </w:divBdr>
    </w:div>
    <w:div w:id="285897338">
      <w:bodyDiv w:val="1"/>
      <w:marLeft w:val="0"/>
      <w:marRight w:val="0"/>
      <w:marTop w:val="0"/>
      <w:marBottom w:val="0"/>
      <w:divBdr>
        <w:top w:val="none" w:sz="0" w:space="0" w:color="auto"/>
        <w:left w:val="none" w:sz="0" w:space="0" w:color="auto"/>
        <w:bottom w:val="none" w:sz="0" w:space="0" w:color="auto"/>
        <w:right w:val="none" w:sz="0" w:space="0" w:color="auto"/>
      </w:divBdr>
    </w:div>
    <w:div w:id="337537356">
      <w:bodyDiv w:val="1"/>
      <w:marLeft w:val="0"/>
      <w:marRight w:val="0"/>
      <w:marTop w:val="0"/>
      <w:marBottom w:val="0"/>
      <w:divBdr>
        <w:top w:val="none" w:sz="0" w:space="0" w:color="auto"/>
        <w:left w:val="none" w:sz="0" w:space="0" w:color="auto"/>
        <w:bottom w:val="none" w:sz="0" w:space="0" w:color="auto"/>
        <w:right w:val="none" w:sz="0" w:space="0" w:color="auto"/>
      </w:divBdr>
      <w:divsChild>
        <w:div w:id="1688679035">
          <w:marLeft w:val="0"/>
          <w:marRight w:val="0"/>
          <w:marTop w:val="0"/>
          <w:marBottom w:val="0"/>
          <w:divBdr>
            <w:top w:val="none" w:sz="0" w:space="0" w:color="auto"/>
            <w:left w:val="none" w:sz="0" w:space="0" w:color="auto"/>
            <w:bottom w:val="none" w:sz="0" w:space="0" w:color="auto"/>
            <w:right w:val="none" w:sz="0" w:space="0" w:color="auto"/>
          </w:divBdr>
        </w:div>
        <w:div w:id="732317004">
          <w:marLeft w:val="0"/>
          <w:marRight w:val="0"/>
          <w:marTop w:val="0"/>
          <w:marBottom w:val="0"/>
          <w:divBdr>
            <w:top w:val="none" w:sz="0" w:space="0" w:color="auto"/>
            <w:left w:val="none" w:sz="0" w:space="0" w:color="auto"/>
            <w:bottom w:val="none" w:sz="0" w:space="0" w:color="auto"/>
            <w:right w:val="none" w:sz="0" w:space="0" w:color="auto"/>
          </w:divBdr>
        </w:div>
      </w:divsChild>
    </w:div>
    <w:div w:id="378945512">
      <w:bodyDiv w:val="1"/>
      <w:marLeft w:val="0"/>
      <w:marRight w:val="0"/>
      <w:marTop w:val="0"/>
      <w:marBottom w:val="0"/>
      <w:divBdr>
        <w:top w:val="none" w:sz="0" w:space="0" w:color="auto"/>
        <w:left w:val="none" w:sz="0" w:space="0" w:color="auto"/>
        <w:bottom w:val="none" w:sz="0" w:space="0" w:color="auto"/>
        <w:right w:val="none" w:sz="0" w:space="0" w:color="auto"/>
      </w:divBdr>
    </w:div>
    <w:div w:id="465245176">
      <w:bodyDiv w:val="1"/>
      <w:marLeft w:val="0"/>
      <w:marRight w:val="0"/>
      <w:marTop w:val="0"/>
      <w:marBottom w:val="0"/>
      <w:divBdr>
        <w:top w:val="none" w:sz="0" w:space="0" w:color="auto"/>
        <w:left w:val="none" w:sz="0" w:space="0" w:color="auto"/>
        <w:bottom w:val="none" w:sz="0" w:space="0" w:color="auto"/>
        <w:right w:val="none" w:sz="0" w:space="0" w:color="auto"/>
      </w:divBdr>
      <w:divsChild>
        <w:div w:id="337316333">
          <w:marLeft w:val="0"/>
          <w:marRight w:val="0"/>
          <w:marTop w:val="0"/>
          <w:marBottom w:val="0"/>
          <w:divBdr>
            <w:top w:val="none" w:sz="0" w:space="0" w:color="auto"/>
            <w:left w:val="none" w:sz="0" w:space="0" w:color="auto"/>
            <w:bottom w:val="none" w:sz="0" w:space="0" w:color="auto"/>
            <w:right w:val="none" w:sz="0" w:space="0" w:color="auto"/>
          </w:divBdr>
        </w:div>
        <w:div w:id="1447697377">
          <w:marLeft w:val="0"/>
          <w:marRight w:val="0"/>
          <w:marTop w:val="0"/>
          <w:marBottom w:val="0"/>
          <w:divBdr>
            <w:top w:val="none" w:sz="0" w:space="0" w:color="auto"/>
            <w:left w:val="none" w:sz="0" w:space="0" w:color="auto"/>
            <w:bottom w:val="none" w:sz="0" w:space="0" w:color="auto"/>
            <w:right w:val="none" w:sz="0" w:space="0" w:color="auto"/>
          </w:divBdr>
        </w:div>
      </w:divsChild>
    </w:div>
    <w:div w:id="665480813">
      <w:bodyDiv w:val="1"/>
      <w:marLeft w:val="0"/>
      <w:marRight w:val="0"/>
      <w:marTop w:val="0"/>
      <w:marBottom w:val="0"/>
      <w:divBdr>
        <w:top w:val="none" w:sz="0" w:space="0" w:color="auto"/>
        <w:left w:val="none" w:sz="0" w:space="0" w:color="auto"/>
        <w:bottom w:val="none" w:sz="0" w:space="0" w:color="auto"/>
        <w:right w:val="none" w:sz="0" w:space="0" w:color="auto"/>
      </w:divBdr>
    </w:div>
    <w:div w:id="672534718">
      <w:bodyDiv w:val="1"/>
      <w:marLeft w:val="0"/>
      <w:marRight w:val="0"/>
      <w:marTop w:val="0"/>
      <w:marBottom w:val="0"/>
      <w:divBdr>
        <w:top w:val="none" w:sz="0" w:space="0" w:color="auto"/>
        <w:left w:val="none" w:sz="0" w:space="0" w:color="auto"/>
        <w:bottom w:val="none" w:sz="0" w:space="0" w:color="auto"/>
        <w:right w:val="none" w:sz="0" w:space="0" w:color="auto"/>
      </w:divBdr>
    </w:div>
    <w:div w:id="740326167">
      <w:bodyDiv w:val="1"/>
      <w:marLeft w:val="0"/>
      <w:marRight w:val="0"/>
      <w:marTop w:val="0"/>
      <w:marBottom w:val="0"/>
      <w:divBdr>
        <w:top w:val="none" w:sz="0" w:space="0" w:color="auto"/>
        <w:left w:val="none" w:sz="0" w:space="0" w:color="auto"/>
        <w:bottom w:val="none" w:sz="0" w:space="0" w:color="auto"/>
        <w:right w:val="none" w:sz="0" w:space="0" w:color="auto"/>
      </w:divBdr>
      <w:divsChild>
        <w:div w:id="2075815053">
          <w:marLeft w:val="0"/>
          <w:marRight w:val="0"/>
          <w:marTop w:val="0"/>
          <w:marBottom w:val="0"/>
          <w:divBdr>
            <w:top w:val="none" w:sz="0" w:space="0" w:color="auto"/>
            <w:left w:val="none" w:sz="0" w:space="0" w:color="auto"/>
            <w:bottom w:val="none" w:sz="0" w:space="0" w:color="auto"/>
            <w:right w:val="none" w:sz="0" w:space="0" w:color="auto"/>
          </w:divBdr>
        </w:div>
        <w:div w:id="307634112">
          <w:marLeft w:val="0"/>
          <w:marRight w:val="0"/>
          <w:marTop w:val="0"/>
          <w:marBottom w:val="0"/>
          <w:divBdr>
            <w:top w:val="none" w:sz="0" w:space="0" w:color="auto"/>
            <w:left w:val="none" w:sz="0" w:space="0" w:color="auto"/>
            <w:bottom w:val="none" w:sz="0" w:space="0" w:color="auto"/>
            <w:right w:val="none" w:sz="0" w:space="0" w:color="auto"/>
          </w:divBdr>
        </w:div>
      </w:divsChild>
    </w:div>
    <w:div w:id="757365379">
      <w:bodyDiv w:val="1"/>
      <w:marLeft w:val="0"/>
      <w:marRight w:val="0"/>
      <w:marTop w:val="0"/>
      <w:marBottom w:val="0"/>
      <w:divBdr>
        <w:top w:val="none" w:sz="0" w:space="0" w:color="auto"/>
        <w:left w:val="none" w:sz="0" w:space="0" w:color="auto"/>
        <w:bottom w:val="none" w:sz="0" w:space="0" w:color="auto"/>
        <w:right w:val="none" w:sz="0" w:space="0" w:color="auto"/>
      </w:divBdr>
    </w:div>
    <w:div w:id="767889835">
      <w:bodyDiv w:val="1"/>
      <w:marLeft w:val="0"/>
      <w:marRight w:val="0"/>
      <w:marTop w:val="0"/>
      <w:marBottom w:val="0"/>
      <w:divBdr>
        <w:top w:val="none" w:sz="0" w:space="0" w:color="auto"/>
        <w:left w:val="none" w:sz="0" w:space="0" w:color="auto"/>
        <w:bottom w:val="none" w:sz="0" w:space="0" w:color="auto"/>
        <w:right w:val="none" w:sz="0" w:space="0" w:color="auto"/>
      </w:divBdr>
      <w:divsChild>
        <w:div w:id="2036231602">
          <w:marLeft w:val="0"/>
          <w:marRight w:val="0"/>
          <w:marTop w:val="0"/>
          <w:marBottom w:val="0"/>
          <w:divBdr>
            <w:top w:val="none" w:sz="0" w:space="0" w:color="auto"/>
            <w:left w:val="none" w:sz="0" w:space="0" w:color="auto"/>
            <w:bottom w:val="none" w:sz="0" w:space="0" w:color="auto"/>
            <w:right w:val="none" w:sz="0" w:space="0" w:color="auto"/>
          </w:divBdr>
        </w:div>
        <w:div w:id="1765610165">
          <w:marLeft w:val="0"/>
          <w:marRight w:val="0"/>
          <w:marTop w:val="0"/>
          <w:marBottom w:val="0"/>
          <w:divBdr>
            <w:top w:val="none" w:sz="0" w:space="0" w:color="auto"/>
            <w:left w:val="none" w:sz="0" w:space="0" w:color="auto"/>
            <w:bottom w:val="none" w:sz="0" w:space="0" w:color="auto"/>
            <w:right w:val="none" w:sz="0" w:space="0" w:color="auto"/>
          </w:divBdr>
        </w:div>
      </w:divsChild>
    </w:div>
    <w:div w:id="955217024">
      <w:bodyDiv w:val="1"/>
      <w:marLeft w:val="0"/>
      <w:marRight w:val="0"/>
      <w:marTop w:val="0"/>
      <w:marBottom w:val="0"/>
      <w:divBdr>
        <w:top w:val="none" w:sz="0" w:space="0" w:color="auto"/>
        <w:left w:val="none" w:sz="0" w:space="0" w:color="auto"/>
        <w:bottom w:val="none" w:sz="0" w:space="0" w:color="auto"/>
        <w:right w:val="none" w:sz="0" w:space="0" w:color="auto"/>
      </w:divBdr>
    </w:div>
    <w:div w:id="959145988">
      <w:bodyDiv w:val="1"/>
      <w:marLeft w:val="0"/>
      <w:marRight w:val="0"/>
      <w:marTop w:val="0"/>
      <w:marBottom w:val="0"/>
      <w:divBdr>
        <w:top w:val="none" w:sz="0" w:space="0" w:color="auto"/>
        <w:left w:val="none" w:sz="0" w:space="0" w:color="auto"/>
        <w:bottom w:val="none" w:sz="0" w:space="0" w:color="auto"/>
        <w:right w:val="none" w:sz="0" w:space="0" w:color="auto"/>
      </w:divBdr>
      <w:divsChild>
        <w:div w:id="384987528">
          <w:marLeft w:val="0"/>
          <w:marRight w:val="0"/>
          <w:marTop w:val="0"/>
          <w:marBottom w:val="0"/>
          <w:divBdr>
            <w:top w:val="none" w:sz="0" w:space="0" w:color="auto"/>
            <w:left w:val="none" w:sz="0" w:space="0" w:color="auto"/>
            <w:bottom w:val="none" w:sz="0" w:space="0" w:color="auto"/>
            <w:right w:val="none" w:sz="0" w:space="0" w:color="auto"/>
          </w:divBdr>
        </w:div>
        <w:div w:id="500701384">
          <w:marLeft w:val="0"/>
          <w:marRight w:val="0"/>
          <w:marTop w:val="0"/>
          <w:marBottom w:val="0"/>
          <w:divBdr>
            <w:top w:val="none" w:sz="0" w:space="0" w:color="auto"/>
            <w:left w:val="none" w:sz="0" w:space="0" w:color="auto"/>
            <w:bottom w:val="none" w:sz="0" w:space="0" w:color="auto"/>
            <w:right w:val="none" w:sz="0" w:space="0" w:color="auto"/>
          </w:divBdr>
        </w:div>
      </w:divsChild>
    </w:div>
    <w:div w:id="1091245353">
      <w:bodyDiv w:val="1"/>
      <w:marLeft w:val="0"/>
      <w:marRight w:val="0"/>
      <w:marTop w:val="0"/>
      <w:marBottom w:val="0"/>
      <w:divBdr>
        <w:top w:val="none" w:sz="0" w:space="0" w:color="auto"/>
        <w:left w:val="none" w:sz="0" w:space="0" w:color="auto"/>
        <w:bottom w:val="none" w:sz="0" w:space="0" w:color="auto"/>
        <w:right w:val="none" w:sz="0" w:space="0" w:color="auto"/>
      </w:divBdr>
    </w:div>
    <w:div w:id="1122115805">
      <w:bodyDiv w:val="1"/>
      <w:marLeft w:val="0"/>
      <w:marRight w:val="0"/>
      <w:marTop w:val="0"/>
      <w:marBottom w:val="0"/>
      <w:divBdr>
        <w:top w:val="none" w:sz="0" w:space="0" w:color="auto"/>
        <w:left w:val="none" w:sz="0" w:space="0" w:color="auto"/>
        <w:bottom w:val="none" w:sz="0" w:space="0" w:color="auto"/>
        <w:right w:val="none" w:sz="0" w:space="0" w:color="auto"/>
      </w:divBdr>
    </w:div>
    <w:div w:id="1201209412">
      <w:bodyDiv w:val="1"/>
      <w:marLeft w:val="0"/>
      <w:marRight w:val="0"/>
      <w:marTop w:val="0"/>
      <w:marBottom w:val="0"/>
      <w:divBdr>
        <w:top w:val="none" w:sz="0" w:space="0" w:color="auto"/>
        <w:left w:val="none" w:sz="0" w:space="0" w:color="auto"/>
        <w:bottom w:val="none" w:sz="0" w:space="0" w:color="auto"/>
        <w:right w:val="none" w:sz="0" w:space="0" w:color="auto"/>
      </w:divBdr>
    </w:div>
    <w:div w:id="1264417543">
      <w:bodyDiv w:val="1"/>
      <w:marLeft w:val="0"/>
      <w:marRight w:val="0"/>
      <w:marTop w:val="0"/>
      <w:marBottom w:val="0"/>
      <w:divBdr>
        <w:top w:val="none" w:sz="0" w:space="0" w:color="auto"/>
        <w:left w:val="none" w:sz="0" w:space="0" w:color="auto"/>
        <w:bottom w:val="none" w:sz="0" w:space="0" w:color="auto"/>
        <w:right w:val="none" w:sz="0" w:space="0" w:color="auto"/>
      </w:divBdr>
      <w:divsChild>
        <w:div w:id="1717315095">
          <w:marLeft w:val="0"/>
          <w:marRight w:val="0"/>
          <w:marTop w:val="0"/>
          <w:marBottom w:val="0"/>
          <w:divBdr>
            <w:top w:val="none" w:sz="0" w:space="0" w:color="auto"/>
            <w:left w:val="none" w:sz="0" w:space="0" w:color="auto"/>
            <w:bottom w:val="none" w:sz="0" w:space="0" w:color="auto"/>
            <w:right w:val="none" w:sz="0" w:space="0" w:color="auto"/>
          </w:divBdr>
        </w:div>
      </w:divsChild>
    </w:div>
    <w:div w:id="1320423980">
      <w:bodyDiv w:val="1"/>
      <w:marLeft w:val="0"/>
      <w:marRight w:val="0"/>
      <w:marTop w:val="0"/>
      <w:marBottom w:val="0"/>
      <w:divBdr>
        <w:top w:val="none" w:sz="0" w:space="0" w:color="auto"/>
        <w:left w:val="none" w:sz="0" w:space="0" w:color="auto"/>
        <w:bottom w:val="none" w:sz="0" w:space="0" w:color="auto"/>
        <w:right w:val="none" w:sz="0" w:space="0" w:color="auto"/>
      </w:divBdr>
      <w:divsChild>
        <w:div w:id="319240786">
          <w:marLeft w:val="0"/>
          <w:marRight w:val="0"/>
          <w:marTop w:val="0"/>
          <w:marBottom w:val="0"/>
          <w:divBdr>
            <w:top w:val="none" w:sz="0" w:space="0" w:color="auto"/>
            <w:left w:val="none" w:sz="0" w:space="0" w:color="auto"/>
            <w:bottom w:val="none" w:sz="0" w:space="0" w:color="auto"/>
            <w:right w:val="none" w:sz="0" w:space="0" w:color="auto"/>
          </w:divBdr>
        </w:div>
        <w:div w:id="1671643112">
          <w:marLeft w:val="0"/>
          <w:marRight w:val="0"/>
          <w:marTop w:val="0"/>
          <w:marBottom w:val="0"/>
          <w:divBdr>
            <w:top w:val="none" w:sz="0" w:space="0" w:color="auto"/>
            <w:left w:val="none" w:sz="0" w:space="0" w:color="auto"/>
            <w:bottom w:val="none" w:sz="0" w:space="0" w:color="auto"/>
            <w:right w:val="none" w:sz="0" w:space="0" w:color="auto"/>
          </w:divBdr>
        </w:div>
      </w:divsChild>
    </w:div>
    <w:div w:id="1324820314">
      <w:bodyDiv w:val="1"/>
      <w:marLeft w:val="0"/>
      <w:marRight w:val="0"/>
      <w:marTop w:val="0"/>
      <w:marBottom w:val="0"/>
      <w:divBdr>
        <w:top w:val="none" w:sz="0" w:space="0" w:color="auto"/>
        <w:left w:val="none" w:sz="0" w:space="0" w:color="auto"/>
        <w:bottom w:val="none" w:sz="0" w:space="0" w:color="auto"/>
        <w:right w:val="none" w:sz="0" w:space="0" w:color="auto"/>
      </w:divBdr>
    </w:div>
    <w:div w:id="1373265106">
      <w:bodyDiv w:val="1"/>
      <w:marLeft w:val="0"/>
      <w:marRight w:val="0"/>
      <w:marTop w:val="0"/>
      <w:marBottom w:val="0"/>
      <w:divBdr>
        <w:top w:val="none" w:sz="0" w:space="0" w:color="auto"/>
        <w:left w:val="none" w:sz="0" w:space="0" w:color="auto"/>
        <w:bottom w:val="none" w:sz="0" w:space="0" w:color="auto"/>
        <w:right w:val="none" w:sz="0" w:space="0" w:color="auto"/>
      </w:divBdr>
    </w:div>
    <w:div w:id="1396125593">
      <w:bodyDiv w:val="1"/>
      <w:marLeft w:val="0"/>
      <w:marRight w:val="0"/>
      <w:marTop w:val="0"/>
      <w:marBottom w:val="0"/>
      <w:divBdr>
        <w:top w:val="none" w:sz="0" w:space="0" w:color="auto"/>
        <w:left w:val="none" w:sz="0" w:space="0" w:color="auto"/>
        <w:bottom w:val="none" w:sz="0" w:space="0" w:color="auto"/>
        <w:right w:val="none" w:sz="0" w:space="0" w:color="auto"/>
      </w:divBdr>
    </w:div>
    <w:div w:id="1437676084">
      <w:bodyDiv w:val="1"/>
      <w:marLeft w:val="0"/>
      <w:marRight w:val="0"/>
      <w:marTop w:val="0"/>
      <w:marBottom w:val="0"/>
      <w:divBdr>
        <w:top w:val="none" w:sz="0" w:space="0" w:color="auto"/>
        <w:left w:val="none" w:sz="0" w:space="0" w:color="auto"/>
        <w:bottom w:val="none" w:sz="0" w:space="0" w:color="auto"/>
        <w:right w:val="none" w:sz="0" w:space="0" w:color="auto"/>
      </w:divBdr>
      <w:divsChild>
        <w:div w:id="1494636917">
          <w:marLeft w:val="0"/>
          <w:marRight w:val="0"/>
          <w:marTop w:val="0"/>
          <w:marBottom w:val="0"/>
          <w:divBdr>
            <w:top w:val="none" w:sz="0" w:space="0" w:color="auto"/>
            <w:left w:val="none" w:sz="0" w:space="0" w:color="auto"/>
            <w:bottom w:val="none" w:sz="0" w:space="0" w:color="auto"/>
            <w:right w:val="none" w:sz="0" w:space="0" w:color="auto"/>
          </w:divBdr>
        </w:div>
        <w:div w:id="933608">
          <w:marLeft w:val="0"/>
          <w:marRight w:val="0"/>
          <w:marTop w:val="0"/>
          <w:marBottom w:val="0"/>
          <w:divBdr>
            <w:top w:val="none" w:sz="0" w:space="0" w:color="auto"/>
            <w:left w:val="none" w:sz="0" w:space="0" w:color="auto"/>
            <w:bottom w:val="none" w:sz="0" w:space="0" w:color="auto"/>
            <w:right w:val="none" w:sz="0" w:space="0" w:color="auto"/>
          </w:divBdr>
        </w:div>
      </w:divsChild>
    </w:div>
    <w:div w:id="1464498550">
      <w:bodyDiv w:val="1"/>
      <w:marLeft w:val="0"/>
      <w:marRight w:val="0"/>
      <w:marTop w:val="0"/>
      <w:marBottom w:val="0"/>
      <w:divBdr>
        <w:top w:val="none" w:sz="0" w:space="0" w:color="auto"/>
        <w:left w:val="none" w:sz="0" w:space="0" w:color="auto"/>
        <w:bottom w:val="none" w:sz="0" w:space="0" w:color="auto"/>
        <w:right w:val="none" w:sz="0" w:space="0" w:color="auto"/>
      </w:divBdr>
    </w:div>
    <w:div w:id="1471288933">
      <w:bodyDiv w:val="1"/>
      <w:marLeft w:val="0"/>
      <w:marRight w:val="0"/>
      <w:marTop w:val="0"/>
      <w:marBottom w:val="0"/>
      <w:divBdr>
        <w:top w:val="none" w:sz="0" w:space="0" w:color="auto"/>
        <w:left w:val="none" w:sz="0" w:space="0" w:color="auto"/>
        <w:bottom w:val="none" w:sz="0" w:space="0" w:color="auto"/>
        <w:right w:val="none" w:sz="0" w:space="0" w:color="auto"/>
      </w:divBdr>
      <w:divsChild>
        <w:div w:id="2110393647">
          <w:marLeft w:val="0"/>
          <w:marRight w:val="0"/>
          <w:marTop w:val="0"/>
          <w:marBottom w:val="0"/>
          <w:divBdr>
            <w:top w:val="none" w:sz="0" w:space="0" w:color="auto"/>
            <w:left w:val="none" w:sz="0" w:space="0" w:color="auto"/>
            <w:bottom w:val="none" w:sz="0" w:space="0" w:color="auto"/>
            <w:right w:val="none" w:sz="0" w:space="0" w:color="auto"/>
          </w:divBdr>
        </w:div>
        <w:div w:id="1574046883">
          <w:marLeft w:val="0"/>
          <w:marRight w:val="0"/>
          <w:marTop w:val="0"/>
          <w:marBottom w:val="0"/>
          <w:divBdr>
            <w:top w:val="none" w:sz="0" w:space="0" w:color="auto"/>
            <w:left w:val="none" w:sz="0" w:space="0" w:color="auto"/>
            <w:bottom w:val="none" w:sz="0" w:space="0" w:color="auto"/>
            <w:right w:val="none" w:sz="0" w:space="0" w:color="auto"/>
          </w:divBdr>
        </w:div>
      </w:divsChild>
    </w:div>
    <w:div w:id="1521237597">
      <w:bodyDiv w:val="1"/>
      <w:marLeft w:val="0"/>
      <w:marRight w:val="0"/>
      <w:marTop w:val="0"/>
      <w:marBottom w:val="0"/>
      <w:divBdr>
        <w:top w:val="none" w:sz="0" w:space="0" w:color="auto"/>
        <w:left w:val="none" w:sz="0" w:space="0" w:color="auto"/>
        <w:bottom w:val="none" w:sz="0" w:space="0" w:color="auto"/>
        <w:right w:val="none" w:sz="0" w:space="0" w:color="auto"/>
      </w:divBdr>
      <w:divsChild>
        <w:div w:id="259485516">
          <w:marLeft w:val="0"/>
          <w:marRight w:val="0"/>
          <w:marTop w:val="0"/>
          <w:marBottom w:val="0"/>
          <w:divBdr>
            <w:top w:val="none" w:sz="0" w:space="0" w:color="auto"/>
            <w:left w:val="none" w:sz="0" w:space="0" w:color="auto"/>
            <w:bottom w:val="none" w:sz="0" w:space="0" w:color="auto"/>
            <w:right w:val="none" w:sz="0" w:space="0" w:color="auto"/>
          </w:divBdr>
        </w:div>
        <w:div w:id="1856377796">
          <w:marLeft w:val="0"/>
          <w:marRight w:val="0"/>
          <w:marTop w:val="0"/>
          <w:marBottom w:val="0"/>
          <w:divBdr>
            <w:top w:val="none" w:sz="0" w:space="0" w:color="auto"/>
            <w:left w:val="none" w:sz="0" w:space="0" w:color="auto"/>
            <w:bottom w:val="none" w:sz="0" w:space="0" w:color="auto"/>
            <w:right w:val="none" w:sz="0" w:space="0" w:color="auto"/>
          </w:divBdr>
        </w:div>
      </w:divsChild>
    </w:div>
    <w:div w:id="1616134887">
      <w:bodyDiv w:val="1"/>
      <w:marLeft w:val="0"/>
      <w:marRight w:val="0"/>
      <w:marTop w:val="0"/>
      <w:marBottom w:val="0"/>
      <w:divBdr>
        <w:top w:val="none" w:sz="0" w:space="0" w:color="auto"/>
        <w:left w:val="none" w:sz="0" w:space="0" w:color="auto"/>
        <w:bottom w:val="none" w:sz="0" w:space="0" w:color="auto"/>
        <w:right w:val="none" w:sz="0" w:space="0" w:color="auto"/>
      </w:divBdr>
      <w:divsChild>
        <w:div w:id="1520046187">
          <w:marLeft w:val="0"/>
          <w:marRight w:val="0"/>
          <w:marTop w:val="0"/>
          <w:marBottom w:val="0"/>
          <w:divBdr>
            <w:top w:val="none" w:sz="0" w:space="0" w:color="auto"/>
            <w:left w:val="none" w:sz="0" w:space="0" w:color="auto"/>
            <w:bottom w:val="none" w:sz="0" w:space="0" w:color="auto"/>
            <w:right w:val="none" w:sz="0" w:space="0" w:color="auto"/>
          </w:divBdr>
        </w:div>
      </w:divsChild>
    </w:div>
    <w:div w:id="1621570321">
      <w:bodyDiv w:val="1"/>
      <w:marLeft w:val="0"/>
      <w:marRight w:val="0"/>
      <w:marTop w:val="0"/>
      <w:marBottom w:val="0"/>
      <w:divBdr>
        <w:top w:val="none" w:sz="0" w:space="0" w:color="auto"/>
        <w:left w:val="none" w:sz="0" w:space="0" w:color="auto"/>
        <w:bottom w:val="none" w:sz="0" w:space="0" w:color="auto"/>
        <w:right w:val="none" w:sz="0" w:space="0" w:color="auto"/>
      </w:divBdr>
    </w:div>
    <w:div w:id="1655405869">
      <w:bodyDiv w:val="1"/>
      <w:marLeft w:val="0"/>
      <w:marRight w:val="0"/>
      <w:marTop w:val="0"/>
      <w:marBottom w:val="0"/>
      <w:divBdr>
        <w:top w:val="none" w:sz="0" w:space="0" w:color="auto"/>
        <w:left w:val="none" w:sz="0" w:space="0" w:color="auto"/>
        <w:bottom w:val="none" w:sz="0" w:space="0" w:color="auto"/>
        <w:right w:val="none" w:sz="0" w:space="0" w:color="auto"/>
      </w:divBdr>
    </w:div>
    <w:div w:id="1687901776">
      <w:bodyDiv w:val="1"/>
      <w:marLeft w:val="0"/>
      <w:marRight w:val="0"/>
      <w:marTop w:val="0"/>
      <w:marBottom w:val="0"/>
      <w:divBdr>
        <w:top w:val="none" w:sz="0" w:space="0" w:color="auto"/>
        <w:left w:val="none" w:sz="0" w:space="0" w:color="auto"/>
        <w:bottom w:val="none" w:sz="0" w:space="0" w:color="auto"/>
        <w:right w:val="none" w:sz="0" w:space="0" w:color="auto"/>
      </w:divBdr>
      <w:divsChild>
        <w:div w:id="399136133">
          <w:marLeft w:val="0"/>
          <w:marRight w:val="0"/>
          <w:marTop w:val="0"/>
          <w:marBottom w:val="0"/>
          <w:divBdr>
            <w:top w:val="none" w:sz="0" w:space="0" w:color="auto"/>
            <w:left w:val="none" w:sz="0" w:space="0" w:color="auto"/>
            <w:bottom w:val="none" w:sz="0" w:space="0" w:color="auto"/>
            <w:right w:val="none" w:sz="0" w:space="0" w:color="auto"/>
          </w:divBdr>
        </w:div>
        <w:div w:id="1745184467">
          <w:marLeft w:val="0"/>
          <w:marRight w:val="0"/>
          <w:marTop w:val="0"/>
          <w:marBottom w:val="0"/>
          <w:divBdr>
            <w:top w:val="none" w:sz="0" w:space="0" w:color="auto"/>
            <w:left w:val="none" w:sz="0" w:space="0" w:color="auto"/>
            <w:bottom w:val="none" w:sz="0" w:space="0" w:color="auto"/>
            <w:right w:val="none" w:sz="0" w:space="0" w:color="auto"/>
          </w:divBdr>
        </w:div>
      </w:divsChild>
    </w:div>
    <w:div w:id="1796168874">
      <w:bodyDiv w:val="1"/>
      <w:marLeft w:val="0"/>
      <w:marRight w:val="0"/>
      <w:marTop w:val="0"/>
      <w:marBottom w:val="0"/>
      <w:divBdr>
        <w:top w:val="none" w:sz="0" w:space="0" w:color="auto"/>
        <w:left w:val="none" w:sz="0" w:space="0" w:color="auto"/>
        <w:bottom w:val="none" w:sz="0" w:space="0" w:color="auto"/>
        <w:right w:val="none" w:sz="0" w:space="0" w:color="auto"/>
      </w:divBdr>
    </w:div>
    <w:div w:id="1845776705">
      <w:bodyDiv w:val="1"/>
      <w:marLeft w:val="0"/>
      <w:marRight w:val="0"/>
      <w:marTop w:val="0"/>
      <w:marBottom w:val="0"/>
      <w:divBdr>
        <w:top w:val="none" w:sz="0" w:space="0" w:color="auto"/>
        <w:left w:val="none" w:sz="0" w:space="0" w:color="auto"/>
        <w:bottom w:val="none" w:sz="0" w:space="0" w:color="auto"/>
        <w:right w:val="none" w:sz="0" w:space="0" w:color="auto"/>
      </w:divBdr>
    </w:div>
    <w:div w:id="1933661080">
      <w:bodyDiv w:val="1"/>
      <w:marLeft w:val="0"/>
      <w:marRight w:val="0"/>
      <w:marTop w:val="0"/>
      <w:marBottom w:val="0"/>
      <w:divBdr>
        <w:top w:val="none" w:sz="0" w:space="0" w:color="auto"/>
        <w:left w:val="none" w:sz="0" w:space="0" w:color="auto"/>
        <w:bottom w:val="none" w:sz="0" w:space="0" w:color="auto"/>
        <w:right w:val="none" w:sz="0" w:space="0" w:color="auto"/>
      </w:divBdr>
    </w:div>
    <w:div w:id="1983732749">
      <w:bodyDiv w:val="1"/>
      <w:marLeft w:val="0"/>
      <w:marRight w:val="0"/>
      <w:marTop w:val="0"/>
      <w:marBottom w:val="0"/>
      <w:divBdr>
        <w:top w:val="none" w:sz="0" w:space="0" w:color="auto"/>
        <w:left w:val="none" w:sz="0" w:space="0" w:color="auto"/>
        <w:bottom w:val="none" w:sz="0" w:space="0" w:color="auto"/>
        <w:right w:val="none" w:sz="0" w:space="0" w:color="auto"/>
      </w:divBdr>
    </w:div>
    <w:div w:id="2057780516">
      <w:bodyDiv w:val="1"/>
      <w:marLeft w:val="0"/>
      <w:marRight w:val="0"/>
      <w:marTop w:val="0"/>
      <w:marBottom w:val="0"/>
      <w:divBdr>
        <w:top w:val="none" w:sz="0" w:space="0" w:color="auto"/>
        <w:left w:val="none" w:sz="0" w:space="0" w:color="auto"/>
        <w:bottom w:val="none" w:sz="0" w:space="0" w:color="auto"/>
        <w:right w:val="none" w:sz="0" w:space="0" w:color="auto"/>
      </w:divBdr>
      <w:divsChild>
        <w:div w:id="1648048829">
          <w:marLeft w:val="0"/>
          <w:marRight w:val="0"/>
          <w:marTop w:val="0"/>
          <w:marBottom w:val="0"/>
          <w:divBdr>
            <w:top w:val="none" w:sz="0" w:space="0" w:color="auto"/>
            <w:left w:val="none" w:sz="0" w:space="0" w:color="auto"/>
            <w:bottom w:val="none" w:sz="0" w:space="0" w:color="auto"/>
            <w:right w:val="none" w:sz="0" w:space="0" w:color="auto"/>
          </w:divBdr>
        </w:div>
        <w:div w:id="269046383">
          <w:marLeft w:val="0"/>
          <w:marRight w:val="0"/>
          <w:marTop w:val="0"/>
          <w:marBottom w:val="0"/>
          <w:divBdr>
            <w:top w:val="none" w:sz="0" w:space="0" w:color="auto"/>
            <w:left w:val="none" w:sz="0" w:space="0" w:color="auto"/>
            <w:bottom w:val="none" w:sz="0" w:space="0" w:color="auto"/>
            <w:right w:val="none" w:sz="0" w:space="0" w:color="auto"/>
          </w:divBdr>
        </w:div>
      </w:divsChild>
    </w:div>
    <w:div w:id="20828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gradescope.com/hc/en-us/articles/21863861823373-Adding-Group-Members-to-a-Submission" TargetMode="External"/><Relationship Id="rId3" Type="http://schemas.openxmlformats.org/officeDocument/2006/relationships/settings" Target="settings.xml"/><Relationship Id="rId7" Type="http://schemas.openxmlformats.org/officeDocument/2006/relationships/hyperlink" Target="https://drive.google.com/drive/folders/1Nfr5ubrAHZIkPa8RmZKOs2tY5F_yND7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Ab Mosca</cp:lastModifiedBy>
  <cp:revision>8</cp:revision>
  <cp:lastPrinted>2024-09-18T12:47:00Z</cp:lastPrinted>
  <dcterms:created xsi:type="dcterms:W3CDTF">2024-09-18T12:47:00Z</dcterms:created>
  <dcterms:modified xsi:type="dcterms:W3CDTF">2024-09-27T15:15:00Z</dcterms:modified>
</cp:coreProperties>
</file>