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1D41" w14:textId="10D43144" w:rsidR="00AD2F0F" w:rsidRDefault="0079765C" w:rsidP="00AD2F0F">
      <w:pPr>
        <w:pStyle w:val="Title"/>
        <w:jc w:val="left"/>
      </w:pPr>
      <w:r>
        <w:t xml:space="preserve">CSC/SDS </w:t>
      </w:r>
      <w:r w:rsidR="003F74EF">
        <w:t>235</w:t>
      </w:r>
      <w:r w:rsidR="00AD2F0F">
        <w:t xml:space="preserve">: </w:t>
      </w:r>
      <w:r w:rsidR="003F74EF">
        <w:t>Visual Analytics</w:t>
      </w:r>
    </w:p>
    <w:p w14:paraId="0694852C" w14:textId="70B6F4E7" w:rsidR="00AD2F0F" w:rsidRDefault="0079765C" w:rsidP="00AD2F0F">
      <w:pPr>
        <w:pStyle w:val="Subtitle"/>
        <w:jc w:val="left"/>
      </w:pPr>
      <w:r>
        <w:t>Fall</w:t>
      </w:r>
      <w:r w:rsidR="00861EB2">
        <w:t xml:space="preserve"> 2024</w:t>
      </w:r>
    </w:p>
    <w:p w14:paraId="72754E82" w14:textId="02FF35E4" w:rsidR="00AD2F0F" w:rsidRPr="00AD2F0F" w:rsidRDefault="006D3C95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Mid-semester Project: Visual Analytics “In the Wild”</w:t>
      </w:r>
    </w:p>
    <w:p w14:paraId="1914F0A4" w14:textId="07E834FF" w:rsidR="00861EB2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</w:t>
      </w:r>
      <w:r w:rsidR="007228C8">
        <w:rPr>
          <w:color w:val="C00000"/>
          <w:sz w:val="24"/>
          <w:szCs w:val="24"/>
        </w:rPr>
        <w:t xml:space="preserve">is a group assignment (3-4 students) – I recommend choosing collaborators with complementary skillsets to yours!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3C9999F7" w14:textId="77777777" w:rsidR="006D3C95" w:rsidRDefault="007228C8" w:rsidP="006D3C95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Explore</w:t>
      </w:r>
      <w:r w:rsidR="00640275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  <w:r w:rsidR="006D3C95"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existing visual analytic systems </w:t>
      </w:r>
    </w:p>
    <w:p w14:paraId="4CDA70CB" w14:textId="32206D31" w:rsidR="00FE408E" w:rsidRPr="006D3C95" w:rsidRDefault="006D3C95" w:rsidP="006D3C95">
      <w:pPr>
        <w:pStyle w:val="ListParagraph"/>
        <w:numPr>
          <w:ilvl w:val="0"/>
          <w:numId w:val="1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Identify specific design choices, what shaped them, and the impact of them </w:t>
      </w:r>
      <w:r w:rsidR="00D05CE5" w:rsidRPr="006D3C95">
        <w:rPr>
          <w:rFonts w:asciiTheme="majorHAnsi" w:eastAsiaTheme="majorEastAsia" w:hAnsiTheme="majorHAnsi" w:cstheme="majorBidi"/>
          <w:b/>
          <w:bCs/>
          <w:color w:val="1C6194" w:themeColor="accent2" w:themeShade="BF"/>
          <w:sz w:val="32"/>
          <w:szCs w:val="32"/>
        </w:rPr>
        <w:t xml:space="preserve"> </w:t>
      </w:r>
    </w:p>
    <w:p w14:paraId="160CC00B" w14:textId="3E62700B" w:rsidR="00640275" w:rsidRPr="007228C8" w:rsidRDefault="0079765C" w:rsidP="007228C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27F12B2A" w14:textId="21001D0E" w:rsidR="00FE408E" w:rsidRDefault="00FE408E" w:rsidP="00FE408E">
      <w:pPr>
        <w:spacing w:after="0" w:line="240" w:lineRule="auto"/>
        <w:rPr>
          <w:rStyle w:val="Emphasis"/>
          <w:sz w:val="24"/>
          <w:szCs w:val="24"/>
        </w:rPr>
      </w:pPr>
    </w:p>
    <w:p w14:paraId="25ACB88B" w14:textId="77777777" w:rsidR="006D3C95" w:rsidRDefault="006D3C95" w:rsidP="00FE408E">
      <w:pPr>
        <w:spacing w:after="0" w:line="240" w:lineRule="auto"/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</w:pPr>
      <w:r w:rsidRPr="006D3C95"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>Visual Analytics systems are often designed for a particular application area (e.g. </w:t>
      </w:r>
      <w:hyperlink r:id="rId5" w:history="1"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med</w:t>
        </w:r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i</w:t>
        </w:r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cine</w:t>
        </w:r>
      </w:hyperlink>
      <w:r w:rsidRPr="006D3C95"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>, </w:t>
      </w:r>
      <w:hyperlink r:id="rId6" w:history="1"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secu</w:t>
        </w:r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r</w:t>
        </w:r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ity</w:t>
        </w:r>
      </w:hyperlink>
      <w:r w:rsidRPr="006D3C95"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>, and even </w:t>
      </w:r>
      <w:hyperlink r:id="rId7" w:history="1"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academic colla</w:t>
        </w:r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b</w:t>
        </w:r>
        <w:r w:rsidRPr="006D3C95">
          <w:rPr>
            <w:rStyle w:val="Hyperlink"/>
            <w:rFonts w:eastAsiaTheme="majorEastAsia" w:cstheme="minorHAnsi"/>
            <w:i w:val="0"/>
            <w:iCs w:val="0"/>
            <w:color w:val="0D0D0D" w:themeColor="text1" w:themeTint="F2"/>
            <w:sz w:val="24"/>
            <w:szCs w:val="24"/>
          </w:rPr>
          <w:t>oration</w:t>
        </w:r>
      </w:hyperlink>
      <w:r w:rsidRPr="006D3C95"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 xml:space="preserve">). The specifics of the data, discipline-specific context, and domain "norms" help shape the resulting system in interesting and sometimes surprising ways. </w:t>
      </w:r>
    </w:p>
    <w:p w14:paraId="55EC2AEE" w14:textId="77777777" w:rsidR="006D3C95" w:rsidRDefault="006D3C95" w:rsidP="00FE408E">
      <w:pPr>
        <w:spacing w:after="0" w:line="240" w:lineRule="auto"/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</w:pPr>
    </w:p>
    <w:p w14:paraId="7EDFAC8E" w14:textId="7DAEDB20" w:rsidR="006D3C95" w:rsidRDefault="006D3C95" w:rsidP="00FE408E">
      <w:pPr>
        <w:spacing w:after="0" w:line="240" w:lineRule="auto"/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</w:pPr>
      <w:r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>For this assignment</w:t>
      </w:r>
      <w:r w:rsidRPr="006D3C95"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 xml:space="preserve">, you and your team will prepare a short (~5min) </w:t>
      </w:r>
      <w:r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 xml:space="preserve">presentation </w:t>
      </w:r>
      <w:r w:rsidRPr="006D3C95"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  <w:t>of an existing visual analytics system: who built it, who it was designed for, and how specific design choices shape the way the system works (or doesn't).</w:t>
      </w:r>
    </w:p>
    <w:p w14:paraId="3808963B" w14:textId="77777777" w:rsidR="006D3C95" w:rsidRDefault="006D3C95" w:rsidP="00FE408E">
      <w:pPr>
        <w:spacing w:after="0" w:line="240" w:lineRule="auto"/>
        <w:rPr>
          <w:rFonts w:eastAsiaTheme="majorEastAsia" w:cstheme="minorHAnsi"/>
          <w:i w:val="0"/>
          <w:iCs w:val="0"/>
          <w:color w:val="0D0D0D" w:themeColor="text1" w:themeTint="F2"/>
          <w:sz w:val="24"/>
          <w:szCs w:val="24"/>
        </w:rPr>
      </w:pPr>
    </w:p>
    <w:p w14:paraId="7F65549B" w14:textId="38194F70" w:rsidR="006D3C95" w:rsidRPr="006D3C95" w:rsidRDefault="006D3C95" w:rsidP="00FE408E">
      <w:p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To start, c</w:t>
      </w: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hoose an interesting-to-</w:t>
      </w:r>
      <w:proofErr w:type="gramStart"/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you</w:t>
      </w:r>
      <w:proofErr w:type="gramEnd"/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visual analytics system</w:t>
      </w: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.</w:t>
      </w: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Some places to look are:</w:t>
      </w:r>
    </w:p>
    <w:p w14:paraId="31A25A4C" w14:textId="40D5342D" w:rsidR="006D3C95" w:rsidRPr="006D3C95" w:rsidRDefault="006D3C95" w:rsidP="006D3C95">
      <w:pPr>
        <w:pStyle w:val="ListParagraph"/>
        <w:numPr>
          <w:ilvl w:val="0"/>
          <w:numId w:val="17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IEEE </w:t>
      </w: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VIS (Visual Analytics, Information Visualization, and Scientific Visualization)</w:t>
      </w: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Conference</w:t>
      </w: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</w:p>
    <w:p w14:paraId="03FF41D2" w14:textId="77777777" w:rsidR="006D3C95" w:rsidRPr="006D3C95" w:rsidRDefault="006D3C95" w:rsidP="006D3C95">
      <w:pPr>
        <w:pStyle w:val="ListParagraph"/>
        <w:numPr>
          <w:ilvl w:val="0"/>
          <w:numId w:val="17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IEEE Symposium on Visualization for Cyber Security</w:t>
      </w:r>
    </w:p>
    <w:p w14:paraId="0691DAAA" w14:textId="1C49EC89" w:rsidR="006D3C95" w:rsidRDefault="006D3C95" w:rsidP="006D3C95">
      <w:pPr>
        <w:pStyle w:val="ListParagraph"/>
        <w:numPr>
          <w:ilvl w:val="0"/>
          <w:numId w:val="17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VAST Challenge</w:t>
      </w:r>
    </w:p>
    <w:p w14:paraId="7FB3D116" w14:textId="77777777" w:rsidR="006D3C95" w:rsidRDefault="006D3C95" w:rsidP="006D3C95">
      <w:p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DF896E" w14:textId="0C36A683" w:rsidR="006D3C95" w:rsidRDefault="006D3C95" w:rsidP="006D3C95">
      <w:p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Then, prepare a short (~5 minute) presentation of the highlights:</w:t>
      </w:r>
    </w:p>
    <w:p w14:paraId="41362610" w14:textId="082B61D2" w:rsidR="006D3C95" w:rsidRDefault="006D3C95" w:rsidP="006D3C95">
      <w:pPr>
        <w:pStyle w:val="ListParagraph"/>
        <w:numPr>
          <w:ilvl w:val="0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The </w:t>
      </w: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P</w:t>
      </w: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roblem </w:t>
      </w:r>
    </w:p>
    <w:p w14:paraId="3AF0CEE9" w14:textId="77777777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You’ll likely want to start by introducing the problem the paper is trying to solve, and any background info we need to know </w:t>
      </w:r>
    </w:p>
    <w:p w14:paraId="0AE5A03B" w14:textId="3B8A1267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If there’s a particular use case for the system, or a particular persona the authors are designing for, this is a good time to talk about that too</w:t>
      </w:r>
    </w:p>
    <w:p w14:paraId="552C2809" w14:textId="5D7F6C8D" w:rsidR="006D3C95" w:rsidRDefault="006D3C95" w:rsidP="006D3C95">
      <w:pPr>
        <w:pStyle w:val="ListParagraph"/>
        <w:numPr>
          <w:ilvl w:val="0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New Idea</w:t>
      </w:r>
    </w:p>
    <w:p w14:paraId="4371A747" w14:textId="77777777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What’s the new idea the authors describe in their paper? </w:t>
      </w:r>
    </w:p>
    <w:p w14:paraId="1134D534" w14:textId="4975B370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lastRenderedPageBreak/>
        <w:t>How does it compare with the “state of the art”? (at the time or writing, now, or both!)</w:t>
      </w:r>
    </w:p>
    <w:p w14:paraId="66B3EA26" w14:textId="58DFD00B" w:rsidR="006D3C95" w:rsidRDefault="006D3C95" w:rsidP="006D3C95">
      <w:pPr>
        <w:pStyle w:val="ListParagraph"/>
        <w:numPr>
          <w:ilvl w:val="0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Describe the System</w:t>
      </w:r>
    </w:p>
    <w:p w14:paraId="67E247D5" w14:textId="77777777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How does the system work? What does it look like? </w:t>
      </w:r>
    </w:p>
    <w:p w14:paraId="4E07CEB6" w14:textId="4CA4C339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If the paper includes a demo video, you’re welcome to sample it</w:t>
      </w:r>
    </w:p>
    <w:p w14:paraId="3AFB7FDD" w14:textId="3FA72827" w:rsidR="006D3C95" w:rsidRDefault="006D3C95" w:rsidP="006D3C95">
      <w:pPr>
        <w:pStyle w:val="ListParagraph"/>
        <w:numPr>
          <w:ilvl w:val="0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Your Evaluation</w:t>
      </w:r>
    </w:p>
    <w:p w14:paraId="3404CBF0" w14:textId="77777777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What do you think of the solution the authors propose? </w:t>
      </w:r>
    </w:p>
    <w:p w14:paraId="492F84F3" w14:textId="63A109E0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Did anything strike you as particularly clever? </w:t>
      </w:r>
    </w:p>
    <w:p w14:paraId="72B6A8A3" w14:textId="02A68456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Are there any major flaws in the approach?</w:t>
      </w:r>
    </w:p>
    <w:p w14:paraId="11698E9B" w14:textId="1AD8DFA9" w:rsidR="006D3C95" w:rsidRDefault="006D3C95" w:rsidP="006D3C95">
      <w:pPr>
        <w:pStyle w:val="ListParagraph"/>
        <w:numPr>
          <w:ilvl w:val="0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Main Takeaway</w:t>
      </w:r>
    </w:p>
    <w:p w14:paraId="6BAA2C0D" w14:textId="77777777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What is the ultimate contribution this paper makes? </w:t>
      </w:r>
    </w:p>
    <w:p w14:paraId="32029CB3" w14:textId="26036799" w:rsidR="006D3C95" w:rsidRDefault="006D3C95" w:rsidP="006D3C95">
      <w:pPr>
        <w:pStyle w:val="ListParagraph"/>
        <w:numPr>
          <w:ilvl w:val="1"/>
          <w:numId w:val="18"/>
        </w:num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6D3C95"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t>Did it solve the problem it set out to solve?</w:t>
      </w:r>
    </w:p>
    <w:p w14:paraId="44639E5C" w14:textId="5E3BE633" w:rsidR="00FE408E" w:rsidRPr="006D3C95" w:rsidRDefault="006D3C95" w:rsidP="00FE408E">
      <w:pPr>
        <w:spacing w:after="0" w:line="240" w:lineRule="auto"/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Style w:val="SubtleEmphasis"/>
          <w:rFonts w:asciiTheme="minorHAnsi" w:hAnsiTheme="minorHAnsi" w:cstheme="minorHAnsi"/>
          <w:color w:val="0D0D0D" w:themeColor="text1" w:themeTint="F2"/>
          <w:sz w:val="24"/>
          <w:szCs w:val="24"/>
        </w:rPr>
        <w:br/>
        <w:t xml:space="preserve">Sample slides (that you are welcome to use but do not have to use) are available on the course website.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6D63E23E" w14:textId="175D9D05" w:rsidR="00D05CE5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</w:t>
      </w:r>
      <w:r w:rsidR="006D3C95">
        <w:rPr>
          <w:i w:val="0"/>
          <w:iCs w:val="0"/>
          <w:sz w:val="24"/>
          <w:szCs w:val="24"/>
        </w:rPr>
        <w:t>a PDF of your presentation</w:t>
      </w:r>
      <w:r w:rsidR="000961F1">
        <w:rPr>
          <w:i w:val="0"/>
          <w:iCs w:val="0"/>
          <w:sz w:val="24"/>
          <w:szCs w:val="24"/>
        </w:rPr>
        <w:t xml:space="preserve">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6D3C95">
        <w:rPr>
          <w:i w:val="0"/>
          <w:iCs w:val="0"/>
          <w:sz w:val="24"/>
          <w:szCs w:val="24"/>
        </w:rPr>
        <w:t xml:space="preserve"> before you present</w:t>
      </w:r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6D3C95">
        <w:rPr>
          <w:i w:val="0"/>
          <w:iCs w:val="0"/>
          <w:sz w:val="24"/>
          <w:szCs w:val="24"/>
        </w:rPr>
        <w:t xml:space="preserve">How to </w:t>
      </w:r>
      <w:r w:rsidR="000961F1">
        <w:rPr>
          <w:i w:val="0"/>
          <w:iCs w:val="0"/>
          <w:sz w:val="24"/>
          <w:szCs w:val="24"/>
        </w:rPr>
        <w:t>submit as a group</w:t>
      </w:r>
      <w:r w:rsidR="006D3C95">
        <w:rPr>
          <w:i w:val="0"/>
          <w:iCs w:val="0"/>
          <w:sz w:val="24"/>
          <w:szCs w:val="24"/>
        </w:rPr>
        <w:t xml:space="preserve">: </w:t>
      </w:r>
      <w:hyperlink r:id="rId8" w:history="1">
        <w:r w:rsidR="006D3C95" w:rsidRPr="0069296D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6D3C95">
        <w:rPr>
          <w:i w:val="0"/>
          <w:iCs w:val="0"/>
          <w:sz w:val="24"/>
          <w:szCs w:val="24"/>
        </w:rPr>
        <w:t xml:space="preserve">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67E29BA8" w14:textId="3B9584F3" w:rsidR="007562C2" w:rsidRPr="007562C2" w:rsidRDefault="00640275" w:rsidP="00640275">
      <w:pPr>
        <w:rPr>
          <w:b/>
          <w:bCs/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6D3C95" w:rsidRPr="00747243" w14:paraId="412934A7" w14:textId="77777777" w:rsidTr="006D3C95">
        <w:tc>
          <w:tcPr>
            <w:tcW w:w="849" w:type="dxa"/>
            <w:shd w:val="clear" w:color="auto" w:fill="auto"/>
          </w:tcPr>
          <w:p w14:paraId="6C7A7491" w14:textId="77777777" w:rsidR="006D3C95" w:rsidRPr="00747243" w:rsidRDefault="006D3C95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30D6D67D" w14:textId="77777777" w:rsidR="006D3C95" w:rsidRPr="00747243" w:rsidRDefault="006D3C95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0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3CEF3DF8" w14:textId="77777777" w:rsidR="006D3C95" w:rsidRPr="00747243" w:rsidRDefault="006D3C95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6D3C95" w:rsidRPr="00747243" w14:paraId="0C1CCDE7" w14:textId="77777777" w:rsidTr="006D3C95">
        <w:tc>
          <w:tcPr>
            <w:tcW w:w="849" w:type="dxa"/>
            <w:shd w:val="clear" w:color="auto" w:fill="auto"/>
          </w:tcPr>
          <w:p w14:paraId="64D5B12C" w14:textId="77777777" w:rsidR="006D3C95" w:rsidRPr="00747243" w:rsidRDefault="006D3C95" w:rsidP="0011167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AE243" w14:textId="77777777" w:rsidR="006D3C95" w:rsidRPr="00747243" w:rsidRDefault="006D3C95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57C71927" w14:textId="09A594CB" w:rsidR="006D3C95" w:rsidRPr="00747243" w:rsidRDefault="006D3C95" w:rsidP="00111678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is well-formatted and easy to read</w:t>
            </w:r>
          </w:p>
        </w:tc>
      </w:tr>
      <w:tr w:rsidR="006D3C95" w:rsidRPr="00747243" w14:paraId="665F854C" w14:textId="77777777" w:rsidTr="006D3C95">
        <w:tc>
          <w:tcPr>
            <w:tcW w:w="849" w:type="dxa"/>
            <w:shd w:val="clear" w:color="auto" w:fill="auto"/>
          </w:tcPr>
          <w:p w14:paraId="0A8EE6EA" w14:textId="77777777" w:rsidR="006D3C95" w:rsidRPr="00747243" w:rsidRDefault="006D3C95" w:rsidP="0011167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D63CC" w14:textId="63DD69C6" w:rsidR="006D3C95" w:rsidRPr="00747243" w:rsidRDefault="001501CC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792A49D6" w14:textId="4B3B3F2D" w:rsidR="006D3C95" w:rsidRPr="006D3C95" w:rsidRDefault="006D3C95" w:rsidP="00111678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Speaking is clear and loud enough to hear </w:t>
            </w:r>
          </w:p>
        </w:tc>
      </w:tr>
      <w:tr w:rsidR="006D3C95" w:rsidRPr="00747243" w14:paraId="30E6C96C" w14:textId="77777777" w:rsidTr="006D3C95">
        <w:tc>
          <w:tcPr>
            <w:tcW w:w="849" w:type="dxa"/>
            <w:shd w:val="clear" w:color="auto" w:fill="auto"/>
          </w:tcPr>
          <w:p w14:paraId="7CFCD4D4" w14:textId="77777777" w:rsidR="006D3C95" w:rsidRPr="00747243" w:rsidRDefault="006D3C95" w:rsidP="0011167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DC566" w14:textId="026BDA13" w:rsidR="006D3C95" w:rsidRPr="00747243" w:rsidRDefault="001501CC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60AA19D" w14:textId="26D24FA0" w:rsidR="006D3C95" w:rsidRPr="006D3C95" w:rsidRDefault="006D3C95" w:rsidP="00111678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All group members contribute to presentation </w:t>
            </w:r>
          </w:p>
        </w:tc>
      </w:tr>
      <w:tr w:rsidR="006D3C95" w:rsidRPr="00747243" w14:paraId="0AF1FB48" w14:textId="77777777" w:rsidTr="006D3C95">
        <w:tc>
          <w:tcPr>
            <w:tcW w:w="849" w:type="dxa"/>
            <w:shd w:val="clear" w:color="auto" w:fill="auto"/>
          </w:tcPr>
          <w:p w14:paraId="4813DD80" w14:textId="77777777" w:rsidR="006D3C95" w:rsidRPr="00747243" w:rsidRDefault="006D3C95" w:rsidP="00111678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55563" w14:textId="77777777" w:rsidR="006D3C95" w:rsidRPr="00747243" w:rsidRDefault="006D3C95" w:rsidP="0011167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5C49814B" w14:textId="05CC911C" w:rsidR="006D3C95" w:rsidRPr="006D3C95" w:rsidRDefault="006D3C95" w:rsidP="00111678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Presentation includes the problem </w:t>
            </w:r>
          </w:p>
        </w:tc>
      </w:tr>
      <w:tr w:rsidR="006D3C95" w:rsidRPr="00747243" w14:paraId="26994024" w14:textId="77777777" w:rsidTr="006D3C95">
        <w:tc>
          <w:tcPr>
            <w:tcW w:w="849" w:type="dxa"/>
            <w:shd w:val="clear" w:color="auto" w:fill="auto"/>
          </w:tcPr>
          <w:p w14:paraId="140D755B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BF069" w14:textId="0E5C4CC2" w:rsidR="006D3C95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5922C981" w14:textId="3C130878" w:rsidR="006D3C95" w:rsidRPr="006D3C95" w:rsidRDefault="006D3C95" w:rsidP="006D3C95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Problem is clearly described </w:t>
            </w:r>
          </w:p>
        </w:tc>
      </w:tr>
      <w:tr w:rsidR="006D3C95" w:rsidRPr="00747243" w14:paraId="03224079" w14:textId="77777777" w:rsidTr="006D3C95">
        <w:tc>
          <w:tcPr>
            <w:tcW w:w="849" w:type="dxa"/>
            <w:shd w:val="clear" w:color="auto" w:fill="auto"/>
          </w:tcPr>
          <w:p w14:paraId="0041B541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325A6" w14:textId="33895927" w:rsidR="006D3C95" w:rsidRPr="00747243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06584380" w14:textId="7546DDFB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Presentation includes </w:t>
            </w: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new idea </w:t>
            </w:r>
          </w:p>
        </w:tc>
      </w:tr>
      <w:tr w:rsidR="006D3C95" w:rsidRPr="00747243" w14:paraId="4798D615" w14:textId="77777777" w:rsidTr="006D3C95">
        <w:tc>
          <w:tcPr>
            <w:tcW w:w="849" w:type="dxa"/>
            <w:shd w:val="clear" w:color="auto" w:fill="auto"/>
          </w:tcPr>
          <w:p w14:paraId="41D19B55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0F23C" w14:textId="6D456F95" w:rsidR="006D3C95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53999FEB" w14:textId="509E8022" w:rsidR="006D3C95" w:rsidRPr="006D3C95" w:rsidRDefault="006D3C95" w:rsidP="006D3C95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New idea is well described </w:t>
            </w:r>
          </w:p>
        </w:tc>
      </w:tr>
      <w:tr w:rsidR="006D3C95" w:rsidRPr="00747243" w14:paraId="1AB80200" w14:textId="77777777" w:rsidTr="006D3C95">
        <w:tc>
          <w:tcPr>
            <w:tcW w:w="849" w:type="dxa"/>
            <w:shd w:val="clear" w:color="auto" w:fill="auto"/>
          </w:tcPr>
          <w:p w14:paraId="5410138F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B383C" w14:textId="7CE0BD1C" w:rsidR="006D3C95" w:rsidRPr="00747243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A3913C4" w14:textId="74D85925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Presentation includes </w:t>
            </w:r>
            <w:r>
              <w:rPr>
                <w:rFonts w:cstheme="minorHAnsi"/>
                <w:i w:val="0"/>
                <w:iCs w:val="0"/>
                <w:sz w:val="24"/>
                <w:szCs w:val="24"/>
              </w:rPr>
              <w:t>a system description</w:t>
            </w:r>
          </w:p>
        </w:tc>
      </w:tr>
      <w:tr w:rsidR="006D3C95" w:rsidRPr="00747243" w14:paraId="46D334D3" w14:textId="77777777" w:rsidTr="006D3C95">
        <w:tc>
          <w:tcPr>
            <w:tcW w:w="849" w:type="dxa"/>
            <w:shd w:val="clear" w:color="auto" w:fill="auto"/>
          </w:tcPr>
          <w:p w14:paraId="0F1A93D0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553AE" w14:textId="1BD6ABC1" w:rsidR="006D3C95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2687E7C5" w14:textId="460A25E3" w:rsidR="006D3C95" w:rsidRPr="006D3C95" w:rsidRDefault="006D3C95" w:rsidP="006D3C95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System description is clear </w:t>
            </w:r>
          </w:p>
        </w:tc>
      </w:tr>
      <w:tr w:rsidR="006D3C95" w:rsidRPr="00747243" w14:paraId="327989B6" w14:textId="77777777" w:rsidTr="006D3C95">
        <w:tc>
          <w:tcPr>
            <w:tcW w:w="849" w:type="dxa"/>
            <w:shd w:val="clear" w:color="auto" w:fill="auto"/>
          </w:tcPr>
          <w:p w14:paraId="20316B88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6F65B" w14:textId="7784B1E6" w:rsidR="006D3C95" w:rsidRPr="00747243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7755D281" w14:textId="1F4FB433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Presentation includes </w:t>
            </w:r>
            <w:r>
              <w:rPr>
                <w:rFonts w:cstheme="minorHAnsi"/>
                <w:i w:val="0"/>
                <w:iCs w:val="0"/>
                <w:sz w:val="24"/>
                <w:szCs w:val="24"/>
              </w:rPr>
              <w:t>an evaluation</w:t>
            </w: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6D3C95" w:rsidRPr="00747243" w14:paraId="695884FA" w14:textId="77777777" w:rsidTr="006D3C95">
        <w:tc>
          <w:tcPr>
            <w:tcW w:w="849" w:type="dxa"/>
            <w:shd w:val="clear" w:color="auto" w:fill="auto"/>
          </w:tcPr>
          <w:p w14:paraId="68301C4B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A6AF3" w14:textId="1587D1EC" w:rsidR="006D3C95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42A5AFDD" w14:textId="26EDC465" w:rsidR="006D3C95" w:rsidRPr="006D3C95" w:rsidRDefault="006D3C95" w:rsidP="006D3C95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Evaluation is thoughtful </w:t>
            </w:r>
          </w:p>
        </w:tc>
      </w:tr>
      <w:tr w:rsidR="006D3C95" w:rsidRPr="00747243" w14:paraId="4E9DF651" w14:textId="77777777" w:rsidTr="006D3C95">
        <w:tc>
          <w:tcPr>
            <w:tcW w:w="849" w:type="dxa"/>
            <w:shd w:val="clear" w:color="auto" w:fill="auto"/>
          </w:tcPr>
          <w:p w14:paraId="4F123F14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ACFD0" w14:textId="72F82F5E" w:rsidR="006D3C95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5BD32777" w14:textId="07A57EA5" w:rsidR="006D3C95" w:rsidRPr="006D3C95" w:rsidRDefault="006D3C95" w:rsidP="006D3C95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Presentation includes </w:t>
            </w: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a main takeaway </w:t>
            </w:r>
            <w:r w:rsidRPr="006D3C95">
              <w:rPr>
                <w:rFonts w:cstheme="minorHAnsi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6D3C95" w:rsidRPr="00747243" w14:paraId="7B45A9AC" w14:textId="77777777" w:rsidTr="006D3C95">
        <w:tc>
          <w:tcPr>
            <w:tcW w:w="849" w:type="dxa"/>
            <w:tcBorders>
              <w:bottom w:val="single" w:sz="4" w:space="0" w:color="auto"/>
            </w:tcBorders>
            <w:shd w:val="clear" w:color="auto" w:fill="auto"/>
          </w:tcPr>
          <w:p w14:paraId="79D90834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CBAAA" w14:textId="168D172A" w:rsidR="006D3C95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6731C454" w14:textId="018D8333" w:rsidR="006D3C95" w:rsidRPr="006D3C95" w:rsidRDefault="006D3C95" w:rsidP="006D3C95">
            <w:pPr>
              <w:rPr>
                <w:rFonts w:cstheme="minorHAnsi"/>
                <w:i w:val="0"/>
                <w:iCs w:val="0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</w:rPr>
              <w:t xml:space="preserve">Main takeaway is clearly described </w:t>
            </w:r>
          </w:p>
        </w:tc>
      </w:tr>
      <w:tr w:rsidR="006D3C95" w:rsidRPr="00747243" w14:paraId="64BDD037" w14:textId="77777777" w:rsidTr="006D3C95">
        <w:tc>
          <w:tcPr>
            <w:tcW w:w="849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3D7A4510" w14:textId="77777777" w:rsidR="006D3C95" w:rsidRPr="00747243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6B8554D" w14:textId="6BBBFA51" w:rsidR="006D3C95" w:rsidRPr="00747243" w:rsidRDefault="006D3C95" w:rsidP="006D3C9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  <w:r w:rsidR="001501CC">
              <w:rPr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7701" w:type="dxa"/>
            <w:tcBorders>
              <w:top w:val="single" w:sz="4" w:space="0" w:color="auto"/>
            </w:tcBorders>
          </w:tcPr>
          <w:p w14:paraId="38AD2053" w14:textId="77777777" w:rsidR="006D3C95" w:rsidRPr="00747243" w:rsidRDefault="006D3C95" w:rsidP="006D3C95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1833"/>
    <w:multiLevelType w:val="multilevel"/>
    <w:tmpl w:val="264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6524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740C4"/>
    <w:multiLevelType w:val="hybridMultilevel"/>
    <w:tmpl w:val="E2FE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3FC9"/>
    <w:multiLevelType w:val="hybridMultilevel"/>
    <w:tmpl w:val="8B6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45EA4"/>
    <w:multiLevelType w:val="hybridMultilevel"/>
    <w:tmpl w:val="0A42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B0D1B"/>
    <w:multiLevelType w:val="multilevel"/>
    <w:tmpl w:val="DC6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0926"/>
    <w:multiLevelType w:val="multilevel"/>
    <w:tmpl w:val="35D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55BB2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5ACA310F"/>
    <w:multiLevelType w:val="multilevel"/>
    <w:tmpl w:val="B5F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B3EE3"/>
    <w:multiLevelType w:val="multilevel"/>
    <w:tmpl w:val="A35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30114"/>
    <w:multiLevelType w:val="hybridMultilevel"/>
    <w:tmpl w:val="A988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3408">
    <w:abstractNumId w:val="13"/>
  </w:num>
  <w:num w:numId="2" w16cid:durableId="844174828">
    <w:abstractNumId w:val="4"/>
  </w:num>
  <w:num w:numId="3" w16cid:durableId="767193881">
    <w:abstractNumId w:val="14"/>
  </w:num>
  <w:num w:numId="4" w16cid:durableId="286812342">
    <w:abstractNumId w:val="12"/>
  </w:num>
  <w:num w:numId="5" w16cid:durableId="1448423419">
    <w:abstractNumId w:val="2"/>
  </w:num>
  <w:num w:numId="6" w16cid:durableId="1081373744">
    <w:abstractNumId w:val="6"/>
  </w:num>
  <w:num w:numId="7" w16cid:durableId="1989746517">
    <w:abstractNumId w:val="9"/>
  </w:num>
  <w:num w:numId="8" w16cid:durableId="1834026189">
    <w:abstractNumId w:val="16"/>
  </w:num>
  <w:num w:numId="9" w16cid:durableId="1081098119">
    <w:abstractNumId w:val="8"/>
  </w:num>
  <w:num w:numId="10" w16cid:durableId="272858700">
    <w:abstractNumId w:val="17"/>
  </w:num>
  <w:num w:numId="11" w16cid:durableId="1282540474">
    <w:abstractNumId w:val="15"/>
  </w:num>
  <w:num w:numId="12" w16cid:durableId="1441873608">
    <w:abstractNumId w:val="10"/>
  </w:num>
  <w:num w:numId="13" w16cid:durableId="1347102057">
    <w:abstractNumId w:val="1"/>
  </w:num>
  <w:num w:numId="14" w16cid:durableId="6369458">
    <w:abstractNumId w:val="11"/>
  </w:num>
  <w:num w:numId="15" w16cid:durableId="1616207237">
    <w:abstractNumId w:val="3"/>
  </w:num>
  <w:num w:numId="16" w16cid:durableId="2096241278">
    <w:abstractNumId w:val="0"/>
  </w:num>
  <w:num w:numId="17" w16cid:durableId="1812163755">
    <w:abstractNumId w:val="5"/>
  </w:num>
  <w:num w:numId="18" w16cid:durableId="292290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724"/>
    <w:rsid w:val="000938D2"/>
    <w:rsid w:val="000961F1"/>
    <w:rsid w:val="000B23A8"/>
    <w:rsid w:val="001501CC"/>
    <w:rsid w:val="00176908"/>
    <w:rsid w:val="00232C0C"/>
    <w:rsid w:val="00233938"/>
    <w:rsid w:val="00271FDD"/>
    <w:rsid w:val="00335D4C"/>
    <w:rsid w:val="003F1412"/>
    <w:rsid w:val="003F74EF"/>
    <w:rsid w:val="00403C99"/>
    <w:rsid w:val="00415848"/>
    <w:rsid w:val="00431E13"/>
    <w:rsid w:val="004C3468"/>
    <w:rsid w:val="00507EBC"/>
    <w:rsid w:val="006201F4"/>
    <w:rsid w:val="00640275"/>
    <w:rsid w:val="00666F29"/>
    <w:rsid w:val="006A3B0C"/>
    <w:rsid w:val="006D3C95"/>
    <w:rsid w:val="00700255"/>
    <w:rsid w:val="00700ABA"/>
    <w:rsid w:val="007129F9"/>
    <w:rsid w:val="007228C8"/>
    <w:rsid w:val="00746AC8"/>
    <w:rsid w:val="00747243"/>
    <w:rsid w:val="007562C2"/>
    <w:rsid w:val="0079765C"/>
    <w:rsid w:val="00831133"/>
    <w:rsid w:val="008439E2"/>
    <w:rsid w:val="00861EB2"/>
    <w:rsid w:val="00914CAD"/>
    <w:rsid w:val="009370CA"/>
    <w:rsid w:val="009B5ECF"/>
    <w:rsid w:val="00A20489"/>
    <w:rsid w:val="00A6723D"/>
    <w:rsid w:val="00AA6365"/>
    <w:rsid w:val="00AD2F0F"/>
    <w:rsid w:val="00AF131C"/>
    <w:rsid w:val="00B01D92"/>
    <w:rsid w:val="00C34297"/>
    <w:rsid w:val="00CA6190"/>
    <w:rsid w:val="00D05CE5"/>
    <w:rsid w:val="00E1182D"/>
    <w:rsid w:val="00E51BCA"/>
    <w:rsid w:val="00E74C61"/>
    <w:rsid w:val="00F005FC"/>
    <w:rsid w:val="00F53B76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radescope.com/hc/en-us/articles/21863861823373-Adding-Group-Members-to-a-Sub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eo.com/3727264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380950514" TargetMode="External"/><Relationship Id="rId5" Type="http://schemas.openxmlformats.org/officeDocument/2006/relationships/hyperlink" Target="https://vimeo.com/744126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10</cp:revision>
  <cp:lastPrinted>2024-09-18T12:47:00Z</cp:lastPrinted>
  <dcterms:created xsi:type="dcterms:W3CDTF">2024-09-18T12:47:00Z</dcterms:created>
  <dcterms:modified xsi:type="dcterms:W3CDTF">2024-10-01T17:04:00Z</dcterms:modified>
</cp:coreProperties>
</file>