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7/2025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15.10.2025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>16.10.2025</w:t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Гаврилюк Іван Іванович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Адміністрація</w:t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HR-спеціаліст</w:t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>за угодою сторін (п.1 ч.1 ст.36 КЗпП)</w:t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>ghbxbyf</w:t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5E39A90A" w:rsidR="00425801" w:rsidRDefault="00425801" w:rsidP="00425801"/>
          <w:p w14:paraId="01395B81" w14:textId="6971891E" w:rsidR="008D29BD" w:rsidRPr="00FD312B" w:rsidRDefault="00B938A9" w:rsidP="00425801">
            <w:r>
              <w:t xml:space="preserve">  </w:t>
            </w:r>
            <w:r w:rsidR="0003705F" w:rsidRPr="0003705F">
              <w:t xml:space="preserve">☑</w:t>
            </w:r>
            <w:r>
              <w:t xml:space="preserve">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>2222</w:t>
            </w:r>
            <w:r>
              <w:t xml:space="preserve"> грн.</w:t>
            </w:r>
            <w:r w:rsidR="007742D0">
              <w:t xml:space="preserve"> </w:t>
            </w:r>
            <w:r w:rsidR="007742D0" w:rsidRPr="007742D0">
              <w:t xml:space="preserve">22</w:t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>15</w:t>
            </w:r>
            <w:r w:rsidR="006A7554">
              <w:t xml:space="preserve"> </w:t>
            </w:r>
            <w:r w:rsidRPr="00AE0D5C">
              <w:t xml:space="preserve">10</w:t>
            </w:r>
            <w:r w:rsidR="00B938A9" w:rsidRPr="00B938A9">
              <w:t xml:space="preserve"> </w:t>
            </w:r>
            <w:r w:rsidRPr="00AE0D5C">
              <w:t xml:space="preserve">2025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702F"/>
    <w:rsid w:val="00320C00"/>
    <w:rsid w:val="003345D5"/>
    <w:rsid w:val="003707E4"/>
    <w:rsid w:val="00397649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18</cp:revision>
  <cp:lastPrinted>2008-10-03T09:38:00Z</cp:lastPrinted>
  <dcterms:created xsi:type="dcterms:W3CDTF">2025-10-15T16:38:00Z</dcterms:created>
  <dcterms:modified xsi:type="dcterms:W3CDTF">2025-10-15T17:43:00Z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