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CEB9C" w14:textId="77777777" w:rsidR="00BE278D" w:rsidRPr="00E028F4" w:rsidRDefault="004C171D">
      <w:pPr>
        <w:pStyle w:val="Titel"/>
        <w:keepNext w:val="0"/>
        <w:keepLines w:val="0"/>
        <w:widowControl w:val="0"/>
        <w:spacing w:after="120"/>
        <w:rPr>
          <w:b/>
          <w:sz w:val="48"/>
          <w:szCs w:val="48"/>
          <w:lang w:val="en-US"/>
        </w:rPr>
      </w:pPr>
      <w:bookmarkStart w:id="0" w:name="_i6q034rnndxw" w:colFirst="0" w:colLast="0"/>
      <w:bookmarkEnd w:id="0"/>
      <w:r w:rsidRPr="00E028F4">
        <w:rPr>
          <w:b/>
          <w:sz w:val="48"/>
          <w:szCs w:val="48"/>
          <w:lang w:val="en-US"/>
        </w:rPr>
        <w:t xml:space="preserve">AMOS WS21 Project 6 </w:t>
      </w:r>
    </w:p>
    <w:p w14:paraId="1C077DCA" w14:textId="77777777" w:rsidR="00BE278D" w:rsidRPr="00E028F4" w:rsidRDefault="004C171D">
      <w:pPr>
        <w:pStyle w:val="Titel"/>
        <w:keepNext w:val="0"/>
        <w:keepLines w:val="0"/>
        <w:widowControl w:val="0"/>
        <w:spacing w:after="120"/>
        <w:rPr>
          <w:rFonts w:ascii="Times New Roman" w:eastAsia="Times New Roman" w:hAnsi="Times New Roman" w:cs="Times New Roman"/>
          <w:lang w:val="en-US"/>
        </w:rPr>
      </w:pPr>
      <w:bookmarkStart w:id="1" w:name="_4wk75vlb531f" w:colFirst="0" w:colLast="0"/>
      <w:bookmarkEnd w:id="1"/>
      <w:r w:rsidRPr="00E028F4">
        <w:rPr>
          <w:b/>
          <w:sz w:val="48"/>
          <w:szCs w:val="48"/>
          <w:lang w:val="en-US"/>
        </w:rPr>
        <w:t>Explainable Similarity Detector</w:t>
      </w:r>
    </w:p>
    <w:tbl>
      <w:tblPr>
        <w:tblStyle w:val="a"/>
        <w:tblpPr w:leftFromText="141" w:rightFromText="141" w:vertAnchor="text" w:horzAnchor="margin" w:tblpXSpec="center" w:tblpY="1372"/>
        <w:tblW w:w="104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7560"/>
      </w:tblGrid>
      <w:tr w:rsidR="00E028F4" w:rsidRPr="00E028F4" w14:paraId="3955D4D2" w14:textId="77777777" w:rsidTr="00E028F4">
        <w:tc>
          <w:tcPr>
            <w:tcW w:w="2880" w:type="dxa"/>
            <w:shd w:val="clear" w:color="auto" w:fill="auto"/>
            <w:tcMar>
              <w:top w:w="100" w:type="dxa"/>
              <w:left w:w="100" w:type="dxa"/>
              <w:bottom w:w="100" w:type="dxa"/>
              <w:right w:w="100" w:type="dxa"/>
            </w:tcMar>
          </w:tcPr>
          <w:p w14:paraId="3048CDA8" w14:textId="77777777" w:rsidR="00E028F4" w:rsidRPr="00E028F4" w:rsidRDefault="00E028F4" w:rsidP="00E028F4">
            <w:pPr>
              <w:widowControl w:val="0"/>
              <w:spacing w:line="240" w:lineRule="auto"/>
              <w:rPr>
                <w:lang w:val="en-US"/>
              </w:rPr>
            </w:pPr>
            <w:bookmarkStart w:id="2" w:name="_cnkvlcvbua65" w:colFirst="0" w:colLast="0"/>
            <w:bookmarkEnd w:id="2"/>
            <w:r w:rsidRPr="00E028F4">
              <w:rPr>
                <w:lang w:val="en-US"/>
              </w:rPr>
              <w:t>Project name</w:t>
            </w:r>
          </w:p>
        </w:tc>
        <w:tc>
          <w:tcPr>
            <w:tcW w:w="7560" w:type="dxa"/>
            <w:shd w:val="clear" w:color="auto" w:fill="auto"/>
            <w:tcMar>
              <w:top w:w="100" w:type="dxa"/>
              <w:left w:w="100" w:type="dxa"/>
              <w:bottom w:w="100" w:type="dxa"/>
              <w:right w:w="100" w:type="dxa"/>
            </w:tcMar>
          </w:tcPr>
          <w:p w14:paraId="74068629" w14:textId="77777777" w:rsidR="00E028F4" w:rsidRPr="00E028F4" w:rsidRDefault="00E028F4" w:rsidP="00E028F4">
            <w:pPr>
              <w:widowControl w:val="0"/>
              <w:spacing w:line="240" w:lineRule="auto"/>
              <w:rPr>
                <w:lang w:val="en-US"/>
              </w:rPr>
            </w:pPr>
            <w:r w:rsidRPr="00E028F4">
              <w:rPr>
                <w:lang w:val="en-US"/>
              </w:rPr>
              <w:t xml:space="preserve">Explainable Similarity Detector </w:t>
            </w:r>
          </w:p>
        </w:tc>
      </w:tr>
      <w:tr w:rsidR="00E028F4" w:rsidRPr="00E028F4" w14:paraId="53C8EB88" w14:textId="77777777" w:rsidTr="00E028F4">
        <w:tc>
          <w:tcPr>
            <w:tcW w:w="2880" w:type="dxa"/>
            <w:shd w:val="clear" w:color="auto" w:fill="auto"/>
            <w:tcMar>
              <w:top w:w="100" w:type="dxa"/>
              <w:left w:w="100" w:type="dxa"/>
              <w:bottom w:w="100" w:type="dxa"/>
              <w:right w:w="100" w:type="dxa"/>
            </w:tcMar>
          </w:tcPr>
          <w:p w14:paraId="2CD254EE" w14:textId="77777777" w:rsidR="00E028F4" w:rsidRPr="00E028F4" w:rsidRDefault="00E028F4" w:rsidP="00E028F4">
            <w:pPr>
              <w:widowControl w:val="0"/>
              <w:spacing w:line="240" w:lineRule="auto"/>
              <w:rPr>
                <w:lang w:val="en-US"/>
              </w:rPr>
            </w:pPr>
            <w:r w:rsidRPr="00E028F4">
              <w:rPr>
                <w:lang w:val="en-US"/>
              </w:rPr>
              <w:t>Project mission</w:t>
            </w:r>
          </w:p>
        </w:tc>
        <w:tc>
          <w:tcPr>
            <w:tcW w:w="7560" w:type="dxa"/>
            <w:shd w:val="clear" w:color="auto" w:fill="auto"/>
            <w:tcMar>
              <w:top w:w="100" w:type="dxa"/>
              <w:left w:w="100" w:type="dxa"/>
              <w:bottom w:w="100" w:type="dxa"/>
              <w:right w:w="100" w:type="dxa"/>
            </w:tcMar>
          </w:tcPr>
          <w:p w14:paraId="1C1103BB" w14:textId="5FB0FB17" w:rsidR="00E028F4" w:rsidRPr="00E028F4" w:rsidRDefault="00E028F4" w:rsidP="00E028F4">
            <w:pPr>
              <w:widowControl w:val="0"/>
              <w:spacing w:line="240" w:lineRule="auto"/>
              <w:rPr>
                <w:lang w:val="en-US"/>
              </w:rPr>
            </w:pPr>
            <w:r w:rsidRPr="00E028F4">
              <w:rPr>
                <w:sz w:val="20"/>
                <w:szCs w:val="20"/>
                <w:lang w:val="en-US"/>
              </w:rPr>
              <w:t xml:space="preserve">The mission of this project is to utilize the machine learning algorithm given by Siemens to find functionally similar electronic components. This is supposed to be given </w:t>
            </w:r>
            <w:r w:rsidR="00EB6BF9" w:rsidRPr="00E028F4">
              <w:rPr>
                <w:sz w:val="20"/>
                <w:szCs w:val="20"/>
                <w:lang w:val="en-US"/>
              </w:rPr>
              <w:t>based on</w:t>
            </w:r>
            <w:r w:rsidRPr="00E028F4">
              <w:rPr>
                <w:sz w:val="20"/>
                <w:szCs w:val="20"/>
                <w:lang w:val="en-US"/>
              </w:rPr>
              <w:t xml:space="preserve"> one or more Component and with the help of filters. However, functionalities that cannot be completed by the end of the project should be prepared for later implementation (as Mock-Up).</w:t>
            </w:r>
          </w:p>
        </w:tc>
      </w:tr>
      <w:tr w:rsidR="00E028F4" w:rsidRPr="00E028F4" w14:paraId="385FBF0E" w14:textId="77777777" w:rsidTr="00E028F4">
        <w:tc>
          <w:tcPr>
            <w:tcW w:w="2880" w:type="dxa"/>
            <w:shd w:val="clear" w:color="auto" w:fill="auto"/>
            <w:tcMar>
              <w:top w:w="100" w:type="dxa"/>
              <w:left w:w="100" w:type="dxa"/>
              <w:bottom w:w="100" w:type="dxa"/>
              <w:right w:w="100" w:type="dxa"/>
            </w:tcMar>
          </w:tcPr>
          <w:p w14:paraId="5E00AF00" w14:textId="77777777" w:rsidR="00E028F4" w:rsidRPr="00E028F4" w:rsidRDefault="00E028F4" w:rsidP="00E028F4">
            <w:pPr>
              <w:widowControl w:val="0"/>
              <w:spacing w:line="240" w:lineRule="auto"/>
              <w:rPr>
                <w:lang w:val="en-US"/>
              </w:rPr>
            </w:pPr>
            <w:r w:rsidRPr="00E028F4">
              <w:rPr>
                <w:lang w:val="en-US"/>
              </w:rPr>
              <w:t>Industry partner</w:t>
            </w:r>
          </w:p>
        </w:tc>
        <w:tc>
          <w:tcPr>
            <w:tcW w:w="7560" w:type="dxa"/>
            <w:shd w:val="clear" w:color="auto" w:fill="auto"/>
            <w:tcMar>
              <w:top w:w="100" w:type="dxa"/>
              <w:left w:w="100" w:type="dxa"/>
              <w:bottom w:w="100" w:type="dxa"/>
              <w:right w:w="100" w:type="dxa"/>
            </w:tcMar>
          </w:tcPr>
          <w:p w14:paraId="5B4670BC" w14:textId="73335710" w:rsidR="00E028F4" w:rsidRPr="00E028F4" w:rsidRDefault="002316D2" w:rsidP="00E028F4">
            <w:pPr>
              <w:widowControl w:val="0"/>
              <w:spacing w:line="240" w:lineRule="auto"/>
              <w:rPr>
                <w:lang w:val="en-US"/>
              </w:rPr>
            </w:pPr>
            <w:r>
              <w:rPr>
                <w:lang w:val="en-US"/>
              </w:rPr>
              <w:t>Siemens</w:t>
            </w:r>
          </w:p>
        </w:tc>
      </w:tr>
      <w:tr w:rsidR="00E028F4" w:rsidRPr="00E028F4" w14:paraId="01A96A6B" w14:textId="77777777" w:rsidTr="00E028F4">
        <w:tc>
          <w:tcPr>
            <w:tcW w:w="2880" w:type="dxa"/>
            <w:shd w:val="clear" w:color="auto" w:fill="auto"/>
            <w:tcMar>
              <w:top w:w="100" w:type="dxa"/>
              <w:left w:w="100" w:type="dxa"/>
              <w:bottom w:w="100" w:type="dxa"/>
              <w:right w:w="100" w:type="dxa"/>
            </w:tcMar>
          </w:tcPr>
          <w:p w14:paraId="4C313EFF" w14:textId="77777777" w:rsidR="00E028F4" w:rsidRPr="00E028F4" w:rsidRDefault="00E028F4" w:rsidP="00E028F4">
            <w:pPr>
              <w:widowControl w:val="0"/>
              <w:spacing w:line="240" w:lineRule="auto"/>
              <w:rPr>
                <w:lang w:val="en-US"/>
              </w:rPr>
            </w:pPr>
            <w:r w:rsidRPr="00E028F4">
              <w:rPr>
                <w:lang w:val="en-US"/>
              </w:rPr>
              <w:t>Team logo</w:t>
            </w:r>
          </w:p>
        </w:tc>
        <w:tc>
          <w:tcPr>
            <w:tcW w:w="7560" w:type="dxa"/>
            <w:shd w:val="clear" w:color="auto" w:fill="auto"/>
            <w:tcMar>
              <w:top w:w="100" w:type="dxa"/>
              <w:left w:w="100" w:type="dxa"/>
              <w:bottom w:w="100" w:type="dxa"/>
              <w:right w:w="100" w:type="dxa"/>
            </w:tcMar>
          </w:tcPr>
          <w:p w14:paraId="184A9E59" w14:textId="77777777" w:rsidR="00E028F4" w:rsidRPr="00E028F4" w:rsidRDefault="00E028F4" w:rsidP="00E028F4">
            <w:pPr>
              <w:widowControl w:val="0"/>
              <w:spacing w:line="240" w:lineRule="auto"/>
              <w:jc w:val="center"/>
              <w:rPr>
                <w:lang w:val="en-US"/>
              </w:rPr>
            </w:pPr>
            <w:r w:rsidRPr="00E028F4">
              <w:rPr>
                <w:noProof/>
                <w:lang w:val="en-US"/>
              </w:rPr>
              <w:drawing>
                <wp:inline distT="114300" distB="114300" distL="114300" distR="114300" wp14:anchorId="6FAB903B" wp14:editId="23C9077E">
                  <wp:extent cx="1157288" cy="11572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1157288" cy="1157288"/>
                          </a:xfrm>
                          <a:prstGeom prst="rect">
                            <a:avLst/>
                          </a:prstGeom>
                          <a:ln/>
                        </pic:spPr>
                      </pic:pic>
                    </a:graphicData>
                  </a:graphic>
                </wp:inline>
              </w:drawing>
            </w:r>
          </w:p>
        </w:tc>
      </w:tr>
      <w:tr w:rsidR="00E028F4" w:rsidRPr="00E028F4" w14:paraId="15801958" w14:textId="77777777" w:rsidTr="00DD1C0D">
        <w:trPr>
          <w:trHeight w:val="1987"/>
        </w:trPr>
        <w:tc>
          <w:tcPr>
            <w:tcW w:w="2880" w:type="dxa"/>
            <w:shd w:val="clear" w:color="auto" w:fill="auto"/>
            <w:tcMar>
              <w:top w:w="100" w:type="dxa"/>
              <w:left w:w="100" w:type="dxa"/>
              <w:bottom w:w="100" w:type="dxa"/>
              <w:right w:w="100" w:type="dxa"/>
            </w:tcMar>
          </w:tcPr>
          <w:p w14:paraId="5B64332E" w14:textId="77777777" w:rsidR="00E028F4" w:rsidRPr="00E028F4" w:rsidRDefault="00E028F4" w:rsidP="00E028F4">
            <w:pPr>
              <w:widowControl w:val="0"/>
              <w:spacing w:line="240" w:lineRule="auto"/>
              <w:rPr>
                <w:lang w:val="en-US"/>
              </w:rPr>
            </w:pPr>
            <w:r w:rsidRPr="00E028F4">
              <w:rPr>
                <w:lang w:val="en-US"/>
              </w:rPr>
              <w:t>Project summary</w:t>
            </w:r>
          </w:p>
        </w:tc>
        <w:tc>
          <w:tcPr>
            <w:tcW w:w="7560" w:type="dxa"/>
            <w:shd w:val="clear" w:color="auto" w:fill="auto"/>
            <w:tcMar>
              <w:top w:w="100" w:type="dxa"/>
              <w:left w:w="100" w:type="dxa"/>
              <w:bottom w:w="100" w:type="dxa"/>
              <w:right w:w="100" w:type="dxa"/>
            </w:tcMar>
          </w:tcPr>
          <w:p w14:paraId="2E0C6147" w14:textId="77777777" w:rsidR="00E028F4" w:rsidRPr="00E028F4" w:rsidRDefault="00E028F4" w:rsidP="00E028F4">
            <w:pPr>
              <w:widowControl w:val="0"/>
              <w:spacing w:line="240" w:lineRule="auto"/>
              <w:rPr>
                <w:lang w:val="en-US"/>
              </w:rPr>
            </w:pPr>
            <w:r w:rsidRPr="00E028F4">
              <w:rPr>
                <w:lang w:val="en-US"/>
              </w:rPr>
              <w:t>In this project, in cooperation with our industrial partner Siemens, we</w:t>
            </w:r>
          </w:p>
          <w:p w14:paraId="2BFC9F82" w14:textId="1D398B28" w:rsidR="00E028F4" w:rsidRPr="00E028F4" w:rsidRDefault="00E028F4" w:rsidP="00E028F4">
            <w:pPr>
              <w:widowControl w:val="0"/>
              <w:spacing w:line="240" w:lineRule="auto"/>
              <w:rPr>
                <w:lang w:val="en-US"/>
              </w:rPr>
            </w:pPr>
            <w:r w:rsidRPr="00E028F4">
              <w:rPr>
                <w:lang w:val="en-US"/>
              </w:rPr>
              <w:t>worked on a program for finding functionally similar and thus interchangeable components.</w:t>
            </w:r>
            <w:r w:rsidR="00EB6BF9">
              <w:rPr>
                <w:lang w:val="en-US"/>
              </w:rPr>
              <w:t xml:space="preserve"> </w:t>
            </w:r>
            <w:r w:rsidRPr="00E028F4">
              <w:rPr>
                <w:lang w:val="en-US"/>
              </w:rPr>
              <w:t>Finding these similarities should be based on a machine learning model that although did not work as initially expected. However, all necessary interfaces are already implemented for later implementation. The program offers various comfort functions such as the easy creation of filters and the ability to directly compare component properties.</w:t>
            </w:r>
          </w:p>
        </w:tc>
      </w:tr>
      <w:tr w:rsidR="00E028F4" w:rsidRPr="00E028F4" w14:paraId="2E8F4F88" w14:textId="77777777" w:rsidTr="00E028F4">
        <w:tc>
          <w:tcPr>
            <w:tcW w:w="2880" w:type="dxa"/>
            <w:shd w:val="clear" w:color="auto" w:fill="auto"/>
            <w:tcMar>
              <w:top w:w="100" w:type="dxa"/>
              <w:left w:w="100" w:type="dxa"/>
              <w:bottom w:w="100" w:type="dxa"/>
              <w:right w:w="100" w:type="dxa"/>
            </w:tcMar>
          </w:tcPr>
          <w:p w14:paraId="6E58F3A6" w14:textId="77777777" w:rsidR="00E028F4" w:rsidRPr="00E028F4" w:rsidRDefault="00E028F4" w:rsidP="00E028F4">
            <w:pPr>
              <w:widowControl w:val="0"/>
              <w:spacing w:line="240" w:lineRule="auto"/>
              <w:rPr>
                <w:lang w:val="en-US"/>
              </w:rPr>
            </w:pPr>
            <w:r w:rsidRPr="00E028F4">
              <w:rPr>
                <w:lang w:val="en-US"/>
              </w:rPr>
              <w:t>Project illustration</w:t>
            </w:r>
          </w:p>
        </w:tc>
        <w:tc>
          <w:tcPr>
            <w:tcW w:w="7560" w:type="dxa"/>
            <w:shd w:val="clear" w:color="auto" w:fill="auto"/>
            <w:tcMar>
              <w:top w:w="100" w:type="dxa"/>
              <w:left w:w="100" w:type="dxa"/>
              <w:bottom w:w="100" w:type="dxa"/>
              <w:right w:w="100" w:type="dxa"/>
            </w:tcMar>
          </w:tcPr>
          <w:p w14:paraId="221519B1" w14:textId="7D52516A" w:rsidR="00A0755D" w:rsidRDefault="00E028F4" w:rsidP="00E028F4">
            <w:pPr>
              <w:widowControl w:val="0"/>
              <w:spacing w:line="240" w:lineRule="auto"/>
              <w:rPr>
                <w:lang w:val="en-US"/>
              </w:rPr>
            </w:pPr>
            <w:r w:rsidRPr="00E028F4">
              <w:rPr>
                <w:noProof/>
                <w:lang w:val="en-US"/>
              </w:rPr>
              <w:drawing>
                <wp:inline distT="114300" distB="114300" distL="114300" distR="114300" wp14:anchorId="72314184" wp14:editId="3FEB8237">
                  <wp:extent cx="4667250" cy="1295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667250" cy="1295400"/>
                          </a:xfrm>
                          <a:prstGeom prst="rect">
                            <a:avLst/>
                          </a:prstGeom>
                          <a:ln/>
                        </pic:spPr>
                      </pic:pic>
                    </a:graphicData>
                  </a:graphic>
                </wp:inline>
              </w:drawing>
            </w:r>
          </w:p>
          <w:p w14:paraId="2BF925C3" w14:textId="4A90F3AE" w:rsidR="00761718" w:rsidRDefault="00A0755D" w:rsidP="00E028F4">
            <w:pPr>
              <w:widowControl w:val="0"/>
              <w:spacing w:line="240" w:lineRule="auto"/>
              <w:rPr>
                <w:lang w:val="en-US"/>
              </w:rPr>
            </w:pPr>
            <w:r>
              <w:rPr>
                <w:noProof/>
                <w:lang w:val="en-US"/>
              </w:rPr>
              <w:lastRenderedPageBreak/>
              <w:drawing>
                <wp:inline distT="0" distB="0" distL="0" distR="0" wp14:anchorId="7AA58D08" wp14:editId="5575A8EE">
                  <wp:extent cx="4652743" cy="6895346"/>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a:stretch/>
                        </pic:blipFill>
                        <pic:spPr bwMode="auto">
                          <a:xfrm>
                            <a:off x="0" y="0"/>
                            <a:ext cx="4675503" cy="6929077"/>
                          </a:xfrm>
                          <a:prstGeom prst="rect">
                            <a:avLst/>
                          </a:prstGeom>
                          <a:noFill/>
                          <a:ln>
                            <a:noFill/>
                          </a:ln>
                          <a:extLst>
                            <a:ext uri="{53640926-AAD7-44D8-BBD7-CCE9431645EC}">
                              <a14:shadowObscured xmlns:a14="http://schemas.microsoft.com/office/drawing/2010/main"/>
                            </a:ext>
                          </a:extLst>
                        </pic:spPr>
                      </pic:pic>
                    </a:graphicData>
                  </a:graphic>
                </wp:inline>
              </w:drawing>
            </w:r>
          </w:p>
          <w:p w14:paraId="0648F2B6" w14:textId="77777777" w:rsidR="00761718" w:rsidRDefault="00761718" w:rsidP="00E028F4">
            <w:pPr>
              <w:widowControl w:val="0"/>
              <w:spacing w:line="240" w:lineRule="auto"/>
              <w:rPr>
                <w:lang w:val="en-US"/>
              </w:rPr>
            </w:pPr>
            <w:r>
              <w:rPr>
                <w:noProof/>
                <w:lang w:val="en-US"/>
              </w:rPr>
              <w:lastRenderedPageBreak/>
              <w:drawing>
                <wp:inline distT="0" distB="0" distL="0" distR="0" wp14:anchorId="17BBAF5D" wp14:editId="535CC11B">
                  <wp:extent cx="4662805" cy="2258695"/>
                  <wp:effectExtent l="0" t="0" r="444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2805" cy="2258695"/>
                          </a:xfrm>
                          <a:prstGeom prst="rect">
                            <a:avLst/>
                          </a:prstGeom>
                          <a:noFill/>
                          <a:ln>
                            <a:noFill/>
                          </a:ln>
                        </pic:spPr>
                      </pic:pic>
                    </a:graphicData>
                  </a:graphic>
                </wp:inline>
              </w:drawing>
            </w:r>
          </w:p>
          <w:p w14:paraId="41C5566A" w14:textId="3EF0074D" w:rsidR="00761718" w:rsidRDefault="00761718" w:rsidP="00E028F4">
            <w:pPr>
              <w:widowControl w:val="0"/>
              <w:spacing w:line="240" w:lineRule="auto"/>
              <w:rPr>
                <w:lang w:val="en-US"/>
              </w:rPr>
            </w:pPr>
            <w:r>
              <w:rPr>
                <w:noProof/>
                <w:lang w:val="en-US"/>
              </w:rPr>
              <w:drawing>
                <wp:inline distT="0" distB="0" distL="0" distR="0" wp14:anchorId="571FA084" wp14:editId="386612E7">
                  <wp:extent cx="4662805" cy="2258695"/>
                  <wp:effectExtent l="0" t="0" r="4445"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2805" cy="2258695"/>
                          </a:xfrm>
                          <a:prstGeom prst="rect">
                            <a:avLst/>
                          </a:prstGeom>
                          <a:noFill/>
                          <a:ln>
                            <a:noFill/>
                          </a:ln>
                        </pic:spPr>
                      </pic:pic>
                    </a:graphicData>
                  </a:graphic>
                </wp:inline>
              </w:drawing>
            </w:r>
          </w:p>
          <w:p w14:paraId="2FA58CCF" w14:textId="77777777" w:rsidR="00761718" w:rsidRDefault="00761718" w:rsidP="00E028F4">
            <w:pPr>
              <w:widowControl w:val="0"/>
              <w:spacing w:line="240" w:lineRule="auto"/>
              <w:rPr>
                <w:noProof/>
                <w:lang w:val="en-US"/>
              </w:rPr>
            </w:pPr>
          </w:p>
          <w:p w14:paraId="6588075C" w14:textId="4C3F3372" w:rsidR="00761718" w:rsidRPr="00E028F4" w:rsidRDefault="00761718" w:rsidP="00E028F4">
            <w:pPr>
              <w:widowControl w:val="0"/>
              <w:spacing w:line="240" w:lineRule="auto"/>
              <w:rPr>
                <w:lang w:val="en-US"/>
              </w:rPr>
            </w:pPr>
            <w:r>
              <w:rPr>
                <w:noProof/>
                <w:lang w:val="en-US"/>
              </w:rPr>
              <w:drawing>
                <wp:inline distT="0" distB="0" distL="0" distR="0" wp14:anchorId="46B90D89" wp14:editId="054598DB">
                  <wp:extent cx="4662805" cy="2781002"/>
                  <wp:effectExtent l="0" t="0" r="444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4678497" cy="27903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28F4" w:rsidRPr="00E028F4" w14:paraId="18B194F1" w14:textId="77777777" w:rsidTr="00E028F4">
        <w:tc>
          <w:tcPr>
            <w:tcW w:w="2880" w:type="dxa"/>
            <w:shd w:val="clear" w:color="auto" w:fill="auto"/>
            <w:tcMar>
              <w:top w:w="100" w:type="dxa"/>
              <w:left w:w="100" w:type="dxa"/>
              <w:bottom w:w="100" w:type="dxa"/>
              <w:right w:w="100" w:type="dxa"/>
            </w:tcMar>
          </w:tcPr>
          <w:p w14:paraId="4AEAD897" w14:textId="77777777" w:rsidR="00E028F4" w:rsidRPr="00E028F4" w:rsidRDefault="00E028F4" w:rsidP="00E028F4">
            <w:pPr>
              <w:widowControl w:val="0"/>
              <w:spacing w:line="240" w:lineRule="auto"/>
              <w:rPr>
                <w:lang w:val="en-US"/>
              </w:rPr>
            </w:pPr>
            <w:r w:rsidRPr="00E028F4">
              <w:rPr>
                <w:lang w:val="en-US"/>
              </w:rPr>
              <w:lastRenderedPageBreak/>
              <w:t>Project repository</w:t>
            </w:r>
          </w:p>
        </w:tc>
        <w:tc>
          <w:tcPr>
            <w:tcW w:w="7560" w:type="dxa"/>
            <w:shd w:val="clear" w:color="auto" w:fill="auto"/>
            <w:tcMar>
              <w:top w:w="100" w:type="dxa"/>
              <w:left w:w="100" w:type="dxa"/>
              <w:bottom w:w="100" w:type="dxa"/>
              <w:right w:w="100" w:type="dxa"/>
            </w:tcMar>
          </w:tcPr>
          <w:p w14:paraId="2E83FDEF" w14:textId="77777777" w:rsidR="00E028F4" w:rsidRPr="00E028F4" w:rsidRDefault="00E028F4" w:rsidP="00E028F4">
            <w:pPr>
              <w:widowControl w:val="0"/>
              <w:spacing w:line="240" w:lineRule="auto"/>
              <w:rPr>
                <w:lang w:val="en-US"/>
              </w:rPr>
            </w:pPr>
            <w:r w:rsidRPr="00E028F4">
              <w:rPr>
                <w:lang w:val="en-US"/>
              </w:rPr>
              <w:t>https://github.com/amosproj/amos2021ws06-exp-similarity-detector</w:t>
            </w:r>
          </w:p>
        </w:tc>
      </w:tr>
    </w:tbl>
    <w:p w14:paraId="1764524A" w14:textId="6A669B9A" w:rsidR="00BE278D" w:rsidRPr="00E028F4" w:rsidRDefault="00BE278D">
      <w:pPr>
        <w:widowControl w:val="0"/>
        <w:spacing w:after="120"/>
        <w:rPr>
          <w:lang w:val="en-US"/>
        </w:rPr>
      </w:pPr>
    </w:p>
    <w:sectPr w:rsidR="00BE278D" w:rsidRPr="00E028F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78D"/>
    <w:rsid w:val="000F0C45"/>
    <w:rsid w:val="001772B2"/>
    <w:rsid w:val="0018214E"/>
    <w:rsid w:val="002316D2"/>
    <w:rsid w:val="003D5CAF"/>
    <w:rsid w:val="0046221C"/>
    <w:rsid w:val="004C171D"/>
    <w:rsid w:val="00537576"/>
    <w:rsid w:val="00761718"/>
    <w:rsid w:val="00772932"/>
    <w:rsid w:val="0077650D"/>
    <w:rsid w:val="00833865"/>
    <w:rsid w:val="009F4104"/>
    <w:rsid w:val="00A0755D"/>
    <w:rsid w:val="00A33296"/>
    <w:rsid w:val="00BE278D"/>
    <w:rsid w:val="00C114B6"/>
    <w:rsid w:val="00C43AD2"/>
    <w:rsid w:val="00CB6205"/>
    <w:rsid w:val="00DD1C0D"/>
    <w:rsid w:val="00E028F4"/>
    <w:rsid w:val="00EB6BF9"/>
    <w:rsid w:val="00EC01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F9F224"/>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159</Words>
  <Characters>1006</Characters>
  <Application>Microsoft Office Word</Application>
  <DocSecurity>0</DocSecurity>
  <Lines>8</Lines>
  <Paragraphs>2</Paragraphs>
  <ScaleCrop>false</ScaleCrop>
  <Company/>
  <LinksUpToDate>false</LinksUpToDate>
  <CharactersWithSpaces>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2022-02-16T18:16:00Z</dcterms:created>
  <dcterms:modified xsi:type="dcterms:W3CDTF">2022-02-16T18:16:00Z</dcterms:modified>
</cp:coreProperties>
</file>