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p14">
  <w:background w:color="FFFFFF"/>
  <w:body>
    <w:p w:rsidR="00CE5091" w:rsidRDefault="00981440" w14:paraId="00000001" w14:textId="77777777">
      <w:r>
        <w:t xml:space="preserve">Link to doc: </w:t>
      </w:r>
      <w:hyperlink r:id="rId9">
        <w:r>
          <w:rPr>
            <w:color w:val="1155CC"/>
            <w:u w:val="single"/>
          </w:rPr>
          <w:t>https://goo.gl/qLiZLA</w:t>
        </w:r>
      </w:hyperlink>
      <w:r>
        <w:t xml:space="preserve"> </w:t>
      </w:r>
    </w:p>
    <w:p w:rsidR="00CE5091" w:rsidRDefault="00981440" w14:paraId="00000002" w14:textId="5309E1C6">
      <w:pPr>
        <w:pStyle w:val="Titel"/>
      </w:pPr>
      <w:bookmarkStart w:name="_i6q034rnndxw" w:colFirst="0" w:colLast="0" w:id="0"/>
      <w:bookmarkEnd w:id="0"/>
      <w:r>
        <w:t>AMOS SS</w:t>
      </w:r>
      <w:r w:rsidR="006B38A6">
        <w:t>22</w:t>
      </w:r>
      <w:r>
        <w:t xml:space="preserve"> Project </w:t>
      </w:r>
      <w:r w:rsidR="006B38A6">
        <w:t>4</w:t>
      </w:r>
      <w:r>
        <w:t xml:space="preserve"> </w:t>
      </w:r>
      <w:r w:rsidR="006B38A6">
        <w:t>Digital Identity</w:t>
      </w:r>
    </w:p>
    <w:p w:rsidR="00CE5091" w:rsidRDefault="00981440" w14:paraId="00000003" w14:textId="77777777">
      <w:pPr>
        <w:pStyle w:val="berschrift1"/>
      </w:pPr>
      <w:r>
        <w:t>Instructions</w:t>
      </w:r>
    </w:p>
    <w:p w:rsidR="00CE5091" w:rsidRDefault="00981440" w14:paraId="00000004" w14:textId="1151A925">
      <w:r>
        <w:t>The project report will be published on our blog. It should be short and sweet, focused on what you achieved.</w:t>
      </w:r>
    </w:p>
    <w:p w:rsidR="00CE5091" w:rsidRDefault="00981440" w14:paraId="00000005" w14:textId="77777777">
      <w:pPr>
        <w:ind w:left="720"/>
      </w:pPr>
      <w:r>
        <w:t>“I did not have time to write a short letter, so I wrote a long letter instead.” Attributed to Mark Twain</w:t>
      </w:r>
    </w:p>
    <w:p w:rsidR="00CE5091" w:rsidRDefault="00981440" w14:paraId="00000006" w14:textId="77777777">
      <w:r>
        <w:t>Being concise is hard work and takes time. Please write as professional a text as you can. Use formal language and correct grammar.</w:t>
      </w:r>
    </w:p>
    <w:p w:rsidR="00CE5091" w:rsidRDefault="00981440" w14:paraId="00000007" w14:textId="77777777">
      <w:r>
        <w:t xml:space="preserve">For </w:t>
      </w:r>
      <w:proofErr w:type="gramStart"/>
      <w:r>
        <w:t>illustrations</w:t>
      </w:r>
      <w:proofErr w:type="gramEnd"/>
      <w:r>
        <w:t xml:space="preserve"> please use a persona rather than “test X” or “testperson12”.</w:t>
      </w:r>
    </w:p>
    <w:p w:rsidR="00CE5091" w:rsidRDefault="00981440" w14:paraId="00000008" w14:textId="77777777">
      <w:r>
        <w:t>Prior examples (not necessarily following our instructions, sadly), can be found here:</w:t>
      </w:r>
    </w:p>
    <w:p w:rsidR="00CE5091" w:rsidRDefault="00F9753B" w14:paraId="00000009" w14:textId="70450C96">
      <w:hyperlink w:history="1" r:id="rId10">
        <w:r w:rsidRPr="0050208D" w:rsidR="002F0532">
          <w:rPr>
            <w:rStyle w:val="Hyperlink"/>
          </w:rPr>
          <w:t>https://dirkriehle.com/2021/03/02/summary-of-the-winter-2020-21-amos-projects/</w:t>
        </w:r>
      </w:hyperlink>
      <w:r w:rsidR="00981440">
        <w:t xml:space="preserve"> </w:t>
      </w:r>
    </w:p>
    <w:p w:rsidR="00CE5091" w:rsidRDefault="00F9753B" w14:paraId="0000000A" w14:textId="77777777">
      <w:hyperlink r:id="rId11">
        <w:r w:rsidR="00981440">
          <w:rPr>
            <w:color w:val="1155CC"/>
            <w:u w:val="single"/>
          </w:rPr>
          <w:t>https://oss.cs.fau.de/2018/08/01/show-casing-the-2017-amos-project-simulating-a-cars-ecus-using-a-raspberry-pi-5/</w:t>
        </w:r>
      </w:hyperlink>
      <w:r w:rsidR="00981440">
        <w:t xml:space="preserve"> </w:t>
      </w:r>
    </w:p>
    <w:p w:rsidR="00CE5091" w:rsidRDefault="00981440" w14:paraId="0000000B" w14:textId="77777777">
      <w:pPr>
        <w:pStyle w:val="berschrift1"/>
      </w:pPr>
      <w:bookmarkStart w:name="_cnkvlcvbua65" w:colFirst="0" w:colLast="0" w:id="1"/>
      <w:bookmarkEnd w:id="1"/>
      <w:r>
        <w:t>Template</w:t>
      </w:r>
    </w:p>
    <w:p w:rsidR="00CE5091" w:rsidRDefault="00981440" w14:paraId="0000000C" w14:textId="77777777">
      <w:r>
        <w:t>Please use the following template for creating your project report.</w:t>
      </w:r>
    </w:p>
    <w:tbl>
      <w:tblPr>
        <w:tblW w:w="104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80"/>
        <w:gridCol w:w="7560"/>
      </w:tblGrid>
      <w:tr w:rsidR="00CE5091" w:rsidTr="3372B5E3" w14:paraId="2F630DF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91" w:rsidRDefault="00981440" w14:paraId="0000000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Project name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81440" w:rsidR="00CE5091" w:rsidRDefault="00A85FAA" w14:paraId="0000000E" w14:textId="4F7085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981440">
              <w:t>Digital Identity</w:t>
            </w:r>
          </w:p>
        </w:tc>
      </w:tr>
      <w:tr w:rsidR="00CE5091" w:rsidTr="3372B5E3" w14:paraId="061B763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91" w:rsidRDefault="00981440" w14:paraId="000000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Project mission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81440" w:rsidR="00CE5091" w:rsidRDefault="002617C8" w14:paraId="00000010" w14:textId="1643F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 w:rsidR="4CCEB9B8">
              <w:rPr/>
              <w:t>Adorsys</w:t>
            </w:r>
            <w:proofErr w:type="spellEnd"/>
            <w:r w:rsidR="4CCEB9B8">
              <w:rPr/>
              <w:t xml:space="preserve"> wants to implement digital identities</w:t>
            </w:r>
            <w:r w:rsidR="740AF59E">
              <w:rPr/>
              <w:t xml:space="preserve"> (DI)</w:t>
            </w:r>
            <w:r w:rsidR="4CCEB9B8">
              <w:rPr/>
              <w:t xml:space="preserve"> for all employees, guests and partners working for</w:t>
            </w:r>
            <w:r w:rsidR="43804F33">
              <w:rPr/>
              <w:t xml:space="preserve"> and with </w:t>
            </w:r>
            <w:r w:rsidR="4CCEB9B8">
              <w:rPr/>
              <w:t xml:space="preserve">the company, </w:t>
            </w:r>
            <w:r w:rsidR="7BC86558">
              <w:rPr/>
              <w:t xml:space="preserve">with the aim of </w:t>
            </w:r>
            <w:r w:rsidR="4CCEB9B8">
              <w:rPr/>
              <w:t>digitaliz</w:t>
            </w:r>
            <w:r w:rsidR="7BC86558">
              <w:rPr/>
              <w:t>ing</w:t>
            </w:r>
            <w:r w:rsidR="4CCEB9B8">
              <w:rPr/>
              <w:t xml:space="preserve"> and simplify</w:t>
            </w:r>
            <w:r w:rsidR="7BC86558">
              <w:rPr/>
              <w:t>ing</w:t>
            </w:r>
            <w:r w:rsidR="4CCEB9B8">
              <w:rPr/>
              <w:t xml:space="preserve"> the identification and authentication process at </w:t>
            </w:r>
            <w:proofErr w:type="spellStart"/>
            <w:r w:rsidR="4CCEB9B8">
              <w:rPr/>
              <w:t>adorsys</w:t>
            </w:r>
            <w:proofErr w:type="spellEnd"/>
            <w:r w:rsidR="4CCEB9B8">
              <w:rPr/>
              <w:t xml:space="preserve">. </w:t>
            </w:r>
            <w:r w:rsidR="7BC86558">
              <w:rPr/>
              <w:t>C</w:t>
            </w:r>
            <w:r w:rsidR="4CCEB9B8">
              <w:rPr/>
              <w:t>reating digital identities for all stakeholders in l</w:t>
            </w:r>
            <w:r w:rsidR="4CCEB9B8">
              <w:rPr/>
              <w:t>issi</w:t>
            </w:r>
            <w:r w:rsidR="4CCEB9B8">
              <w:rPr/>
              <w:t xml:space="preserve">, defining authentication schemas and allowing workers to use their credentials as proofs in real-world use cases are the key goals for this project. In the future, </w:t>
            </w:r>
            <w:proofErr w:type="spellStart"/>
            <w:r w:rsidR="4CCEB9B8">
              <w:rPr/>
              <w:t>adorsys</w:t>
            </w:r>
            <w:proofErr w:type="spellEnd"/>
            <w:r w:rsidR="4CCEB9B8">
              <w:rPr/>
              <w:t xml:space="preserve"> envisions unlimited possibilities of using the digital identities for example as </w:t>
            </w:r>
            <w:proofErr w:type="spellStart"/>
            <w:r w:rsidR="4CCEB9B8">
              <w:rPr/>
              <w:t>doorkeys</w:t>
            </w:r>
            <w:proofErr w:type="spellEnd"/>
            <w:r w:rsidR="4CCEB9B8">
              <w:rPr/>
              <w:t xml:space="preserve"> </w:t>
            </w:r>
            <w:r w:rsidR="1A45652C">
              <w:rPr/>
              <w:t xml:space="preserve">or entry permission to events </w:t>
            </w:r>
            <w:r w:rsidR="4CCEB9B8">
              <w:rPr/>
              <w:t xml:space="preserve">and is keen to build up this network of partners within the </w:t>
            </w:r>
            <w:proofErr w:type="spellStart"/>
            <w:r w:rsidR="4CCEB9B8">
              <w:rPr/>
              <w:t>lissi</w:t>
            </w:r>
            <w:proofErr w:type="spellEnd"/>
            <w:r w:rsidR="4CCEB9B8">
              <w:rPr/>
              <w:t xml:space="preserve"> network.</w:t>
            </w:r>
          </w:p>
        </w:tc>
      </w:tr>
      <w:tr w:rsidR="00CE5091" w:rsidTr="3372B5E3" w14:paraId="6692689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91" w:rsidRDefault="00981440" w14:paraId="000000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Industry partner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81440" w:rsidR="00CE5091" w:rsidRDefault="00443035" w14:paraId="00000012" w14:textId="5F1BA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 w:rsidRPr="00981440">
              <w:t>Adorsys</w:t>
            </w:r>
            <w:proofErr w:type="spellEnd"/>
            <w:r w:rsidR="00D838A3">
              <w:t xml:space="preserve">, </w:t>
            </w:r>
            <w:r w:rsidR="00102D38">
              <w:t>IT consultancy for digital payment transformations</w:t>
            </w:r>
          </w:p>
        </w:tc>
      </w:tr>
      <w:tr w:rsidR="00CE5091" w:rsidTr="3372B5E3" w14:paraId="19C2DEB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91" w:rsidRDefault="00981440" w14:paraId="00000013" w14:textId="77777777">
            <w:pPr>
              <w:spacing w:after="0" w:line="240" w:lineRule="auto"/>
            </w:pPr>
            <w:r>
              <w:t>Team logo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81440" w:rsidR="00CE5091" w:rsidRDefault="5087E811" w14:paraId="00000014" w14:textId="0ED9ED54">
            <w:pPr>
              <w:spacing w:after="0" w:line="240" w:lineRule="auto"/>
            </w:pPr>
            <w:r w:rsidRPr="00981440">
              <w:rPr>
                <w:noProof/>
              </w:rPr>
              <w:drawing>
                <wp:inline distT="0" distB="0" distL="0" distR="0" wp14:anchorId="4130E4E6" wp14:editId="491FEC7D">
                  <wp:extent cx="4691270" cy="1759226"/>
                  <wp:effectExtent l="0" t="0" r="0" b="0"/>
                  <wp:docPr id="2124640385" name="Picture 2124640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357" cy="1833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091" w:rsidTr="3372B5E3" w14:paraId="63E7E4D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91" w:rsidRDefault="00981440" w14:paraId="00000015" w14:textId="77777777">
            <w:pPr>
              <w:spacing w:after="0" w:line="240" w:lineRule="auto"/>
            </w:pPr>
            <w:r>
              <w:t>Project summary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847" w:rsidP="30892C74" w:rsidRDefault="7FA81C0D" w14:paraId="44B3346D" w14:textId="23532970">
            <w:pPr>
              <w:spacing w:after="0" w:line="240" w:lineRule="auto"/>
            </w:pPr>
            <w:r w:rsidR="6E22F00E">
              <w:rPr/>
              <w:t xml:space="preserve">The </w:t>
            </w:r>
            <w:proofErr w:type="spellStart"/>
            <w:r w:rsidR="6E22F00E">
              <w:rPr/>
              <w:t>DIdentity</w:t>
            </w:r>
            <w:proofErr w:type="spellEnd"/>
            <w:r w:rsidR="6E22F00E">
              <w:rPr/>
              <w:t xml:space="preserve"> web application</w:t>
            </w:r>
            <w:r w:rsidR="1071693E">
              <w:rPr/>
              <w:t xml:space="preserve"> allows the </w:t>
            </w:r>
            <w:r w:rsidR="737253D0">
              <w:rPr/>
              <w:t>admin</w:t>
            </w:r>
            <w:r w:rsidR="5328B9FC">
              <w:rPr/>
              <w:t xml:space="preserve">, in this case an HR employee of </w:t>
            </w:r>
            <w:proofErr w:type="spellStart"/>
            <w:r w:rsidR="5328B9FC">
              <w:rPr/>
              <w:t>adorsys</w:t>
            </w:r>
            <w:proofErr w:type="spellEnd"/>
            <w:r w:rsidR="5328B9FC">
              <w:rPr/>
              <w:t>, to create, issue and manage digital identities (DIs)</w:t>
            </w:r>
            <w:r w:rsidR="6AFB91A1">
              <w:rPr/>
              <w:t xml:space="preserve"> </w:t>
            </w:r>
            <w:r w:rsidR="1111850C">
              <w:rPr/>
              <w:t>automatically</w:t>
            </w:r>
            <w:r w:rsidR="4B769A3F">
              <w:rPr/>
              <w:t xml:space="preserve"> </w:t>
            </w:r>
            <w:r w:rsidR="46698EC6">
              <w:rPr/>
              <w:t xml:space="preserve">on </w:t>
            </w:r>
            <w:hyperlink r:id="R81cc75ab862642f7">
              <w:r w:rsidRPr="3372B5E3" w:rsidR="46698EC6">
                <w:rPr>
                  <w:rStyle w:val="Hyperlink"/>
                </w:rPr>
                <w:t>lissi</w:t>
              </w:r>
            </w:hyperlink>
            <w:r w:rsidR="1111850C">
              <w:rPr/>
              <w:t xml:space="preserve">, that runs on a </w:t>
            </w:r>
            <w:proofErr w:type="spellStart"/>
            <w:r w:rsidR="1111850C">
              <w:rPr/>
              <w:t>hyperledger</w:t>
            </w:r>
            <w:proofErr w:type="spellEnd"/>
            <w:r w:rsidR="46698EC6">
              <w:rPr/>
              <w:t xml:space="preserve"> blockchain </w:t>
            </w:r>
            <w:r w:rsidR="1111850C">
              <w:rPr/>
              <w:t>network.</w:t>
            </w:r>
            <w:r w:rsidR="04EAB74F">
              <w:rPr/>
              <w:t xml:space="preserve"> </w:t>
            </w:r>
            <w:r w:rsidR="30FC8E05">
              <w:rPr/>
              <w:t>This digitalize</w:t>
            </w:r>
            <w:r w:rsidR="71AABF22">
              <w:rPr/>
              <w:t>s</w:t>
            </w:r>
            <w:r w:rsidR="30FC8E05">
              <w:rPr/>
              <w:t xml:space="preserve"> </w:t>
            </w:r>
            <w:r w:rsidR="71AABF22">
              <w:rPr/>
              <w:t xml:space="preserve">and </w:t>
            </w:r>
            <w:r w:rsidR="30FC8E05">
              <w:rPr/>
              <w:t>automates the workflow</w:t>
            </w:r>
            <w:r w:rsidR="58D8E8EF">
              <w:rPr/>
              <w:t xml:space="preserve"> and communication</w:t>
            </w:r>
            <w:r w:rsidR="262FEB43">
              <w:rPr/>
              <w:t xml:space="preserve"> with l</w:t>
            </w:r>
            <w:r w:rsidR="262FEB43">
              <w:rPr/>
              <w:t>issi</w:t>
            </w:r>
            <w:r w:rsidR="30FC8E05">
              <w:rPr/>
              <w:t xml:space="preserve"> </w:t>
            </w:r>
            <w:r w:rsidR="71AABF22">
              <w:rPr/>
              <w:t>for the HR team</w:t>
            </w:r>
            <w:r w:rsidR="58D8E8EF">
              <w:rPr/>
              <w:t>.</w:t>
            </w:r>
            <w:r w:rsidR="71AABF22">
              <w:rPr/>
              <w:t xml:space="preserve"> </w:t>
            </w:r>
          </w:p>
          <w:p w:rsidR="00706847" w:rsidP="00706847" w:rsidRDefault="654BBB92" w14:paraId="5A38B28B" w14:textId="52B847CA">
            <w:pPr>
              <w:spacing w:after="0" w:line="240" w:lineRule="auto"/>
            </w:pPr>
            <w:r w:rsidRPr="3372B5E3" w:rsidR="3EAB04FD">
              <w:rPr>
                <w:color w:val="000000" w:themeColor="text1" w:themeTint="FF" w:themeShade="FF"/>
                <w:lang w:val="en-US"/>
              </w:rPr>
              <w:t>O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>ur application consists of the frontend, which is written in Angular</w:t>
            </w:r>
            <w:r w:rsidRPr="3372B5E3" w:rsidR="3EAB04FD">
              <w:rPr>
                <w:color w:val="000000" w:themeColor="text1" w:themeTint="FF" w:themeShade="FF"/>
                <w:lang w:val="en-US"/>
              </w:rPr>
              <w:t xml:space="preserve">. </w:t>
            </w:r>
            <w:r w:rsidR="3EAB04FD">
              <w:rPr/>
              <w:t xml:space="preserve">The </w:t>
            </w:r>
            <w:r w:rsidR="7F60E27C">
              <w:rPr/>
              <w:t>UI</w:t>
            </w:r>
            <w:r w:rsidR="3EAB04FD">
              <w:rPr/>
              <w:t xml:space="preserve"> enables HR employees at </w:t>
            </w:r>
            <w:proofErr w:type="spellStart"/>
            <w:r w:rsidR="3EAB04FD">
              <w:rPr/>
              <w:t>adorsys</w:t>
            </w:r>
            <w:proofErr w:type="spellEnd"/>
            <w:r w:rsidR="3EAB04FD">
              <w:rPr/>
              <w:t xml:space="preserve"> to manage all relevant functions from the creation process </w:t>
            </w:r>
            <w:r w:rsidR="3EAB04FD">
              <w:rPr/>
              <w:t xml:space="preserve">of  </w:t>
            </w:r>
            <w:r w:rsidR="6AFB91A1">
              <w:rPr/>
              <w:t>DIs</w:t>
            </w:r>
            <w:r w:rsidR="3EAB04FD">
              <w:rPr/>
              <w:t>, schemas, credential definitions and proof templates, as well as issuing them to the user via the l</w:t>
            </w:r>
            <w:r w:rsidR="3EAB04FD">
              <w:rPr/>
              <w:t>issi</w:t>
            </w:r>
            <w:r w:rsidR="3EAB04FD">
              <w:rPr/>
              <w:t xml:space="preserve"> wallet. </w:t>
            </w:r>
          </w:p>
          <w:p w:rsidRPr="00136AEB" w:rsidR="00AF5F0E" w:rsidP="00136AEB" w:rsidRDefault="17A7A61E" w14:paraId="527975B9" w14:textId="7D726482">
            <w:pPr>
              <w:spacing w:after="0" w:line="240" w:lineRule="auto"/>
            </w:pPr>
            <w:r w:rsidRPr="3372B5E3" w:rsidR="51F89E47">
              <w:rPr>
                <w:color w:val="000000" w:themeColor="text1" w:themeTint="FF" w:themeShade="FF"/>
              </w:rPr>
              <w:t xml:space="preserve">The 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>backend</w:t>
            </w:r>
            <w:r w:rsidRPr="3372B5E3" w:rsidR="5CD7DD81">
              <w:rPr>
                <w:color w:val="000000" w:themeColor="text1" w:themeTint="FF" w:themeShade="FF"/>
                <w:lang w:val="en-US"/>
              </w:rPr>
              <w:t xml:space="preserve"> </w:t>
            </w:r>
            <w:r w:rsidRPr="3372B5E3" w:rsidR="51F89E47">
              <w:rPr>
                <w:color w:val="000000" w:themeColor="text1" w:themeTint="FF" w:themeShade="FF"/>
                <w:lang w:val="en-US"/>
              </w:rPr>
              <w:t xml:space="preserve">was developed 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 xml:space="preserve">in the Java Spring framework. </w:t>
            </w:r>
            <w:r w:rsidRPr="3372B5E3" w:rsidR="5CD7DD81">
              <w:rPr>
                <w:color w:val="000000" w:themeColor="text1" w:themeTint="FF" w:themeShade="FF"/>
                <w:lang w:val="en-US"/>
              </w:rPr>
              <w:t>It has its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 xml:space="preserve"> own database where we store the data of the employee’s DIs a</w:t>
            </w:r>
            <w:r w:rsidRPr="3372B5E3" w:rsidR="2235EC93">
              <w:rPr>
                <w:color w:val="000000" w:themeColor="text1" w:themeTint="FF" w:themeShade="FF"/>
                <w:lang w:val="en-US"/>
              </w:rPr>
              <w:t>nd e. g.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 xml:space="preserve"> the HR team's credentials. </w:t>
            </w:r>
            <w:r w:rsidRPr="3372B5E3" w:rsidR="51F89E47">
              <w:rPr>
                <w:color w:val="000000" w:themeColor="text1" w:themeTint="FF" w:themeShade="FF"/>
                <w:lang w:val="en-US"/>
              </w:rPr>
              <w:t xml:space="preserve">Additionally, </w:t>
            </w:r>
            <w:r w:rsidRPr="3372B5E3" w:rsidR="6AFB91A1">
              <w:rPr>
                <w:color w:val="000000" w:themeColor="text1" w:themeTint="FF" w:themeShade="FF"/>
                <w:lang w:val="en-US"/>
              </w:rPr>
              <w:t>we</w:t>
            </w:r>
            <w:r w:rsidRPr="3372B5E3" w:rsidR="36CA53DE">
              <w:rPr>
                <w:color w:val="000000" w:themeColor="text1" w:themeTint="FF" w:themeShade="FF"/>
                <w:lang w:val="en-US"/>
              </w:rPr>
              <w:t xml:space="preserve"> included a mail relay for sending </w:t>
            </w:r>
            <w:r w:rsidRPr="3372B5E3" w:rsidR="3D66439B">
              <w:rPr>
                <w:color w:val="000000" w:themeColor="text1" w:themeTint="FF" w:themeShade="FF"/>
                <w:lang w:val="en-US"/>
              </w:rPr>
              <w:t>invitation e-mails to use</w:t>
            </w:r>
            <w:r w:rsidRPr="3372B5E3" w:rsidR="6AFB91A1">
              <w:rPr>
                <w:color w:val="000000" w:themeColor="text1" w:themeTint="FF" w:themeShade="FF"/>
                <w:lang w:val="en-US"/>
              </w:rPr>
              <w:t xml:space="preserve">rs </w:t>
            </w:r>
            <w:r w:rsidRPr="3372B5E3" w:rsidR="6AFB91A1">
              <w:rPr>
                <w:color w:val="000000" w:themeColor="text1" w:themeTint="FF" w:themeShade="FF"/>
                <w:lang w:val="en-US"/>
              </w:rPr>
              <w:t xml:space="preserve">in order </w:t>
            </w:r>
            <w:r w:rsidRPr="3372B5E3" w:rsidR="7EA83E09">
              <w:rPr>
                <w:color w:val="000000" w:themeColor="text1" w:themeTint="FF" w:themeShade="FF"/>
                <w:lang w:val="en-US"/>
              </w:rPr>
              <w:t>t</w:t>
            </w:r>
            <w:r w:rsidRPr="3372B5E3" w:rsidR="6AFB91A1">
              <w:rPr>
                <w:color w:val="000000" w:themeColor="text1" w:themeTint="FF" w:themeShade="FF"/>
                <w:lang w:val="en-US"/>
              </w:rPr>
              <w:t>o</w:t>
            </w:r>
            <w:r w:rsidRPr="3372B5E3" w:rsidR="6AFB91A1">
              <w:rPr>
                <w:color w:val="000000" w:themeColor="text1" w:themeTint="FF" w:themeShade="FF"/>
                <w:lang w:val="en-US"/>
              </w:rPr>
              <w:t xml:space="preserve"> finalize the DI creation process </w:t>
            </w:r>
            <w:r w:rsidRPr="3372B5E3" w:rsidR="7EA83E09">
              <w:rPr>
                <w:color w:val="000000" w:themeColor="text1" w:themeTint="FF" w:themeShade="FF"/>
                <w:lang w:val="en-US"/>
              </w:rPr>
              <w:t xml:space="preserve">and establish the connection via the </w:t>
            </w:r>
            <w:proofErr w:type="spellStart"/>
            <w:r w:rsidRPr="3372B5E3" w:rsidR="7EA83E09">
              <w:rPr>
                <w:color w:val="000000" w:themeColor="text1" w:themeTint="FF" w:themeShade="FF"/>
                <w:lang w:val="en-US"/>
              </w:rPr>
              <w:t>l</w:t>
            </w:r>
            <w:r w:rsidRPr="3372B5E3" w:rsidR="7EA83E09">
              <w:rPr>
                <w:color w:val="000000" w:themeColor="text1" w:themeTint="FF" w:themeShade="FF"/>
                <w:lang w:val="en-US"/>
              </w:rPr>
              <w:t>issi</w:t>
            </w:r>
            <w:proofErr w:type="spellEnd"/>
            <w:r w:rsidRPr="3372B5E3" w:rsidR="7EA83E09">
              <w:rPr>
                <w:color w:val="000000" w:themeColor="text1" w:themeTint="FF" w:themeShade="FF"/>
                <w:lang w:val="en-US"/>
              </w:rPr>
              <w:t xml:space="preserve"> wallet.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 xml:space="preserve"> In addition, our backend requires a connection to the l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>issi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 xml:space="preserve"> agent, through which we interact with the </w:t>
            </w:r>
            <w:proofErr w:type="spellStart"/>
            <w:r w:rsidRPr="3372B5E3" w:rsidR="6E3FADD2">
              <w:rPr>
                <w:color w:val="000000" w:themeColor="text1" w:themeTint="FF" w:themeShade="FF"/>
                <w:lang w:val="en-US"/>
              </w:rPr>
              <w:t>l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>issi</w:t>
            </w:r>
            <w:proofErr w:type="spellEnd"/>
            <w:r w:rsidRPr="3372B5E3" w:rsidR="6E3FADD2">
              <w:rPr>
                <w:color w:val="000000" w:themeColor="text1" w:themeTint="FF" w:themeShade="FF"/>
                <w:lang w:val="en-US"/>
              </w:rPr>
              <w:t xml:space="preserve"> blockchain.</w:t>
            </w:r>
            <w:r w:rsidRPr="3372B5E3" w:rsidR="7B47931A">
              <w:rPr>
                <w:color w:val="000000" w:themeColor="text1" w:themeTint="FF" w:themeShade="FF"/>
                <w:lang w:val="en-US"/>
              </w:rPr>
              <w:t xml:space="preserve"> 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 xml:space="preserve">Our web application is deployed </w:t>
            </w:r>
            <w:r w:rsidRPr="3372B5E3" w:rsidR="7B47931A">
              <w:rPr>
                <w:color w:val="000000" w:themeColor="text1" w:themeTint="FF" w:themeShade="FF"/>
                <w:lang w:val="en-US"/>
              </w:rPr>
              <w:t xml:space="preserve">entirely 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 xml:space="preserve">on Docker. To run an instance, credentials for the mail relay </w:t>
            </w:r>
            <w:r w:rsidRPr="3372B5E3" w:rsidR="4DF20927">
              <w:rPr>
                <w:color w:val="000000" w:themeColor="text1" w:themeTint="FF" w:themeShade="FF"/>
                <w:lang w:val="en-US"/>
              </w:rPr>
              <w:t>and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 xml:space="preserve"> the </w:t>
            </w:r>
            <w:proofErr w:type="spellStart"/>
            <w:r w:rsidRPr="3372B5E3" w:rsidR="6E3FADD2">
              <w:rPr>
                <w:color w:val="000000" w:themeColor="text1" w:themeTint="FF" w:themeShade="FF"/>
                <w:lang w:val="en-US"/>
              </w:rPr>
              <w:t>l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>issi</w:t>
            </w:r>
            <w:proofErr w:type="spellEnd"/>
            <w:r w:rsidRPr="3372B5E3" w:rsidR="6E3FADD2">
              <w:rPr>
                <w:color w:val="000000" w:themeColor="text1" w:themeTint="FF" w:themeShade="FF"/>
                <w:lang w:val="en-US"/>
              </w:rPr>
              <w:t xml:space="preserve"> agent</w:t>
            </w:r>
            <w:r w:rsidRPr="3372B5E3" w:rsidR="4DF20927">
              <w:rPr>
                <w:color w:val="000000" w:themeColor="text1" w:themeTint="FF" w:themeShade="FF"/>
                <w:lang w:val="en-US"/>
              </w:rPr>
              <w:t xml:space="preserve"> are provided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>.</w:t>
            </w:r>
            <w:r w:rsidRPr="3372B5E3" w:rsidR="1166B87F">
              <w:rPr>
                <w:color w:val="000000" w:themeColor="text1" w:themeTint="FF" w:themeShade="FF"/>
                <w:lang w:val="en-US"/>
              </w:rPr>
              <w:t xml:space="preserve"> </w:t>
            </w:r>
            <w:r w:rsidRPr="3372B5E3" w:rsidR="4B608D66">
              <w:rPr>
                <w:color w:val="000000" w:themeColor="text1" w:themeTint="FF" w:themeShade="FF"/>
                <w:lang w:val="en-US"/>
              </w:rPr>
              <w:t>So,</w:t>
            </w:r>
            <w:r w:rsidRPr="3372B5E3" w:rsidR="56B020D9">
              <w:rPr>
                <w:color w:val="000000" w:themeColor="text1" w:themeTint="FF" w:themeShade="FF"/>
                <w:lang w:val="en-US"/>
              </w:rPr>
              <w:t xml:space="preserve"> it 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 xml:space="preserve">works fully </w:t>
            </w:r>
            <w:r w:rsidRPr="3372B5E3" w:rsidR="56B020D9">
              <w:rPr>
                <w:color w:val="000000" w:themeColor="text1" w:themeTint="FF" w:themeShade="FF"/>
                <w:lang w:val="en-US"/>
              </w:rPr>
              <w:t>automated</w:t>
            </w:r>
            <w:r w:rsidRPr="3372B5E3" w:rsidR="6E3FADD2">
              <w:rPr>
                <w:color w:val="000000" w:themeColor="text1" w:themeTint="FF" w:themeShade="FF"/>
                <w:lang w:val="en-US"/>
              </w:rPr>
              <w:t xml:space="preserve"> via docker-compose</w:t>
            </w:r>
            <w:r w:rsidRPr="3372B5E3" w:rsidR="56B020D9">
              <w:rPr>
                <w:color w:val="000000" w:themeColor="text1" w:themeTint="FF" w:themeShade="FF"/>
                <w:lang w:val="en-US"/>
              </w:rPr>
              <w:t xml:space="preserve"> and it</w:t>
            </w:r>
            <w:r w:rsidRPr="3372B5E3" w:rsidR="1293E4AD">
              <w:rPr>
                <w:color w:val="000000" w:themeColor="text1" w:themeTint="FF" w:themeShade="FF"/>
                <w:lang w:val="en-US"/>
              </w:rPr>
              <w:t xml:space="preserve"> is published under the MIT license.</w:t>
            </w:r>
          </w:p>
          <w:p w:rsidR="00203452" w:rsidP="002722A9" w:rsidRDefault="00203452" w14:paraId="00000016" w14:textId="70DDBF9D">
            <w:pPr>
              <w:spacing w:after="0" w:line="240" w:lineRule="auto"/>
              <w:rPr>
                <w:highlight w:val="yellow"/>
              </w:rPr>
            </w:pPr>
          </w:p>
        </w:tc>
      </w:tr>
      <w:tr w:rsidR="00CE5091" w:rsidTr="3372B5E3" w14:paraId="52438A7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91" w:rsidRDefault="00981440" w14:paraId="00000017" w14:textId="1475EA02">
            <w:pPr>
              <w:spacing w:after="0" w:line="240" w:lineRule="auto"/>
            </w:pPr>
            <w:r>
              <w:lastRenderedPageBreak/>
              <w:t>Project illustration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91" w:rsidP="001E123B" w:rsidRDefault="00CF3E05" w14:paraId="00000018" w14:textId="75947508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5A9DA1" wp14:editId="3E5E0EB8">
                  <wp:extent cx="4572000" cy="2209800"/>
                  <wp:effectExtent l="0" t="0" r="0" b="0"/>
                  <wp:docPr id="1658305355" name="Picture 1658305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2F93">
              <w:rPr>
                <w:noProof/>
              </w:rPr>
              <w:drawing>
                <wp:inline distT="0" distB="0" distL="0" distR="0" wp14:anchorId="073E93DD" wp14:editId="06BB317F">
                  <wp:extent cx="4673600" cy="2115185"/>
                  <wp:effectExtent l="0" t="0" r="0" b="571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25DE2" w:rsidR="00325DE2">
              <w:rPr>
                <w:noProof/>
              </w:rPr>
              <w:drawing>
                <wp:inline distT="0" distB="0" distL="0" distR="0" wp14:anchorId="076786A6" wp14:editId="1F6A37F3">
                  <wp:extent cx="1146043" cy="2080592"/>
                  <wp:effectExtent l="0" t="0" r="0" b="2540"/>
                  <wp:docPr id="19" name="Grafik 18" descr="Ein Bild, das Text, drinnen, computer, Computer enthält.&#10;&#10;Automatisch generierte Beschreibu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623457-2AD1-69BD-469C-BBA638DCC4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fik 18" descr="Ein Bild, das Text, drinnen, computer, Computer enthält.&#10;&#10;Automatisch generierte Beschreibung">
                            <a:extLst>
                              <a:ext uri="{FF2B5EF4-FFF2-40B4-BE49-F238E27FC236}">
                                <a16:creationId xmlns:a16="http://schemas.microsoft.com/office/drawing/2014/main" id="{58623457-2AD1-69BD-469C-BBA638DCC4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b="16116"/>
                          <a:stretch/>
                        </pic:blipFill>
                        <pic:spPr>
                          <a:xfrm>
                            <a:off x="0" y="0"/>
                            <a:ext cx="1154409" cy="209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2C31">
              <w:rPr>
                <w:noProof/>
              </w:rPr>
              <w:drawing>
                <wp:inline distT="0" distB="0" distL="0" distR="0" wp14:anchorId="1556CEDF" wp14:editId="77FE5F68">
                  <wp:extent cx="967510" cy="2093844"/>
                  <wp:effectExtent l="0" t="0" r="0" b="190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607" cy="2135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091" w:rsidTr="3372B5E3" w14:paraId="0424AA9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91" w:rsidRDefault="00981440" w14:paraId="000000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Team photo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91" w:rsidP="001E123B" w:rsidRDefault="207F8727" w14:paraId="0000001A" w14:textId="3EDE7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72BC311" wp14:editId="6AD5ECF8">
                  <wp:extent cx="2256503" cy="1692377"/>
                  <wp:effectExtent l="0" t="0" r="4445" b="0"/>
                  <wp:docPr id="1316008382" name="Picture 1316008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87" cy="170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ABF5DD" wp14:editId="7EE15E05">
                  <wp:extent cx="2251587" cy="1688691"/>
                  <wp:effectExtent l="0" t="0" r="0" b="635"/>
                  <wp:docPr id="261530863" name="Picture 261530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530863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928" cy="170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091" w:rsidTr="3372B5E3" w14:paraId="0DB119C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91" w:rsidRDefault="00981440" w14:paraId="0000001B" w14:textId="77777777">
            <w:pPr>
              <w:spacing w:after="0" w:line="240" w:lineRule="auto"/>
            </w:pPr>
            <w:r>
              <w:t>Project repository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91" w:rsidRDefault="003B589C" w14:paraId="0000001C" w14:textId="5527367B">
            <w:pPr>
              <w:spacing w:after="0" w:line="240" w:lineRule="auto"/>
              <w:rPr>
                <w:highlight w:val="yellow"/>
              </w:rPr>
            </w:pPr>
            <w:r w:rsidRPr="003B589C">
              <w:t>https://github.com/amosproj/amos2022ss04-digital-identity</w:t>
            </w:r>
          </w:p>
        </w:tc>
      </w:tr>
      <w:tr w:rsidR="00CE5091" w:rsidTr="3372B5E3" w14:paraId="5E36C69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91" w:rsidRDefault="00981440" w14:paraId="0000001D" w14:textId="77777777">
            <w:pPr>
              <w:spacing w:after="0" w:line="240" w:lineRule="auto"/>
            </w:pPr>
            <w:r>
              <w:t>Additional information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1C7" w:rsidRDefault="00A64063" w14:paraId="5080FE84" w14:textId="1F9754B4">
            <w:pPr>
              <w:spacing w:after="0" w:line="240" w:lineRule="auto"/>
            </w:pPr>
            <w:r w:rsidR="792FE3DF">
              <w:rPr/>
              <w:t>Software architecture</w:t>
            </w:r>
          </w:p>
          <w:p w:rsidRPr="004501C7" w:rsidR="00CE5091" w:rsidRDefault="004501C7" w14:paraId="0000001E" w14:textId="511FEAD6">
            <w:pPr>
              <w:spacing w:after="0" w:line="240" w:lineRule="auto"/>
            </w:pPr>
            <w:r w:rsidRPr="004501C7">
              <w:rPr>
                <w:noProof/>
              </w:rPr>
              <w:drawing>
                <wp:inline distT="0" distB="0" distL="0" distR="0" wp14:anchorId="09BDD7F9" wp14:editId="56ECAFC5">
                  <wp:extent cx="2094931" cy="2540958"/>
                  <wp:effectExtent l="0" t="0" r="63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949" cy="255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091" w:rsidRDefault="00CE5091" w14:paraId="0000001F" w14:textId="77777777"/>
    <w:p w:rsidR="00CE5091" w:rsidRDefault="00CE5091" w14:paraId="00000020" w14:textId="77777777"/>
    <w:sectPr w:rsidR="00CE509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orient="portrait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17EA" w:rsidP="002F0532" w:rsidRDefault="002A17EA" w14:paraId="060AEB11" w14:textId="77777777">
      <w:pPr>
        <w:spacing w:after="0" w:line="240" w:lineRule="auto"/>
      </w:pPr>
      <w:r>
        <w:separator/>
      </w:r>
    </w:p>
  </w:endnote>
  <w:endnote w:type="continuationSeparator" w:id="0">
    <w:p w:rsidR="002A17EA" w:rsidP="002F0532" w:rsidRDefault="002A17EA" w14:paraId="5903BCD8" w14:textId="77777777">
      <w:pPr>
        <w:spacing w:after="0" w:line="240" w:lineRule="auto"/>
      </w:pPr>
      <w:r>
        <w:continuationSeparator/>
      </w:r>
    </w:p>
  </w:endnote>
  <w:endnote w:type="continuationNotice" w:id="1">
    <w:p w:rsidR="002A17EA" w:rsidRDefault="002A17EA" w14:paraId="1B87D14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0532" w:rsidRDefault="002F0532" w14:paraId="1A46E5FE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0532" w:rsidRDefault="002F0532" w14:paraId="59DF9491" w14:textId="777777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0532" w:rsidRDefault="002F0532" w14:paraId="40C744AB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17EA" w:rsidP="002F0532" w:rsidRDefault="002A17EA" w14:paraId="198918CF" w14:textId="77777777">
      <w:pPr>
        <w:spacing w:after="0" w:line="240" w:lineRule="auto"/>
      </w:pPr>
      <w:r>
        <w:separator/>
      </w:r>
    </w:p>
  </w:footnote>
  <w:footnote w:type="continuationSeparator" w:id="0">
    <w:p w:rsidR="002A17EA" w:rsidP="002F0532" w:rsidRDefault="002A17EA" w14:paraId="2488F971" w14:textId="77777777">
      <w:pPr>
        <w:spacing w:after="0" w:line="240" w:lineRule="auto"/>
      </w:pPr>
      <w:r>
        <w:continuationSeparator/>
      </w:r>
    </w:p>
  </w:footnote>
  <w:footnote w:type="continuationNotice" w:id="1">
    <w:p w:rsidR="002A17EA" w:rsidRDefault="002A17EA" w14:paraId="7411A80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0532" w:rsidRDefault="002F0532" w14:paraId="08A3E9E9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0532" w:rsidRDefault="002F0532" w14:paraId="2D07CAC6" w14:textId="7777777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0532" w:rsidRDefault="002F0532" w14:paraId="27299E19" w14:textId="777777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D5F"/>
    <w:rsid w:val="00041F79"/>
    <w:rsid w:val="000810E4"/>
    <w:rsid w:val="000842CE"/>
    <w:rsid w:val="000B6F93"/>
    <w:rsid w:val="000F5216"/>
    <w:rsid w:val="00102D38"/>
    <w:rsid w:val="00130EDB"/>
    <w:rsid w:val="00136AEB"/>
    <w:rsid w:val="001937F8"/>
    <w:rsid w:val="001B155A"/>
    <w:rsid w:val="001D47E9"/>
    <w:rsid w:val="001E123B"/>
    <w:rsid w:val="00203452"/>
    <w:rsid w:val="002048E0"/>
    <w:rsid w:val="00221773"/>
    <w:rsid w:val="002617C8"/>
    <w:rsid w:val="002722A9"/>
    <w:rsid w:val="00274882"/>
    <w:rsid w:val="00296887"/>
    <w:rsid w:val="002A17EA"/>
    <w:rsid w:val="002B610E"/>
    <w:rsid w:val="002C609D"/>
    <w:rsid w:val="002D6BDF"/>
    <w:rsid w:val="002F0532"/>
    <w:rsid w:val="002F67D9"/>
    <w:rsid w:val="002F6F31"/>
    <w:rsid w:val="0030115D"/>
    <w:rsid w:val="00325DE2"/>
    <w:rsid w:val="00326D5F"/>
    <w:rsid w:val="00350A6E"/>
    <w:rsid w:val="003853F0"/>
    <w:rsid w:val="003B589C"/>
    <w:rsid w:val="003E5EA8"/>
    <w:rsid w:val="00443035"/>
    <w:rsid w:val="0044531A"/>
    <w:rsid w:val="004501C7"/>
    <w:rsid w:val="00474FD4"/>
    <w:rsid w:val="004C4C11"/>
    <w:rsid w:val="004F60C4"/>
    <w:rsid w:val="00503455"/>
    <w:rsid w:val="00513BDB"/>
    <w:rsid w:val="0052266C"/>
    <w:rsid w:val="0054170F"/>
    <w:rsid w:val="005F1137"/>
    <w:rsid w:val="006169E1"/>
    <w:rsid w:val="00646E46"/>
    <w:rsid w:val="00647AC9"/>
    <w:rsid w:val="006B38A6"/>
    <w:rsid w:val="006B793D"/>
    <w:rsid w:val="006C6FD9"/>
    <w:rsid w:val="006D5F37"/>
    <w:rsid w:val="00704859"/>
    <w:rsid w:val="00706847"/>
    <w:rsid w:val="007467BB"/>
    <w:rsid w:val="00751945"/>
    <w:rsid w:val="00762B68"/>
    <w:rsid w:val="0076344F"/>
    <w:rsid w:val="007C37B8"/>
    <w:rsid w:val="007D113A"/>
    <w:rsid w:val="007F29E8"/>
    <w:rsid w:val="00852C31"/>
    <w:rsid w:val="009462CC"/>
    <w:rsid w:val="00981440"/>
    <w:rsid w:val="009A7A84"/>
    <w:rsid w:val="009D2D65"/>
    <w:rsid w:val="00A073ED"/>
    <w:rsid w:val="00A244FF"/>
    <w:rsid w:val="00A26985"/>
    <w:rsid w:val="00A52A27"/>
    <w:rsid w:val="00A57285"/>
    <w:rsid w:val="00A64063"/>
    <w:rsid w:val="00A800E2"/>
    <w:rsid w:val="00A85FAA"/>
    <w:rsid w:val="00A86E72"/>
    <w:rsid w:val="00A9504B"/>
    <w:rsid w:val="00AB052A"/>
    <w:rsid w:val="00AF5F0E"/>
    <w:rsid w:val="00B474DD"/>
    <w:rsid w:val="00B97B35"/>
    <w:rsid w:val="00BF06B7"/>
    <w:rsid w:val="00C65C8C"/>
    <w:rsid w:val="00C8467F"/>
    <w:rsid w:val="00CC25AC"/>
    <w:rsid w:val="00CE5091"/>
    <w:rsid w:val="00CF3E05"/>
    <w:rsid w:val="00D21BBE"/>
    <w:rsid w:val="00D56F26"/>
    <w:rsid w:val="00D838A3"/>
    <w:rsid w:val="00DD7D34"/>
    <w:rsid w:val="00DE6EAD"/>
    <w:rsid w:val="00E5144F"/>
    <w:rsid w:val="00E9032B"/>
    <w:rsid w:val="00EB2078"/>
    <w:rsid w:val="00EB2F93"/>
    <w:rsid w:val="00EC358D"/>
    <w:rsid w:val="00F20337"/>
    <w:rsid w:val="00F9753B"/>
    <w:rsid w:val="00FB634F"/>
    <w:rsid w:val="01CC5CDD"/>
    <w:rsid w:val="03D9BDA2"/>
    <w:rsid w:val="04EAB74F"/>
    <w:rsid w:val="060E59D3"/>
    <w:rsid w:val="09C04038"/>
    <w:rsid w:val="0ABAC02C"/>
    <w:rsid w:val="1071693E"/>
    <w:rsid w:val="1111850C"/>
    <w:rsid w:val="1166B87F"/>
    <w:rsid w:val="11C15C4B"/>
    <w:rsid w:val="11D9B621"/>
    <w:rsid w:val="1293E4AD"/>
    <w:rsid w:val="17A7A61E"/>
    <w:rsid w:val="1880D2D5"/>
    <w:rsid w:val="1A45652C"/>
    <w:rsid w:val="1F842155"/>
    <w:rsid w:val="207F8727"/>
    <w:rsid w:val="2235EC93"/>
    <w:rsid w:val="23BCE2CB"/>
    <w:rsid w:val="262FEB43"/>
    <w:rsid w:val="28258954"/>
    <w:rsid w:val="28C208BB"/>
    <w:rsid w:val="2B8616C8"/>
    <w:rsid w:val="2CAC3CD1"/>
    <w:rsid w:val="2D925970"/>
    <w:rsid w:val="2D9AE1C2"/>
    <w:rsid w:val="30788915"/>
    <w:rsid w:val="30892C74"/>
    <w:rsid w:val="30FC8E05"/>
    <w:rsid w:val="31751F99"/>
    <w:rsid w:val="3372B5E3"/>
    <w:rsid w:val="364D6649"/>
    <w:rsid w:val="36CA53DE"/>
    <w:rsid w:val="3AC05A5D"/>
    <w:rsid w:val="3D66439B"/>
    <w:rsid w:val="3DF97093"/>
    <w:rsid w:val="3EAB04FD"/>
    <w:rsid w:val="3F373BF5"/>
    <w:rsid w:val="3FF41A0D"/>
    <w:rsid w:val="4047C5C5"/>
    <w:rsid w:val="43804F33"/>
    <w:rsid w:val="46698EC6"/>
    <w:rsid w:val="472BFB22"/>
    <w:rsid w:val="4B5BAC6F"/>
    <w:rsid w:val="4B608D66"/>
    <w:rsid w:val="4B769A3F"/>
    <w:rsid w:val="4B779F5B"/>
    <w:rsid w:val="4CCEB9B8"/>
    <w:rsid w:val="4D604FE2"/>
    <w:rsid w:val="4DF20927"/>
    <w:rsid w:val="4DFAE56E"/>
    <w:rsid w:val="5035620B"/>
    <w:rsid w:val="5087E811"/>
    <w:rsid w:val="51F89E47"/>
    <w:rsid w:val="52DBD2C2"/>
    <w:rsid w:val="5328B9FC"/>
    <w:rsid w:val="56B020D9"/>
    <w:rsid w:val="579CDAE5"/>
    <w:rsid w:val="58D8E8EF"/>
    <w:rsid w:val="59BCD77B"/>
    <w:rsid w:val="5CBFF2D7"/>
    <w:rsid w:val="5CD7DD81"/>
    <w:rsid w:val="5EB3A531"/>
    <w:rsid w:val="611FDBF2"/>
    <w:rsid w:val="62698BE2"/>
    <w:rsid w:val="63FA8C58"/>
    <w:rsid w:val="64F866E5"/>
    <w:rsid w:val="653E7889"/>
    <w:rsid w:val="654BBB92"/>
    <w:rsid w:val="68568DC2"/>
    <w:rsid w:val="69C4E79C"/>
    <w:rsid w:val="69DAE8CB"/>
    <w:rsid w:val="6A0B63E1"/>
    <w:rsid w:val="6AFB91A1"/>
    <w:rsid w:val="6E22F00E"/>
    <w:rsid w:val="6E3FADD2"/>
    <w:rsid w:val="71AABF22"/>
    <w:rsid w:val="737253D0"/>
    <w:rsid w:val="73F61149"/>
    <w:rsid w:val="740AF59E"/>
    <w:rsid w:val="7522C3E1"/>
    <w:rsid w:val="7731202B"/>
    <w:rsid w:val="792FE3DF"/>
    <w:rsid w:val="796AAC5C"/>
    <w:rsid w:val="79CF168A"/>
    <w:rsid w:val="7A233286"/>
    <w:rsid w:val="7B47931A"/>
    <w:rsid w:val="7BC86558"/>
    <w:rsid w:val="7EA83E09"/>
    <w:rsid w:val="7EDA4A81"/>
    <w:rsid w:val="7F3F8DA4"/>
    <w:rsid w:val="7F60E27C"/>
    <w:rsid w:val="7FA81C0D"/>
    <w:rsid w:val="7FCDB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93F53A"/>
  <w15:docId w15:val="{55523F21-81E5-4267-AF8D-99045585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2"/>
        <w:szCs w:val="22"/>
        <w:lang w:val="en" w:eastAsia="ja-JP" w:bidi="ar-SA"/>
      </w:rPr>
    </w:rPrDefault>
    <w:pPrDefault>
      <w:pPr>
        <w:widowControl w:val="0"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spacing w:before="480"/>
      <w:outlineLvl w:val="0"/>
    </w:pPr>
    <w:rPr>
      <w:rFonts w:ascii="Arial" w:hAnsi="Arial" w:eastAsia="Arial" w:cs="Arial"/>
      <w:b/>
      <w:sz w:val="32"/>
      <w:szCs w:val="32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before="360"/>
      <w:outlineLvl w:val="1"/>
    </w:pPr>
    <w:rPr>
      <w:rFonts w:ascii="Arial" w:hAnsi="Arial" w:eastAsia="Arial" w:cs="Arial"/>
      <w:b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spacing w:before="240"/>
      <w:outlineLvl w:val="2"/>
    </w:pPr>
    <w:rPr>
      <w:rFonts w:ascii="Arial" w:hAnsi="Arial" w:eastAsia="Arial" w:cs="Arial"/>
      <w:b/>
      <w:color w:val="666666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rPr>
      <w:rFonts w:ascii="Arial" w:hAnsi="Arial" w:eastAsia="Arial" w:cs="Arial"/>
      <w:b/>
      <w:sz w:val="48"/>
      <w:szCs w:val="48"/>
    </w:rPr>
  </w:style>
  <w:style w:type="paragraph" w:styleId="Untertitel">
    <w:name w:val="Subtitle"/>
    <w:basedOn w:val="Standard"/>
    <w:next w:val="Standard"/>
    <w:uiPriority w:val="11"/>
    <w:qFormat/>
    <w:pPr>
      <w:spacing w:after="360"/>
    </w:pPr>
    <w:rPr>
      <w:rFonts w:ascii="Arial" w:hAnsi="Arial" w:eastAsia="Arial" w:cs="Arial"/>
      <w:i/>
      <w:color w:val="666666"/>
      <w:sz w:val="48"/>
      <w:szCs w:val="48"/>
    </w:rPr>
  </w:style>
  <w:style w:type="table" w:styleId="a" w:customStyle="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2F0532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2F0532"/>
  </w:style>
  <w:style w:type="paragraph" w:styleId="Fuzeile">
    <w:name w:val="footer"/>
    <w:basedOn w:val="Standard"/>
    <w:link w:val="FuzeileZchn"/>
    <w:uiPriority w:val="99"/>
    <w:unhideWhenUsed/>
    <w:rsid w:val="002F0532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2F0532"/>
  </w:style>
  <w:style w:type="character" w:styleId="Hyperlink">
    <w:name w:val="Hyperlink"/>
    <w:basedOn w:val="Absatz-Standardschriftart"/>
    <w:uiPriority w:val="99"/>
    <w:unhideWhenUsed/>
    <w:rsid w:val="002F053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53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03452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6.jpeg" Id="rId18" /><Relationship Type="http://schemas.openxmlformats.org/officeDocument/2006/relationships/footer" Target="footer3.xml" Id="rId26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footnotes" Target="footnotes.xml" Id="rId7" /><Relationship Type="http://schemas.openxmlformats.org/officeDocument/2006/relationships/image" Target="media/image1.png" Id="rId12" /><Relationship Type="http://schemas.openxmlformats.org/officeDocument/2006/relationships/image" Target="media/image5.jpeg" Id="rId17" /><Relationship Type="http://schemas.openxmlformats.org/officeDocument/2006/relationships/header" Target="header3.xml" Id="rId25" /><Relationship Type="http://schemas.openxmlformats.org/officeDocument/2006/relationships/customXml" Target="../customXml/item2.xml" Id="rId2" /><Relationship Type="http://schemas.openxmlformats.org/officeDocument/2006/relationships/image" Target="media/image4.jpeg" Id="rId16" /><Relationship Type="http://schemas.openxmlformats.org/officeDocument/2006/relationships/image" Target="media/image8.pn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oss.cs.fau.de/2018/08/01/show-casing-the-2017-amos-project-simulating-a-cars-ecus-using-a-raspberry-pi-5/" TargetMode="External" Id="rId11" /><Relationship Type="http://schemas.openxmlformats.org/officeDocument/2006/relationships/footer" Target="footer2.xml" Id="rId24" /><Relationship Type="http://schemas.openxmlformats.org/officeDocument/2006/relationships/settings" Target="settings.xml" Id="rId5" /><Relationship Type="http://schemas.openxmlformats.org/officeDocument/2006/relationships/image" Target="media/image3.png" Id="rId15" /><Relationship Type="http://schemas.openxmlformats.org/officeDocument/2006/relationships/footer" Target="footer1.xml" Id="rId23" /><Relationship Type="http://schemas.openxmlformats.org/officeDocument/2006/relationships/theme" Target="theme/theme1.xml" Id="rId28" /><Relationship Type="http://schemas.openxmlformats.org/officeDocument/2006/relationships/hyperlink" Target="https://dirkriehle.com/2021/03/02/summary-of-the-winter-2020-21-amos-projects/" TargetMode="External" Id="rId10" /><Relationship Type="http://schemas.openxmlformats.org/officeDocument/2006/relationships/image" Target="media/image7.jpeg" Id="rId19" /><Relationship Type="http://schemas.openxmlformats.org/officeDocument/2006/relationships/styles" Target="styles.xml" Id="rId4" /><Relationship Type="http://schemas.openxmlformats.org/officeDocument/2006/relationships/hyperlink" Target="https://goo.gl/qLiZLA" TargetMode="External" Id="rId9" /><Relationship Type="http://schemas.openxmlformats.org/officeDocument/2006/relationships/image" Target="media/image2.png" Id="rId14" /><Relationship Type="http://schemas.openxmlformats.org/officeDocument/2006/relationships/header" Target="header2.xml" Id="rId22" /><Relationship Type="http://schemas.openxmlformats.org/officeDocument/2006/relationships/fontTable" Target="fontTable.xml" Id="rId27" /><Relationship Type="http://schemas.openxmlformats.org/officeDocument/2006/relationships/hyperlink" Target="http://www.lissi.id/" TargetMode="External" Id="R81cc75ab862642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c5b1de-e644-48b1-b1a9-c2969925249a">
      <Terms xmlns="http://schemas.microsoft.com/office/infopath/2007/PartnerControls"/>
    </lcf76f155ced4ddcb4097134ff3c332f>
    <TaxCatchAll xmlns="2a4d5d08-43b6-45fa-a4d9-d470543d6d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B0722606F0E4489732FCE3CB5B2180" ma:contentTypeVersion="14" ma:contentTypeDescription="Ein neues Dokument erstellen." ma:contentTypeScope="" ma:versionID="bdfc185609bfd5db58b888a3f5af9a28">
  <xsd:schema xmlns:xsd="http://www.w3.org/2001/XMLSchema" xmlns:xs="http://www.w3.org/2001/XMLSchema" xmlns:p="http://schemas.microsoft.com/office/2006/metadata/properties" xmlns:ns2="09c5b1de-e644-48b1-b1a9-c2969925249a" xmlns:ns3="2a4d5d08-43b6-45fa-a4d9-d470543d6dc9" targetNamespace="http://schemas.microsoft.com/office/2006/metadata/properties" ma:root="true" ma:fieldsID="105792dc5d07402d1c45ad2ff2b6f710" ns2:_="" ns3:_="">
    <xsd:import namespace="09c5b1de-e644-48b1-b1a9-c2969925249a"/>
    <xsd:import namespace="2a4d5d08-43b6-45fa-a4d9-d470543d6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5b1de-e644-48b1-b1a9-c296992524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0e979915-1b84-43d5-84e4-ad1a289bda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d5d08-43b6-45fa-a4d9-d470543d6dc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c9e26a-88e7-467d-a6cc-6d06d1e592ba}" ma:internalName="TaxCatchAll" ma:showField="CatchAllData" ma:web="2a4d5d08-43b6-45fa-a4d9-d470543d6d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07864-1A46-4529-8514-892A4164087B}">
  <ds:schemaRefs>
    <ds:schemaRef ds:uri="http://schemas.microsoft.com/office/2006/metadata/properties"/>
    <ds:schemaRef ds:uri="http://schemas.microsoft.com/office/infopath/2007/PartnerControls"/>
    <ds:schemaRef ds:uri="09c5b1de-e644-48b1-b1a9-c2969925249a"/>
    <ds:schemaRef ds:uri="2a4d5d08-43b6-45fa-a4d9-d470543d6dc9"/>
  </ds:schemaRefs>
</ds:datastoreItem>
</file>

<file path=customXml/itemProps2.xml><?xml version="1.0" encoding="utf-8"?>
<ds:datastoreItem xmlns:ds="http://schemas.openxmlformats.org/officeDocument/2006/customXml" ds:itemID="{4E0EBAFE-6226-43CD-9744-1FB39DA4B4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270597-7266-49CF-8242-A643A40EA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5b1de-e644-48b1-b1a9-c2969925249a"/>
    <ds:schemaRef ds:uri="2a4d5d08-43b6-45fa-a4d9-d470543d6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Moritz Veit</dc:creator>
  <keywords/>
  <lastModifiedBy>Bräutigam, Valentin</lastModifiedBy>
  <revision>7</revision>
  <lastPrinted>2022-07-28T13:54:00.0000000Z</lastPrinted>
  <dcterms:created xsi:type="dcterms:W3CDTF">2022-07-28T13:54:00.0000000Z</dcterms:created>
  <dcterms:modified xsi:type="dcterms:W3CDTF">2022-07-28T16:03:28.0360355Z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0x01010043B0722606F0E4489732FCE3CB5B2180</vt:lpwstr>
  </property>
  <property fmtid="{D5CDD505-2E9C-101B-9397-08002B2CF9AE}" pid="3" name="MediaServiceImageTags">
    <vt:lpwstr/>
  </property>
</Properties>
</file>