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361321F6" w14:textId="3FE6B636" w:rsidR="007A47B2" w:rsidRDefault="00000000">
      <w:pPr>
        <w:pStyle w:val="Titel"/>
      </w:pPr>
      <w:bookmarkStart w:id="0" w:name="_i6q034rnndxw" w:colFirst="0" w:colLast="0"/>
      <w:bookmarkEnd w:id="0"/>
      <w:r>
        <w:t>AMOS SS</w:t>
      </w:r>
      <w:r w:rsidR="002201B4">
        <w:t>08</w:t>
      </w:r>
      <w:r>
        <w:t xml:space="preserve"> Project </w:t>
      </w:r>
      <w:r w:rsidR="002201B4">
        <w:t>cloud-native-llm</w:t>
      </w:r>
    </w:p>
    <w:p w14:paraId="6CE2EC08" w14:textId="77777777" w:rsidR="007A47B2" w:rsidRDefault="00000000">
      <w:pPr>
        <w:pStyle w:val="berschrift1"/>
      </w:pPr>
      <w:bookmarkStart w:id="1" w:name="_1wmk54sbj5e" w:colFirst="0" w:colLast="0"/>
      <w:bookmarkStart w:id="2" w:name="_cnkvlcvbua65" w:colFirst="0" w:colLast="0"/>
      <w:bookmarkEnd w:id="1"/>
      <w:bookmarkEnd w:id="2"/>
      <w:r>
        <w:t>Template</w:t>
      </w:r>
    </w:p>
    <w:p w14:paraId="5885DDF3" w14:textId="77777777" w:rsidR="007A47B2" w:rsidRDefault="00000000">
      <w:r>
        <w:t>Please use the following template for creating your project report.</w:t>
      </w:r>
    </w:p>
    <w:tbl>
      <w:tblPr>
        <w:tblStyle w:val="a"/>
        <w:tblW w:w="1044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80"/>
        <w:gridCol w:w="7560"/>
      </w:tblGrid>
      <w:tr w:rsidR="007A47B2" w14:paraId="00F5DC80" w14:textId="77777777">
        <w:tc>
          <w:tcPr>
            <w:tcW w:w="2880" w:type="dxa"/>
            <w:shd w:val="clear" w:color="auto" w:fill="auto"/>
            <w:tcMar>
              <w:top w:w="100" w:type="dxa"/>
              <w:left w:w="100" w:type="dxa"/>
              <w:bottom w:w="100" w:type="dxa"/>
              <w:right w:w="100" w:type="dxa"/>
            </w:tcMar>
          </w:tcPr>
          <w:p w14:paraId="22A0949C" w14:textId="77777777" w:rsidR="007A47B2" w:rsidRDefault="00000000">
            <w:pPr>
              <w:pBdr>
                <w:top w:val="nil"/>
                <w:left w:val="nil"/>
                <w:bottom w:val="nil"/>
                <w:right w:val="nil"/>
                <w:between w:val="nil"/>
              </w:pBdr>
              <w:spacing w:after="0" w:line="240" w:lineRule="auto"/>
            </w:pPr>
            <w:r>
              <w:t>Project name</w:t>
            </w:r>
          </w:p>
        </w:tc>
        <w:tc>
          <w:tcPr>
            <w:tcW w:w="7560" w:type="dxa"/>
            <w:shd w:val="clear" w:color="auto" w:fill="auto"/>
            <w:tcMar>
              <w:top w:w="100" w:type="dxa"/>
              <w:left w:w="100" w:type="dxa"/>
              <w:bottom w:w="100" w:type="dxa"/>
              <w:right w:w="100" w:type="dxa"/>
            </w:tcMar>
          </w:tcPr>
          <w:p w14:paraId="0571FCA4" w14:textId="456A5348" w:rsidR="007A47B2" w:rsidRDefault="002201B4">
            <w:pPr>
              <w:pBdr>
                <w:top w:val="nil"/>
                <w:left w:val="nil"/>
                <w:bottom w:val="nil"/>
                <w:right w:val="nil"/>
                <w:between w:val="nil"/>
              </w:pBdr>
              <w:spacing w:after="0" w:line="240" w:lineRule="auto"/>
              <w:rPr>
                <w:highlight w:val="yellow"/>
              </w:rPr>
            </w:pPr>
            <w:r>
              <w:t>Amos2024ss08-cloud-native-llm</w:t>
            </w:r>
          </w:p>
        </w:tc>
      </w:tr>
      <w:tr w:rsidR="007A47B2" w14:paraId="23F6D00A" w14:textId="77777777">
        <w:tc>
          <w:tcPr>
            <w:tcW w:w="2880" w:type="dxa"/>
            <w:shd w:val="clear" w:color="auto" w:fill="auto"/>
            <w:tcMar>
              <w:top w:w="100" w:type="dxa"/>
              <w:left w:w="100" w:type="dxa"/>
              <w:bottom w:w="100" w:type="dxa"/>
              <w:right w:w="100" w:type="dxa"/>
            </w:tcMar>
          </w:tcPr>
          <w:p w14:paraId="7318C176" w14:textId="77777777" w:rsidR="007A47B2" w:rsidRDefault="00000000">
            <w:pPr>
              <w:pBdr>
                <w:top w:val="nil"/>
                <w:left w:val="nil"/>
                <w:bottom w:val="nil"/>
                <w:right w:val="nil"/>
                <w:between w:val="nil"/>
              </w:pBdr>
              <w:spacing w:after="0" w:line="240" w:lineRule="auto"/>
            </w:pPr>
            <w:r>
              <w:t>Project mission</w:t>
            </w:r>
          </w:p>
        </w:tc>
        <w:tc>
          <w:tcPr>
            <w:tcW w:w="7560" w:type="dxa"/>
            <w:shd w:val="clear" w:color="auto" w:fill="auto"/>
            <w:tcMar>
              <w:top w:w="100" w:type="dxa"/>
              <w:left w:w="100" w:type="dxa"/>
              <w:bottom w:w="100" w:type="dxa"/>
              <w:right w:w="100" w:type="dxa"/>
            </w:tcMar>
          </w:tcPr>
          <w:p w14:paraId="3059192E" w14:textId="07F0D686" w:rsidR="003F796D" w:rsidRDefault="003F796D">
            <w:pPr>
              <w:pBdr>
                <w:top w:val="nil"/>
                <w:left w:val="nil"/>
                <w:bottom w:val="nil"/>
                <w:right w:val="nil"/>
                <w:between w:val="nil"/>
              </w:pBdr>
              <w:spacing w:after="0" w:line="240" w:lineRule="auto"/>
            </w:pPr>
            <w:r>
              <w:t>To create a Large Language Model on Cloud Native Technologies our work was focused mainly on the following topics:</w:t>
            </w:r>
          </w:p>
          <w:p w14:paraId="2814E146" w14:textId="77777777" w:rsidR="003F796D" w:rsidRDefault="003F796D">
            <w:pPr>
              <w:pBdr>
                <w:top w:val="nil"/>
                <w:left w:val="nil"/>
                <w:bottom w:val="nil"/>
                <w:right w:val="nil"/>
                <w:between w:val="nil"/>
              </w:pBdr>
              <w:spacing w:after="0" w:line="240" w:lineRule="auto"/>
            </w:pPr>
          </w:p>
          <w:p w14:paraId="1D159577" w14:textId="237DE8CF" w:rsidR="00C61CEE" w:rsidRDefault="00C61CEE">
            <w:pPr>
              <w:pBdr>
                <w:top w:val="nil"/>
                <w:left w:val="nil"/>
                <w:bottom w:val="nil"/>
                <w:right w:val="nil"/>
                <w:between w:val="nil"/>
              </w:pBdr>
              <w:spacing w:after="0" w:line="240" w:lineRule="auto"/>
            </w:pPr>
            <w:r w:rsidRPr="00C61CEE">
              <w:t xml:space="preserve">1. Automated Dataset Preparation: Develop an automated system that prepares structured datasets from CNCF landscape documentation. </w:t>
            </w:r>
          </w:p>
          <w:p w14:paraId="6D1D5987" w14:textId="77777777" w:rsidR="00C61CEE" w:rsidRDefault="00C61CEE">
            <w:pPr>
              <w:pBdr>
                <w:top w:val="nil"/>
                <w:left w:val="nil"/>
                <w:bottom w:val="nil"/>
                <w:right w:val="nil"/>
                <w:between w:val="nil"/>
              </w:pBdr>
              <w:spacing w:after="0" w:line="240" w:lineRule="auto"/>
            </w:pPr>
          </w:p>
          <w:p w14:paraId="202C6F59" w14:textId="77777777" w:rsidR="00C61CEE" w:rsidRDefault="00C61CEE">
            <w:pPr>
              <w:pBdr>
                <w:top w:val="nil"/>
                <w:left w:val="nil"/>
                <w:bottom w:val="nil"/>
                <w:right w:val="nil"/>
                <w:between w:val="nil"/>
              </w:pBdr>
              <w:spacing w:after="0" w:line="240" w:lineRule="auto"/>
            </w:pPr>
            <w:r w:rsidRPr="00C61CEE">
              <w:t xml:space="preserve">2. LLM Fine-Tuning: Enhance a Large Language Model specifically tailored to the prepared dataset for precise and relevant responses. </w:t>
            </w:r>
          </w:p>
          <w:p w14:paraId="32E721B5" w14:textId="77777777" w:rsidR="00C61CEE" w:rsidRDefault="00C61CEE">
            <w:pPr>
              <w:pBdr>
                <w:top w:val="nil"/>
                <w:left w:val="nil"/>
                <w:bottom w:val="nil"/>
                <w:right w:val="nil"/>
                <w:between w:val="nil"/>
              </w:pBdr>
              <w:spacing w:after="0" w:line="240" w:lineRule="auto"/>
            </w:pPr>
          </w:p>
          <w:p w14:paraId="17C2B718" w14:textId="338209DA" w:rsidR="007A47B2" w:rsidRPr="002201B4" w:rsidRDefault="00C61CEE">
            <w:pPr>
              <w:pBdr>
                <w:top w:val="nil"/>
                <w:left w:val="nil"/>
                <w:bottom w:val="nil"/>
                <w:right w:val="nil"/>
                <w:between w:val="nil"/>
              </w:pBdr>
              <w:spacing w:after="0" w:line="240" w:lineRule="auto"/>
            </w:pPr>
            <w:r w:rsidRPr="00C61CEE">
              <w:t>3. Open</w:t>
            </w:r>
            <w:r>
              <w:t>-</w:t>
            </w:r>
            <w:r w:rsidRPr="00C61CEE">
              <w:t>Source Contribution: Release and open-source the fine-tuned model and dataset preparation tools to the community, fostering collaboration and innovation.</w:t>
            </w:r>
          </w:p>
        </w:tc>
      </w:tr>
      <w:tr w:rsidR="007A47B2" w14:paraId="61012780" w14:textId="77777777">
        <w:tc>
          <w:tcPr>
            <w:tcW w:w="2880" w:type="dxa"/>
            <w:shd w:val="clear" w:color="auto" w:fill="auto"/>
            <w:tcMar>
              <w:top w:w="100" w:type="dxa"/>
              <w:left w:w="100" w:type="dxa"/>
              <w:bottom w:w="100" w:type="dxa"/>
              <w:right w:w="100" w:type="dxa"/>
            </w:tcMar>
          </w:tcPr>
          <w:p w14:paraId="4E97CB93" w14:textId="77777777" w:rsidR="007A47B2" w:rsidRDefault="00000000">
            <w:pPr>
              <w:pBdr>
                <w:top w:val="nil"/>
                <w:left w:val="nil"/>
                <w:bottom w:val="nil"/>
                <w:right w:val="nil"/>
                <w:between w:val="nil"/>
              </w:pBdr>
              <w:spacing w:after="0" w:line="240" w:lineRule="auto"/>
            </w:pPr>
            <w:r>
              <w:t>Industry partner</w:t>
            </w:r>
          </w:p>
        </w:tc>
        <w:tc>
          <w:tcPr>
            <w:tcW w:w="7560" w:type="dxa"/>
            <w:shd w:val="clear" w:color="auto" w:fill="auto"/>
            <w:tcMar>
              <w:top w:w="100" w:type="dxa"/>
              <w:left w:w="100" w:type="dxa"/>
              <w:bottom w:w="100" w:type="dxa"/>
              <w:right w:w="100" w:type="dxa"/>
            </w:tcMar>
          </w:tcPr>
          <w:p w14:paraId="3069AC3B" w14:textId="5DD4CFBF" w:rsidR="007A47B2" w:rsidRDefault="002201B4">
            <w:pPr>
              <w:pBdr>
                <w:top w:val="nil"/>
                <w:left w:val="nil"/>
                <w:bottom w:val="nil"/>
                <w:right w:val="nil"/>
                <w:between w:val="nil"/>
              </w:pBdr>
              <w:spacing w:after="0" w:line="240" w:lineRule="auto"/>
              <w:rPr>
                <w:highlight w:val="yellow"/>
              </w:rPr>
            </w:pPr>
            <w:r w:rsidRPr="002201B4">
              <w:t>Kubermatic</w:t>
            </w:r>
          </w:p>
        </w:tc>
      </w:tr>
      <w:tr w:rsidR="007A47B2" w14:paraId="414FAE5B" w14:textId="77777777">
        <w:tc>
          <w:tcPr>
            <w:tcW w:w="2880" w:type="dxa"/>
            <w:shd w:val="clear" w:color="auto" w:fill="auto"/>
            <w:tcMar>
              <w:top w:w="100" w:type="dxa"/>
              <w:left w:w="100" w:type="dxa"/>
              <w:bottom w:w="100" w:type="dxa"/>
              <w:right w:w="100" w:type="dxa"/>
            </w:tcMar>
          </w:tcPr>
          <w:p w14:paraId="04555210" w14:textId="77777777" w:rsidR="007A47B2" w:rsidRDefault="00000000">
            <w:pPr>
              <w:spacing w:after="0" w:line="240" w:lineRule="auto"/>
            </w:pPr>
            <w:r>
              <w:t>Team logo</w:t>
            </w:r>
          </w:p>
        </w:tc>
        <w:tc>
          <w:tcPr>
            <w:tcW w:w="7560" w:type="dxa"/>
            <w:shd w:val="clear" w:color="auto" w:fill="auto"/>
            <w:tcMar>
              <w:top w:w="100" w:type="dxa"/>
              <w:left w:w="100" w:type="dxa"/>
              <w:bottom w:w="100" w:type="dxa"/>
              <w:right w:w="100" w:type="dxa"/>
            </w:tcMar>
          </w:tcPr>
          <w:p w14:paraId="5839ED41" w14:textId="773E8B11" w:rsidR="007A47B2" w:rsidRDefault="002201B4">
            <w:pPr>
              <w:spacing w:after="0" w:line="240" w:lineRule="auto"/>
              <w:rPr>
                <w:highlight w:val="yellow"/>
              </w:rPr>
            </w:pPr>
            <w:r>
              <w:rPr>
                <w:noProof/>
              </w:rPr>
              <w:drawing>
                <wp:inline distT="0" distB="0" distL="0" distR="0" wp14:anchorId="1700BE25" wp14:editId="241FBA76">
                  <wp:extent cx="676275" cy="704850"/>
                  <wp:effectExtent l="0" t="0" r="9525" b="0"/>
                  <wp:docPr id="2046151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76275" cy="704850"/>
                          </a:xfrm>
                          <a:prstGeom prst="rect">
                            <a:avLst/>
                          </a:prstGeom>
                          <a:noFill/>
                          <a:ln>
                            <a:noFill/>
                          </a:ln>
                        </pic:spPr>
                      </pic:pic>
                    </a:graphicData>
                  </a:graphic>
                </wp:inline>
              </w:drawing>
            </w:r>
          </w:p>
        </w:tc>
      </w:tr>
      <w:tr w:rsidR="007A47B2" w14:paraId="61D98830" w14:textId="77777777">
        <w:tc>
          <w:tcPr>
            <w:tcW w:w="2880" w:type="dxa"/>
            <w:shd w:val="clear" w:color="auto" w:fill="auto"/>
            <w:tcMar>
              <w:top w:w="100" w:type="dxa"/>
              <w:left w:w="100" w:type="dxa"/>
              <w:bottom w:w="100" w:type="dxa"/>
              <w:right w:w="100" w:type="dxa"/>
            </w:tcMar>
          </w:tcPr>
          <w:p w14:paraId="28E0A76F" w14:textId="77777777" w:rsidR="007A47B2" w:rsidRDefault="00000000">
            <w:pPr>
              <w:spacing w:after="0" w:line="240" w:lineRule="auto"/>
            </w:pPr>
            <w:r>
              <w:t>Project summary</w:t>
            </w:r>
          </w:p>
        </w:tc>
        <w:tc>
          <w:tcPr>
            <w:tcW w:w="7560" w:type="dxa"/>
            <w:shd w:val="clear" w:color="auto" w:fill="auto"/>
            <w:tcMar>
              <w:top w:w="100" w:type="dxa"/>
              <w:left w:w="100" w:type="dxa"/>
              <w:bottom w:w="100" w:type="dxa"/>
              <w:right w:w="100" w:type="dxa"/>
            </w:tcMar>
          </w:tcPr>
          <w:p w14:paraId="49753329" w14:textId="77777777" w:rsidR="00501D05" w:rsidRPr="00501D05" w:rsidRDefault="00501D05" w:rsidP="00501D05">
            <w:pPr>
              <w:spacing w:after="0" w:line="240" w:lineRule="auto"/>
              <w:rPr>
                <w:lang w:val="en-US"/>
              </w:rPr>
            </w:pPr>
            <w:r w:rsidRPr="00501D05">
              <w:rPr>
                <w:lang w:val="en-US"/>
              </w:rPr>
              <w:t>DeepCNCF is a specialized Large Language Model designed to provide context-aware answers to questions related to Cloud Native technologies. To create this model, we collected data from various sources, including documentation sites on Cloud Native technologies and Stack Overflow. This data was then processed into a Q&amp;A format.</w:t>
            </w:r>
          </w:p>
          <w:p w14:paraId="4D842703" w14:textId="48D1073D" w:rsidR="007A47B2" w:rsidRPr="00501D05" w:rsidRDefault="00501D05">
            <w:pPr>
              <w:spacing w:after="0" w:line="240" w:lineRule="auto"/>
              <w:rPr>
                <w:lang w:val="en-US"/>
              </w:rPr>
            </w:pPr>
            <w:r w:rsidRPr="00501D05">
              <w:rPr>
                <w:lang w:val="en-US"/>
              </w:rPr>
              <w:t>Using this curated dataset, we retrained the gemma2 model to improve its ability to answer questions specifically about Cloud Native technologies. Evaluations indicate that our best-trained model, with 9 billion parameters, significantly outperforms the original gemma2 model in this domain.</w:t>
            </w:r>
          </w:p>
        </w:tc>
      </w:tr>
      <w:tr w:rsidR="007A47B2" w14:paraId="71F87F65" w14:textId="77777777">
        <w:tc>
          <w:tcPr>
            <w:tcW w:w="2880" w:type="dxa"/>
            <w:shd w:val="clear" w:color="auto" w:fill="auto"/>
            <w:tcMar>
              <w:top w:w="100" w:type="dxa"/>
              <w:left w:w="100" w:type="dxa"/>
              <w:bottom w:w="100" w:type="dxa"/>
              <w:right w:w="100" w:type="dxa"/>
            </w:tcMar>
          </w:tcPr>
          <w:p w14:paraId="714A7B11" w14:textId="77777777" w:rsidR="007A47B2" w:rsidRDefault="00000000">
            <w:pPr>
              <w:spacing w:after="0" w:line="240" w:lineRule="auto"/>
            </w:pPr>
            <w:r>
              <w:t>Project illustration</w:t>
            </w:r>
          </w:p>
        </w:tc>
        <w:tc>
          <w:tcPr>
            <w:tcW w:w="7560" w:type="dxa"/>
            <w:shd w:val="clear" w:color="auto" w:fill="auto"/>
            <w:tcMar>
              <w:top w:w="100" w:type="dxa"/>
              <w:left w:w="100" w:type="dxa"/>
              <w:bottom w:w="100" w:type="dxa"/>
              <w:right w:w="100" w:type="dxa"/>
            </w:tcMar>
          </w:tcPr>
          <w:p w14:paraId="4C3B3C45" w14:textId="77777777" w:rsidR="007A47B2" w:rsidRDefault="002201B4">
            <w:pPr>
              <w:spacing w:after="0" w:line="240" w:lineRule="auto"/>
              <w:rPr>
                <w:highlight w:val="yellow"/>
              </w:rPr>
            </w:pPr>
            <w:r>
              <w:rPr>
                <w:noProof/>
              </w:rPr>
              <w:drawing>
                <wp:inline distT="0" distB="0" distL="0" distR="0" wp14:anchorId="7F00C60C" wp14:editId="481DBE07">
                  <wp:extent cx="4638675" cy="3172702"/>
                  <wp:effectExtent l="0" t="0" r="0" b="8890"/>
                  <wp:docPr id="188130702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647929" cy="3179031"/>
                          </a:xfrm>
                          <a:prstGeom prst="rect">
                            <a:avLst/>
                          </a:prstGeom>
                          <a:noFill/>
                          <a:ln>
                            <a:noFill/>
                          </a:ln>
                        </pic:spPr>
                      </pic:pic>
                    </a:graphicData>
                  </a:graphic>
                </wp:inline>
              </w:drawing>
            </w:r>
          </w:p>
          <w:p w14:paraId="51602F04" w14:textId="4DB62DC0" w:rsidR="00C61CEE" w:rsidRDefault="00C61CEE">
            <w:pPr>
              <w:spacing w:after="0" w:line="240" w:lineRule="auto"/>
              <w:rPr>
                <w:highlight w:val="yellow"/>
              </w:rPr>
            </w:pPr>
            <w:r>
              <w:rPr>
                <w:noProof/>
              </w:rPr>
              <w:lastRenderedPageBreak/>
              <w:drawing>
                <wp:inline distT="0" distB="0" distL="0" distR="0" wp14:anchorId="7B2DDDAB" wp14:editId="6386DEC9">
                  <wp:extent cx="4673600" cy="2014855"/>
                  <wp:effectExtent l="0" t="0" r="0" b="4445"/>
                  <wp:docPr id="1299492270"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73600" cy="2014855"/>
                          </a:xfrm>
                          <a:prstGeom prst="rect">
                            <a:avLst/>
                          </a:prstGeom>
                          <a:noFill/>
                          <a:ln>
                            <a:noFill/>
                          </a:ln>
                        </pic:spPr>
                      </pic:pic>
                    </a:graphicData>
                  </a:graphic>
                </wp:inline>
              </w:drawing>
            </w:r>
          </w:p>
        </w:tc>
      </w:tr>
      <w:tr w:rsidR="007A47B2" w14:paraId="3D5C6027" w14:textId="77777777">
        <w:tc>
          <w:tcPr>
            <w:tcW w:w="2880" w:type="dxa"/>
            <w:shd w:val="clear" w:color="auto" w:fill="auto"/>
            <w:tcMar>
              <w:top w:w="100" w:type="dxa"/>
              <w:left w:w="100" w:type="dxa"/>
              <w:bottom w:w="100" w:type="dxa"/>
              <w:right w:w="100" w:type="dxa"/>
            </w:tcMar>
          </w:tcPr>
          <w:p w14:paraId="653C48D0" w14:textId="77777777" w:rsidR="007A47B2" w:rsidRDefault="00000000">
            <w:pPr>
              <w:pBdr>
                <w:top w:val="nil"/>
                <w:left w:val="nil"/>
                <w:bottom w:val="nil"/>
                <w:right w:val="nil"/>
                <w:between w:val="nil"/>
              </w:pBdr>
              <w:spacing w:after="0" w:line="240" w:lineRule="auto"/>
            </w:pPr>
            <w:r>
              <w:lastRenderedPageBreak/>
              <w:t>Team photo</w:t>
            </w:r>
          </w:p>
        </w:tc>
        <w:tc>
          <w:tcPr>
            <w:tcW w:w="7560" w:type="dxa"/>
            <w:shd w:val="clear" w:color="auto" w:fill="auto"/>
            <w:tcMar>
              <w:top w:w="100" w:type="dxa"/>
              <w:left w:w="100" w:type="dxa"/>
              <w:bottom w:w="100" w:type="dxa"/>
              <w:right w:w="100" w:type="dxa"/>
            </w:tcMar>
          </w:tcPr>
          <w:p w14:paraId="54C24EF8" w14:textId="5A8925F9" w:rsidR="007A47B2" w:rsidRDefault="002201B4">
            <w:pPr>
              <w:pBdr>
                <w:top w:val="nil"/>
                <w:left w:val="nil"/>
                <w:bottom w:val="nil"/>
                <w:right w:val="nil"/>
                <w:between w:val="nil"/>
              </w:pBdr>
              <w:spacing w:after="0" w:line="240" w:lineRule="auto"/>
              <w:rPr>
                <w:highlight w:val="yellow"/>
              </w:rPr>
            </w:pPr>
            <w:r>
              <w:rPr>
                <w:noProof/>
              </w:rPr>
              <w:drawing>
                <wp:inline distT="0" distB="0" distL="0" distR="0" wp14:anchorId="37B61E2A" wp14:editId="1EC0BFB2">
                  <wp:extent cx="4648200" cy="2631665"/>
                  <wp:effectExtent l="0" t="0" r="0" b="0"/>
                  <wp:docPr id="43727476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67321" cy="2642491"/>
                          </a:xfrm>
                          <a:prstGeom prst="rect">
                            <a:avLst/>
                          </a:prstGeom>
                          <a:noFill/>
                          <a:ln>
                            <a:noFill/>
                          </a:ln>
                        </pic:spPr>
                      </pic:pic>
                    </a:graphicData>
                  </a:graphic>
                </wp:inline>
              </w:drawing>
            </w:r>
          </w:p>
        </w:tc>
      </w:tr>
      <w:tr w:rsidR="007A47B2" w14:paraId="14F8B61A" w14:textId="77777777">
        <w:tc>
          <w:tcPr>
            <w:tcW w:w="2880" w:type="dxa"/>
            <w:shd w:val="clear" w:color="auto" w:fill="auto"/>
            <w:tcMar>
              <w:top w:w="100" w:type="dxa"/>
              <w:left w:w="100" w:type="dxa"/>
              <w:bottom w:w="100" w:type="dxa"/>
              <w:right w:w="100" w:type="dxa"/>
            </w:tcMar>
          </w:tcPr>
          <w:p w14:paraId="1BE18CC4" w14:textId="77777777" w:rsidR="007A47B2" w:rsidRDefault="00000000">
            <w:pPr>
              <w:spacing w:after="0" w:line="240" w:lineRule="auto"/>
            </w:pPr>
            <w:r>
              <w:t>Project repository</w:t>
            </w:r>
          </w:p>
        </w:tc>
        <w:tc>
          <w:tcPr>
            <w:tcW w:w="7560" w:type="dxa"/>
            <w:shd w:val="clear" w:color="auto" w:fill="auto"/>
            <w:tcMar>
              <w:top w:w="100" w:type="dxa"/>
              <w:left w:w="100" w:type="dxa"/>
              <w:bottom w:w="100" w:type="dxa"/>
              <w:right w:w="100" w:type="dxa"/>
            </w:tcMar>
          </w:tcPr>
          <w:p w14:paraId="197F7A96" w14:textId="79A16AC0" w:rsidR="007A47B2" w:rsidRDefault="00000000">
            <w:pPr>
              <w:spacing w:after="0" w:line="240" w:lineRule="auto"/>
            </w:pPr>
            <w:hyperlink r:id="rId8" w:history="1">
              <w:r w:rsidR="002201B4" w:rsidRPr="004F5BBB">
                <w:rPr>
                  <w:rStyle w:val="Hyperlink"/>
                </w:rPr>
                <w:t>https://github.com/amosproj/amos2024ss08-cloud-native-llm.git</w:t>
              </w:r>
            </w:hyperlink>
          </w:p>
          <w:p w14:paraId="36E1F174" w14:textId="7AC38ECF" w:rsidR="002201B4" w:rsidRDefault="00000000">
            <w:pPr>
              <w:spacing w:after="0" w:line="240" w:lineRule="auto"/>
              <w:rPr>
                <w:highlight w:val="yellow"/>
              </w:rPr>
            </w:pPr>
            <w:hyperlink r:id="rId9" w:history="1">
              <w:r w:rsidR="002201B4" w:rsidRPr="004F5BBB">
                <w:rPr>
                  <w:rStyle w:val="Hyperlink"/>
                </w:rPr>
                <w:t>https://huggingface.co/Kubermatic</w:t>
              </w:r>
            </w:hyperlink>
            <w:r w:rsidR="002201B4">
              <w:t xml:space="preserve"> </w:t>
            </w:r>
          </w:p>
        </w:tc>
      </w:tr>
    </w:tbl>
    <w:p w14:paraId="76D95FA0" w14:textId="77777777" w:rsidR="007A47B2" w:rsidRDefault="007A47B2"/>
    <w:p w14:paraId="0C367CF5" w14:textId="77777777" w:rsidR="007A47B2" w:rsidRDefault="007A47B2"/>
    <w:sectPr w:rsidR="007A47B2">
      <w:pgSz w:w="11906" w:h="16838"/>
      <w:pgMar w:top="720" w:right="720" w:bottom="720" w:left="72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47B2"/>
    <w:rsid w:val="002201B4"/>
    <w:rsid w:val="003F796D"/>
    <w:rsid w:val="00501D05"/>
    <w:rsid w:val="007A47B2"/>
    <w:rsid w:val="00C61CEE"/>
    <w:rsid w:val="00E34167"/>
    <w:rsid w:val="00EA25C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729102"/>
  <w15:docId w15:val="{186E4B7D-8100-4938-9F78-DAB3D8979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 w:eastAsia="de-DE" w:bidi="ar-SA"/>
      </w:rPr>
    </w:rPrDefault>
    <w:pPrDefault>
      <w:pPr>
        <w:widowControl w:val="0"/>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uiPriority w:val="9"/>
    <w:qFormat/>
    <w:pPr>
      <w:spacing w:before="480"/>
      <w:outlineLvl w:val="0"/>
    </w:pPr>
    <w:rPr>
      <w:rFonts w:ascii="Arial" w:eastAsia="Arial" w:hAnsi="Arial" w:cs="Arial"/>
      <w:b/>
      <w:sz w:val="32"/>
      <w:szCs w:val="32"/>
    </w:rPr>
  </w:style>
  <w:style w:type="paragraph" w:styleId="berschrift2">
    <w:name w:val="heading 2"/>
    <w:basedOn w:val="Standard"/>
    <w:next w:val="Standard"/>
    <w:uiPriority w:val="9"/>
    <w:semiHidden/>
    <w:unhideWhenUsed/>
    <w:qFormat/>
    <w:pPr>
      <w:spacing w:before="360"/>
      <w:outlineLvl w:val="1"/>
    </w:pPr>
    <w:rPr>
      <w:rFonts w:ascii="Arial" w:eastAsia="Arial" w:hAnsi="Arial" w:cs="Arial"/>
      <w:b/>
    </w:rPr>
  </w:style>
  <w:style w:type="paragraph" w:styleId="berschrift3">
    <w:name w:val="heading 3"/>
    <w:basedOn w:val="Standard"/>
    <w:next w:val="Standard"/>
    <w:uiPriority w:val="9"/>
    <w:semiHidden/>
    <w:unhideWhenUsed/>
    <w:qFormat/>
    <w:pPr>
      <w:spacing w:before="240"/>
      <w:outlineLvl w:val="2"/>
    </w:pPr>
    <w:rPr>
      <w:rFonts w:ascii="Arial" w:eastAsia="Arial" w:hAnsi="Arial" w:cs="Arial"/>
      <w:b/>
      <w:color w:val="666666"/>
    </w:rPr>
  </w:style>
  <w:style w:type="paragraph" w:styleId="berschrift4">
    <w:name w:val="heading 4"/>
    <w:basedOn w:val="Standard"/>
    <w:next w:val="Standard"/>
    <w:uiPriority w:val="9"/>
    <w:semiHidden/>
    <w:unhideWhenUsed/>
    <w:qFormat/>
    <w:pPr>
      <w:spacing w:before="240" w:after="40"/>
      <w:outlineLvl w:val="3"/>
    </w:pPr>
    <w:rPr>
      <w:i/>
      <w:color w:val="666666"/>
    </w:rPr>
  </w:style>
  <w:style w:type="paragraph" w:styleId="berschrift5">
    <w:name w:val="heading 5"/>
    <w:basedOn w:val="Standard"/>
    <w:next w:val="Standard"/>
    <w:uiPriority w:val="9"/>
    <w:semiHidden/>
    <w:unhideWhenUsed/>
    <w:qFormat/>
    <w:pPr>
      <w:spacing w:before="220" w:after="40"/>
      <w:outlineLvl w:val="4"/>
    </w:pPr>
    <w:rPr>
      <w:b/>
      <w:color w:val="666666"/>
      <w:sz w:val="20"/>
      <w:szCs w:val="20"/>
    </w:rPr>
  </w:style>
  <w:style w:type="paragraph" w:styleId="berschrift6">
    <w:name w:val="heading 6"/>
    <w:basedOn w:val="Standard"/>
    <w:next w:val="Standard"/>
    <w:uiPriority w:val="9"/>
    <w:semiHidden/>
    <w:unhideWhenUsed/>
    <w:qFormat/>
    <w:pPr>
      <w:spacing w:before="200" w:after="40"/>
      <w:outlineLvl w:val="5"/>
    </w:pPr>
    <w:rPr>
      <w:i/>
      <w:color w:val="666666"/>
      <w:sz w:val="20"/>
      <w:szCs w:val="20"/>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rd"/>
    <w:next w:val="Standard"/>
    <w:uiPriority w:val="10"/>
    <w:qFormat/>
    <w:rPr>
      <w:rFonts w:ascii="Arial" w:eastAsia="Arial" w:hAnsi="Arial" w:cs="Arial"/>
      <w:b/>
      <w:sz w:val="48"/>
      <w:szCs w:val="48"/>
    </w:rPr>
  </w:style>
  <w:style w:type="paragraph" w:styleId="Untertitel">
    <w:name w:val="Subtitle"/>
    <w:basedOn w:val="Standard"/>
    <w:next w:val="Standard"/>
    <w:uiPriority w:val="11"/>
    <w:qFormat/>
    <w:pPr>
      <w:spacing w:after="360"/>
    </w:pPr>
    <w:rPr>
      <w:rFonts w:ascii="Arial" w:eastAsia="Arial" w:hAnsi="Arial" w:cs="Arial"/>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Absatz-Standardschriftart"/>
    <w:uiPriority w:val="99"/>
    <w:unhideWhenUsed/>
    <w:rsid w:val="002201B4"/>
    <w:rPr>
      <w:color w:val="0000FF" w:themeColor="hyperlink"/>
      <w:u w:val="single"/>
    </w:rPr>
  </w:style>
  <w:style w:type="character" w:styleId="NichtaufgelsteErwhnung">
    <w:name w:val="Unresolved Mention"/>
    <w:basedOn w:val="Absatz-Standardschriftart"/>
    <w:uiPriority w:val="99"/>
    <w:semiHidden/>
    <w:unhideWhenUsed/>
    <w:rsid w:val="002201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103422">
      <w:bodyDiv w:val="1"/>
      <w:marLeft w:val="0"/>
      <w:marRight w:val="0"/>
      <w:marTop w:val="0"/>
      <w:marBottom w:val="0"/>
      <w:divBdr>
        <w:top w:val="none" w:sz="0" w:space="0" w:color="auto"/>
        <w:left w:val="none" w:sz="0" w:space="0" w:color="auto"/>
        <w:bottom w:val="none" w:sz="0" w:space="0" w:color="auto"/>
        <w:right w:val="none" w:sz="0" w:space="0" w:color="auto"/>
      </w:divBdr>
    </w:div>
    <w:div w:id="14658545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amosproj/amos2024ss08-cloud-native-llm.git"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huggingface.co/Kubermati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230</Words>
  <Characters>1454</Characters>
  <Application>Microsoft Office Word</Application>
  <DocSecurity>0</DocSecurity>
  <Lines>12</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Dominic</dc:creator>
  <cp:lastModifiedBy>Fischer, Dominic</cp:lastModifiedBy>
  <cp:revision>3</cp:revision>
  <dcterms:created xsi:type="dcterms:W3CDTF">2024-07-17T12:18:00Z</dcterms:created>
  <dcterms:modified xsi:type="dcterms:W3CDTF">2024-07-24T08:18:00Z</dcterms:modified>
</cp:coreProperties>
</file>