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kluf7sgxvl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can we improve access to fresh food by analyzing the geographic and temporal distribution of farmers markets in Arlington?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9m8q4jdz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Visualization</w:t>
      </w:r>
      <w:r w:rsidDel="00000000" w:rsidR="00000000" w:rsidRPr="00000000">
        <w:rPr>
          <w:rtl w:val="0"/>
        </w:rPr>
        <w:t xml:space="preserve">: Map all markets using latitude and longitude to identify areas underserved by fresh food access.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Coverage Analysis</w:t>
      </w:r>
      <w:r w:rsidDel="00000000" w:rsidR="00000000" w:rsidRPr="00000000">
        <w:rPr>
          <w:rtl w:val="0"/>
        </w:rPr>
        <w:t xml:space="preserve">: Examine which days of the week markets are available and identify gaps (e.g., weekdays vs. weekends).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 Scraping Extensions</w:t>
      </w:r>
      <w:r w:rsidDel="00000000" w:rsidR="00000000" w:rsidRPr="00000000">
        <w:rPr>
          <w:rtl w:val="0"/>
        </w:rPr>
        <w:t xml:space="preserve">: Use the URLs to scrape supplementary data such as vendor lists, seasonal changes, or market rules.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 Tagging</w:t>
      </w:r>
      <w:r w:rsidDel="00000000" w:rsidR="00000000" w:rsidRPr="00000000">
        <w:rPr>
          <w:rtl w:val="0"/>
        </w:rPr>
        <w:t xml:space="preserve">: Build an image catalog for public-facing applications or visitor engagement platforms.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Proximity Analysis</w:t>
      </w:r>
      <w:r w:rsidDel="00000000" w:rsidR="00000000" w:rsidRPr="00000000">
        <w:rPr>
          <w:rtl w:val="0"/>
        </w:rPr>
        <w:t xml:space="preserve">: Combine with demographic or transportation data to assess accessibility for different neighborhoods.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u152knacwb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Health and Nutrition</w:t>
      </w:r>
      <w:r w:rsidDel="00000000" w:rsidR="00000000" w:rsidRPr="00000000">
        <w:rPr>
          <w:rtl w:val="0"/>
        </w:rPr>
        <w:t xml:space="preserve">: Guide policy on equitable access to fresh produce and local food.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Urban Agriculture Promotion</w:t>
      </w:r>
      <w:r w:rsidDel="00000000" w:rsidR="00000000" w:rsidRPr="00000000">
        <w:rPr>
          <w:rtl w:val="0"/>
        </w:rPr>
        <w:t xml:space="preserve">: Support initiatives to expand or promote farmers markets in underserved areas.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Engagement</w:t>
      </w:r>
      <w:r w:rsidDel="00000000" w:rsidR="00000000" w:rsidRPr="00000000">
        <w:rPr>
          <w:rtl w:val="0"/>
        </w:rPr>
        <w:t xml:space="preserve">: Power map-based applications for residents to discover nearby or upcoming markets.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Tourism and Local Business</w:t>
      </w:r>
      <w:r w:rsidDel="00000000" w:rsidR="00000000" w:rsidRPr="00000000">
        <w:rPr>
          <w:rtl w:val="0"/>
        </w:rPr>
        <w:t xml:space="preserve">: Showcase local produce vendors and markets to encourage local spending and food tourism.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Smart City Applications</w:t>
      </w:r>
      <w:r w:rsidDel="00000000" w:rsidR="00000000" w:rsidRPr="00000000">
        <w:rPr>
          <w:rtl w:val="0"/>
        </w:rPr>
        <w:t xml:space="preserve">: Integrate with open data dashboards for real-time planning and event scheduling.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