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ekcw62z9r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This dataset presents global data on food and feed production from 1961 to 2013, compiled from the </w:t>
      </w:r>
      <w:r w:rsidDel="00000000" w:rsidR="00000000" w:rsidRPr="00000000">
        <w:rPr>
          <w:b w:val="1"/>
          <w:rtl w:val="0"/>
        </w:rPr>
        <w:t xml:space="preserve">Food Balance Sheets</w:t>
      </w:r>
      <w:r w:rsidDel="00000000" w:rsidR="00000000" w:rsidRPr="00000000">
        <w:rPr>
          <w:rtl w:val="0"/>
        </w:rPr>
        <w:t xml:space="preserve"> maintained by the </w:t>
      </w:r>
      <w:r w:rsidDel="00000000" w:rsidR="00000000" w:rsidRPr="00000000">
        <w:rPr>
          <w:b w:val="1"/>
          <w:rtl w:val="0"/>
        </w:rPr>
        <w:t xml:space="preserve">Food and Agriculture Organization (FAO) of the United Nations</w:t>
      </w:r>
      <w:r w:rsidDel="00000000" w:rsidR="00000000" w:rsidRPr="00000000">
        <w:rPr>
          <w:rtl w:val="0"/>
        </w:rPr>
        <w:t xml:space="preserve">. The key purpose of this dataset is to provide insights into how the world’s food production is allocated between </w:t>
      </w:r>
      <w:r w:rsidDel="00000000" w:rsidR="00000000" w:rsidRPr="00000000">
        <w:rPr>
          <w:b w:val="1"/>
          <w:rtl w:val="0"/>
        </w:rPr>
        <w:t xml:space="preserve">human consumption (food)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animal consumption (feed)</w:t>
      </w:r>
      <w:r w:rsidDel="00000000" w:rsidR="00000000" w:rsidRPr="00000000">
        <w:rPr>
          <w:rtl w:val="0"/>
        </w:rPr>
        <w:t xml:space="preserve">. This distinction is crucial for understanding agricultural efficiency, sustainability, and food security as the global population continues to grow and climate change increasingly impacts agriculture.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includes country-level and item-level production data, providing a valuable resource for tracking agricultural trends over more than five decades.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6mhwvdwvi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 Descriptions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Area Abbreviation</w:t>
      </w:r>
      <w:r w:rsidDel="00000000" w:rsidR="00000000" w:rsidRPr="00000000">
        <w:rPr>
          <w:rtl w:val="0"/>
        </w:rPr>
        <w:t xml:space="preserve"> – Standard abbreviation for the country or territory (e.g., "USA" for United States).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Area Code</w:t>
      </w:r>
      <w:r w:rsidDel="00000000" w:rsidR="00000000" w:rsidRPr="00000000">
        <w:rPr>
          <w:rtl w:val="0"/>
        </w:rPr>
        <w:t xml:space="preserve"> – Unique numeric code assigned to each country/region by FAO.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Area</w:t>
      </w:r>
      <w:r w:rsidDel="00000000" w:rsidR="00000000" w:rsidRPr="00000000">
        <w:rPr>
          <w:rtl w:val="0"/>
        </w:rPr>
        <w:t xml:space="preserve"> – Full name of the country or region (e.g., "India", "Brazil", "Germany").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Item Code</w:t>
      </w:r>
      <w:r w:rsidDel="00000000" w:rsidR="00000000" w:rsidRPr="00000000">
        <w:rPr>
          <w:rtl w:val="0"/>
        </w:rPr>
        <w:t xml:space="preserve"> – Unique numeric identifier for each food item (e.g., wheat, maize, potatoes).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Item</w:t>
      </w:r>
      <w:r w:rsidDel="00000000" w:rsidR="00000000" w:rsidRPr="00000000">
        <w:rPr>
          <w:rtl w:val="0"/>
        </w:rPr>
        <w:t xml:space="preserve"> – Name of the food item (e.g., "Maize", "Wheat and products", "Soybeans").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Element Code</w:t>
      </w:r>
      <w:r w:rsidDel="00000000" w:rsidR="00000000" w:rsidRPr="00000000">
        <w:rPr>
          <w:rtl w:val="0"/>
        </w:rPr>
        <w:t xml:space="preserve"> – Unique numeric code representing the element type (e.g., Food, Feed, Production).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 – Describes the utilization type: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Food</w:t>
      </w:r>
      <w:r w:rsidDel="00000000" w:rsidR="00000000" w:rsidRPr="00000000">
        <w:rPr>
          <w:rtl w:val="0"/>
        </w:rPr>
        <w:t xml:space="preserve"> – Quantity of the food item available for human consumption.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Feed</w:t>
      </w:r>
      <w:r w:rsidDel="00000000" w:rsidR="00000000" w:rsidRPr="00000000">
        <w:rPr>
          <w:rtl w:val="0"/>
        </w:rPr>
        <w:t xml:space="preserve"> – Quantity of the food item allocated to livestock and poultry feed.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</w:t>
      </w:r>
      <w:r w:rsidDel="00000000" w:rsidR="00000000" w:rsidRPr="00000000">
        <w:rPr>
          <w:rtl w:val="0"/>
        </w:rPr>
        <w:t xml:space="preserve"> – Unit of measurement, typically </w:t>
      </w:r>
      <w:r w:rsidDel="00000000" w:rsidR="00000000" w:rsidRPr="00000000">
        <w:rPr>
          <w:b w:val="1"/>
          <w:rtl w:val="0"/>
        </w:rPr>
        <w:t xml:space="preserve">"1000 tonnes"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– Approximate geographic latitude of the country’s centroid.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 – Approximate geographic longitude of the country’s centroid.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Y1961 to Y2013</w:t>
      </w:r>
      <w:r w:rsidDel="00000000" w:rsidR="00000000" w:rsidRPr="00000000">
        <w:rPr>
          <w:rtl w:val="0"/>
        </w:rPr>
        <w:t xml:space="preserve"> – Yearly data columns representing the amount (in 1000 tonnes) of food or feed produced or consumed in a given year.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fcrk5unm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</w:t>
      </w:r>
      <w:r w:rsidDel="00000000" w:rsidR="00000000" w:rsidRPr="00000000">
        <w:rPr>
          <w:b w:val="1"/>
          <w:rtl w:val="0"/>
        </w:rPr>
        <w:t xml:space="preserve">ends in 2013</w:t>
      </w:r>
      <w:r w:rsidDel="00000000" w:rsidR="00000000" w:rsidRPr="00000000">
        <w:rPr>
          <w:rtl w:val="0"/>
        </w:rPr>
        <w:t xml:space="preserve">; no more recent data is included.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Countries that no longer exist (e.g., Czechoslovakia) were removed; new countries (e.g., South Sudan) may have incomplete historical data.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</w:t>
      </w:r>
      <w:r w:rsidDel="00000000" w:rsidR="00000000" w:rsidRPr="00000000">
        <w:rPr>
          <w:b w:val="1"/>
          <w:rtl w:val="0"/>
        </w:rPr>
        <w:t xml:space="preserve">does not include continent-level aggregates</w:t>
      </w:r>
      <w:r w:rsidDel="00000000" w:rsidR="00000000" w:rsidRPr="00000000">
        <w:rPr>
          <w:rtl w:val="0"/>
        </w:rPr>
        <w:t xml:space="preserve">, although such aggregations are available in the original FAO database.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is fixed to </w:t>
      </w:r>
      <w:r w:rsidDel="00000000" w:rsidR="00000000" w:rsidRPr="00000000">
        <w:rPr>
          <w:b w:val="1"/>
          <w:rtl w:val="0"/>
        </w:rPr>
        <w:t xml:space="preserve">1000 tonnes</w:t>
      </w:r>
      <w:r w:rsidDel="00000000" w:rsidR="00000000" w:rsidRPr="00000000">
        <w:rPr>
          <w:rtl w:val="0"/>
        </w:rPr>
        <w:t xml:space="preserve">, and no per capita calculations are provided (users must normalize using population data).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two types of utilization ("Food" and "Feed") are included, excluding others such as </w:t>
      </w:r>
      <w:r w:rsidDel="00000000" w:rsidR="00000000" w:rsidRPr="00000000">
        <w:rPr>
          <w:b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losses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stock variations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