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[Ordnung: 04]</w:t>
      </w:r>
    </w:p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[Location: 16]</w:t>
      </w:r>
    </w:p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[nicht erhalten / Adresse heute: Ecke Gymnasiumstraße/Kronprinzstraße / historisch: Ecke Gymnasiumstraße/</w:t>
      </w:r>
      <w:proofErr w:type="spellStart"/>
      <w:r>
        <w:rPr>
          <w:rFonts w:ascii="Arial" w:hAnsi="Arial" w:cs="Arial"/>
        </w:rPr>
        <w:t>Hoffmännische</w:t>
      </w:r>
      <w:proofErr w:type="spellEnd"/>
      <w:r>
        <w:rPr>
          <w:rFonts w:ascii="Arial" w:hAnsi="Arial" w:cs="Arial"/>
        </w:rPr>
        <w:t xml:space="preserve"> Gasse]</w:t>
      </w:r>
    </w:p>
    <w:p w:rsidR="0083631B" w:rsidRDefault="0083631B">
      <w:pPr>
        <w:spacing w:line="360" w:lineRule="auto"/>
        <w:rPr>
          <w:rFonts w:ascii="Arial" w:hAnsi="Arial" w:cs="Arial"/>
        </w:rPr>
      </w:pPr>
    </w:p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Hegel: Schülertage</w:t>
      </w:r>
    </w:p>
    <w:p w:rsidR="0083631B" w:rsidRDefault="0083631B">
      <w:pPr>
        <w:spacing w:line="360" w:lineRule="auto"/>
        <w:rPr>
          <w:rFonts w:ascii="Arial" w:hAnsi="Arial" w:cs="Arial"/>
        </w:rPr>
      </w:pPr>
    </w:p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1]</w:t>
      </w:r>
    </w:p>
    <w:p w:rsidR="0083631B" w:rsidRDefault="003E546C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Nachdem Hegel bereits mit drei Jahren in die „deutsche“ Schule eingeschult worden war, besucht er, wahrscheinlich seit seinem sechsten Geburtstag </w:t>
      </w:r>
      <w:r w:rsidRPr="00207893">
        <w:rPr>
          <w:rFonts w:ascii="Arial" w:hAnsi="Arial" w:cs="Arial"/>
        </w:rPr>
        <w:t>1776</w:t>
      </w:r>
      <w:r w:rsidR="00E63CA8" w:rsidRPr="00207893">
        <w:rPr>
          <w:rFonts w:ascii="Arial" w:hAnsi="Arial" w:cs="Arial"/>
        </w:rPr>
        <w:t>,</w:t>
      </w:r>
      <w:r w:rsidRPr="002078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das Stuttgarter „Gymnasium Illustre“, das damals ganz unweit des elterlichen Hauses gelegen war. </w:t>
      </w:r>
    </w:p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2]</w:t>
      </w:r>
    </w:p>
    <w:p w:rsidR="0083631B" w:rsidRDefault="003E546C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Der Gebäudekomplex in der Gymnasiumstraße, früher </w:t>
      </w:r>
      <w:r w:rsidR="00207893">
        <w:rPr>
          <w:rFonts w:ascii="Arial" w:hAnsi="Arial" w:cs="Arial"/>
        </w:rPr>
        <w:t>-</w:t>
      </w:r>
      <w:r>
        <w:rPr>
          <w:rFonts w:ascii="Arial" w:hAnsi="Arial" w:cs="Arial"/>
        </w:rPr>
        <w:t>gasse</w:t>
      </w:r>
      <w:r w:rsidR="00E63CA8">
        <w:rPr>
          <w:rFonts w:ascii="Arial" w:hAnsi="Arial" w:cs="Arial"/>
        </w:rPr>
        <w:t xml:space="preserve">, auf der Ecke zur heutigen Kronprinzstraße, früher </w:t>
      </w:r>
      <w:proofErr w:type="spellStart"/>
      <w:r w:rsidR="00E63CA8">
        <w:rPr>
          <w:rFonts w:ascii="Arial" w:hAnsi="Arial" w:cs="Arial"/>
        </w:rPr>
        <w:t>Hoffmännische</w:t>
      </w:r>
      <w:proofErr w:type="spellEnd"/>
      <w:r w:rsidR="00E63CA8">
        <w:rPr>
          <w:rFonts w:ascii="Arial" w:hAnsi="Arial" w:cs="Arial"/>
        </w:rPr>
        <w:t xml:space="preserve"> Gasse,</w:t>
      </w:r>
      <w:r>
        <w:rPr>
          <w:rFonts w:ascii="Arial" w:hAnsi="Arial" w:cs="Arial"/>
        </w:rPr>
        <w:t xml:space="preserve"> steht nicht mehr. Die Tradition der Schule setzt allerdings bis heute das Eberhard-Ludwigs-Gymnasium im Stuttgarter Westen fort.</w:t>
      </w:r>
    </w:p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3]</w:t>
      </w:r>
    </w:p>
    <w:p w:rsidR="0083631B" w:rsidRDefault="003E546C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Schon früh für das Theologiestudium am Tübinger Stift vorgesehen, hätte der typische Bildungsweg für Hegel ab dem zehnten Jahr den Besuch von Klosterschulen bedeutet. Obwohl er </w:t>
      </w:r>
      <w:proofErr w:type="gramStart"/>
      <w:r>
        <w:rPr>
          <w:rFonts w:ascii="Arial" w:hAnsi="Arial" w:cs="Arial"/>
        </w:rPr>
        <w:t>die erforderlichen Examen</w:t>
      </w:r>
      <w:proofErr w:type="gramEnd"/>
      <w:r>
        <w:rPr>
          <w:rFonts w:ascii="Arial" w:hAnsi="Arial" w:cs="Arial"/>
        </w:rPr>
        <w:t xml:space="preserve"> über mehrere Jahre ablegt, verbleibt er aber bis zum Abitur auf dem Stuttgarter Gymnasium – damals dem einzigen in ganz Württemberg – und erhält hier eine hum</w:t>
      </w:r>
      <w:r w:rsidR="00787E49">
        <w:rPr>
          <w:rFonts w:ascii="Arial" w:hAnsi="Arial" w:cs="Arial"/>
        </w:rPr>
        <w:t>a</w:t>
      </w:r>
      <w:r>
        <w:rPr>
          <w:rFonts w:ascii="Arial" w:hAnsi="Arial" w:cs="Arial"/>
        </w:rPr>
        <w:t>n</w:t>
      </w:r>
      <w:r w:rsidR="00787E49">
        <w:rPr>
          <w:rFonts w:ascii="Arial" w:hAnsi="Arial" w:cs="Arial"/>
        </w:rPr>
        <w:t>i</w:t>
      </w:r>
      <w:r>
        <w:rPr>
          <w:rFonts w:ascii="Arial" w:hAnsi="Arial" w:cs="Arial"/>
        </w:rPr>
        <w:t>stisch ausgerichtete Bildung.</w:t>
      </w:r>
    </w:p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4]</w:t>
      </w:r>
      <w:r>
        <w:rPr>
          <w:rFonts w:ascii="Arial" w:hAnsi="Arial" w:cs="Arial"/>
        </w:rPr>
        <w:t xml:space="preserve"> </w:t>
      </w:r>
    </w:p>
    <w:p w:rsidR="0083631B" w:rsidRDefault="003E546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Von Beginn an zählt Hegel zu den Klassenbesten, in den letzten Jahrgängen ist er durchgehen</w:t>
      </w:r>
      <w:r w:rsidR="008B6380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Primus. </w:t>
      </w:r>
      <w:r w:rsidR="00AF3192">
        <w:rPr>
          <w:rFonts w:ascii="Arial" w:hAnsi="Arial" w:cs="Arial"/>
        </w:rPr>
        <w:t xml:space="preserve">Er wird von manchen seiner Lehrer auch außerhalb der Schule gefördert und erhält zudem Privatunterricht bei weiteren. </w:t>
      </w:r>
      <w:r>
        <w:rPr>
          <w:rFonts w:ascii="Arial" w:hAnsi="Arial" w:cs="Arial"/>
        </w:rPr>
        <w:t xml:space="preserve">Besonders gern und viel befasst der gute Schüler sich u. a. mit Geschichte und vor allem mit klassischen griechischen und lateinischen Autoren. Ein weiteres Steckenpferd sind Mathematik und Physik. </w:t>
      </w:r>
    </w:p>
    <w:p w:rsidR="0083631B" w:rsidRDefault="0083631B">
      <w:pPr>
        <w:spacing w:line="360" w:lineRule="auto"/>
        <w:rPr>
          <w:rFonts w:ascii="Arial" w:hAnsi="Arial" w:cs="Arial"/>
        </w:rPr>
      </w:pPr>
    </w:p>
    <w:p w:rsidR="0083631B" w:rsidRDefault="0083631B">
      <w:pPr>
        <w:spacing w:line="360" w:lineRule="auto"/>
        <w:rPr>
          <w:rFonts w:ascii="Arial" w:hAnsi="Arial" w:cs="Arial"/>
        </w:rPr>
      </w:pPr>
    </w:p>
    <w:p w:rsidR="00E63CA8" w:rsidRDefault="00E63CA8">
      <w:pPr>
        <w:spacing w:line="360" w:lineRule="auto"/>
        <w:rPr>
          <w:rFonts w:ascii="Arial" w:hAnsi="Arial" w:cs="Arial"/>
        </w:rPr>
      </w:pPr>
    </w:p>
    <w:p w:rsidR="00E63CA8" w:rsidRDefault="00E63CA8">
      <w:pPr>
        <w:spacing w:line="360" w:lineRule="auto"/>
        <w:rPr>
          <w:rFonts w:ascii="Arial" w:hAnsi="Arial" w:cs="Arial"/>
        </w:rPr>
      </w:pPr>
    </w:p>
    <w:p w:rsidR="00E63CA8" w:rsidRDefault="00E63CA8">
      <w:pPr>
        <w:spacing w:line="360" w:lineRule="auto"/>
        <w:rPr>
          <w:rFonts w:ascii="Arial" w:hAnsi="Arial" w:cs="Arial"/>
        </w:rPr>
      </w:pPr>
    </w:p>
    <w:p w:rsidR="00E63CA8" w:rsidRDefault="00E63CA8">
      <w:pPr>
        <w:spacing w:line="360" w:lineRule="auto"/>
        <w:rPr>
          <w:rFonts w:ascii="Arial" w:hAnsi="Arial" w:cs="Arial"/>
        </w:rPr>
      </w:pPr>
    </w:p>
    <w:p w:rsidR="00E63CA8" w:rsidRDefault="00E63CA8">
      <w:pPr>
        <w:spacing w:line="360" w:lineRule="auto"/>
        <w:rPr>
          <w:rFonts w:ascii="Arial" w:hAnsi="Arial" w:cs="Arial"/>
        </w:rPr>
      </w:pPr>
    </w:p>
    <w:p w:rsidR="00207893" w:rsidRDefault="00207893"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3631B" w:rsidRDefault="003E546C">
      <w:p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Slots/Bilder:</w:t>
      </w:r>
    </w:p>
    <w:p w:rsidR="0083631B" w:rsidRDefault="00787E49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Plan </w:t>
      </w:r>
      <w:r w:rsidR="003E546C">
        <w:rPr>
          <w:rFonts w:ascii="Arial" w:hAnsi="Arial" w:cs="Arial"/>
        </w:rPr>
        <w:t>Roth</w:t>
      </w:r>
      <w:r>
        <w:rPr>
          <w:rFonts w:ascii="Arial" w:hAnsi="Arial" w:cs="Arial"/>
        </w:rPr>
        <w:t>/Abel</w:t>
      </w:r>
      <w:r w:rsidR="003E546C">
        <w:rPr>
          <w:rFonts w:ascii="Arial" w:hAnsi="Arial" w:cs="Arial"/>
        </w:rPr>
        <w:t>, 1794: Ausschnitt</w:t>
      </w:r>
    </w:p>
    <w:p w:rsidR="00E63CA8" w:rsidRPr="00E63CA8" w:rsidRDefault="00E63CA8" w:rsidP="00E63CA8">
      <w:pPr>
        <w:pStyle w:val="Listenabsatz"/>
        <w:spacing w:line="360" w:lineRule="auto"/>
        <w:rPr>
          <w:rFonts w:ascii="Arial" w:hAnsi="Arial" w:cs="Arial"/>
        </w:rPr>
      </w:pPr>
      <w:r>
        <w:rPr>
          <w:noProof/>
          <w:lang w:eastAsia="de-DE" w:bidi="ar-SA"/>
        </w:rPr>
        <w:drawing>
          <wp:inline distT="0" distB="0" distL="0" distR="0" wp14:anchorId="070DDDC5" wp14:editId="3A0170CF">
            <wp:extent cx="2520000" cy="2138400"/>
            <wp:effectExtent l="0" t="0" r="0" b="0"/>
            <wp:docPr id="2" name="Bild 2" descr="9350-2218_D824672_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350-2218_D824672_179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D3" w:rsidRDefault="00706ED3" w:rsidP="00706ED3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Plan von </w:t>
      </w:r>
      <w:r w:rsidRPr="00EA32FA">
        <w:rPr>
          <w:rFonts w:ascii="Arial" w:hAnsi="Arial" w:cs="Arial"/>
        </w:rPr>
        <w:t>Stuttgart</w:t>
      </w:r>
      <w:r>
        <w:rPr>
          <w:rFonts w:ascii="Arial" w:hAnsi="Arial" w:cs="Arial"/>
        </w:rPr>
        <w:t xml:space="preserve">, C. F. Roth/G. F. Abel, 1794 (Detail). </w:t>
      </w:r>
    </w:p>
    <w:p w:rsidR="00706ED3" w:rsidRDefault="00706ED3" w:rsidP="00706ED3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Württembergische Landesbibliothek Stuttgart</w:t>
      </w:r>
    </w:p>
    <w:p w:rsidR="00E63CA8" w:rsidRPr="00E63CA8" w:rsidRDefault="00706ED3" w:rsidP="00706ED3">
      <w:pPr>
        <w:pStyle w:val="Listenabsatz"/>
        <w:spacing w:line="360" w:lineRule="auto"/>
        <w:rPr>
          <w:rFonts w:ascii="Arial" w:hAnsi="Arial" w:cs="Arial"/>
        </w:rPr>
      </w:pPr>
      <w:r w:rsidRPr="00E63CA8">
        <w:rPr>
          <w:rFonts w:ascii="Arial" w:hAnsi="Arial" w:cs="Arial"/>
        </w:rPr>
        <w:t xml:space="preserve"> </w:t>
      </w:r>
      <w:r w:rsidR="00E63CA8" w:rsidRPr="00E63CA8">
        <w:rPr>
          <w:rFonts w:ascii="Arial" w:hAnsi="Arial" w:cs="Arial"/>
        </w:rPr>
        <w:t>[online]</w:t>
      </w:r>
    </w:p>
    <w:p w:rsidR="00117229" w:rsidRPr="00060708" w:rsidRDefault="00E63CA8" w:rsidP="00060708">
      <w:pPr>
        <w:pStyle w:val="Listenabsatz"/>
        <w:spacing w:line="360" w:lineRule="auto"/>
        <w:rPr>
          <w:rFonts w:ascii="Arial" w:hAnsi="Arial" w:cs="Arial"/>
        </w:rPr>
      </w:pPr>
      <w:r w:rsidRPr="00E63CA8">
        <w:rPr>
          <w:rFonts w:ascii="Arial" w:hAnsi="Arial" w:cs="Arial"/>
        </w:rPr>
        <w:t>=&gt; bitte geeigneter Ausschnitt</w:t>
      </w:r>
    </w:p>
    <w:p w:rsidR="0083631B" w:rsidRPr="00207893" w:rsidRDefault="003E546C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207893">
        <w:rPr>
          <w:rFonts w:ascii="Arial" w:hAnsi="Arial" w:cs="Arial"/>
        </w:rPr>
        <w:t>aktuelles Foto</w:t>
      </w:r>
    </w:p>
    <w:p w:rsidR="00207893" w:rsidRDefault="00207893" w:rsidP="00207893">
      <w:pPr>
        <w:spacing w:line="360" w:lineRule="auto"/>
        <w:ind w:left="720"/>
        <w:rPr>
          <w:rFonts w:ascii="Arial" w:hAnsi="Arial" w:cs="Arial"/>
        </w:rPr>
      </w:pPr>
      <w:r w:rsidRPr="00207893">
        <w:rPr>
          <w:rFonts w:ascii="Arial" w:hAnsi="Arial" w:cs="Arial"/>
          <w:noProof/>
          <w:color w:val="FF0000"/>
          <w:lang w:eastAsia="de-DE" w:bidi="ar-SA"/>
        </w:rPr>
        <w:drawing>
          <wp:inline distT="0" distB="0" distL="0" distR="0">
            <wp:extent cx="2520000" cy="16776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893" w:rsidRDefault="00207893" w:rsidP="00207893">
      <w:pPr>
        <w:spacing w:line="360" w:lineRule="auto"/>
        <w:ind w:firstLine="709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StadtPalais</w:t>
      </w:r>
      <w:proofErr w:type="spellEnd"/>
      <w:r>
        <w:rPr>
          <w:rFonts w:ascii="Arial" w:hAnsi="Arial" w:cs="Arial"/>
        </w:rPr>
        <w:t xml:space="preserve"> – Museum für Stuttgart / Foto: Yannick </w:t>
      </w:r>
      <w:proofErr w:type="spellStart"/>
      <w:r>
        <w:rPr>
          <w:rFonts w:ascii="Arial" w:hAnsi="Arial" w:cs="Arial"/>
        </w:rPr>
        <w:t>Stechmeyer</w:t>
      </w:r>
      <w:proofErr w:type="spellEnd"/>
      <w:r>
        <w:rPr>
          <w:rFonts w:ascii="Arial" w:hAnsi="Arial" w:cs="Arial"/>
        </w:rPr>
        <w:t>-Emden</w:t>
      </w:r>
    </w:p>
    <w:p w:rsidR="0083631B" w:rsidRDefault="003E546C" w:rsidP="00207893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Foto des Modells</w:t>
      </w:r>
    </w:p>
    <w:p w:rsidR="00E63CA8" w:rsidRDefault="00E63CA8" w:rsidP="00E63CA8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>
            <wp:extent cx="2520000" cy="18864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S_100210_130 - Ausschnit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9" w:rsidRDefault="00117229" w:rsidP="00E63CA8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Gymnasium Illustre im Architekturmodell, K. </w:t>
      </w:r>
      <w:proofErr w:type="spellStart"/>
      <w:r>
        <w:rPr>
          <w:rFonts w:ascii="Arial" w:hAnsi="Arial" w:cs="Arial"/>
        </w:rPr>
        <w:t>Weingand</w:t>
      </w:r>
      <w:proofErr w:type="spellEnd"/>
      <w:r>
        <w:rPr>
          <w:rFonts w:ascii="Arial" w:hAnsi="Arial" w:cs="Arial"/>
        </w:rPr>
        <w:t>, ca. 1950-60.</w:t>
      </w:r>
    </w:p>
    <w:p w:rsidR="00117229" w:rsidRDefault="00E63CA8" w:rsidP="00060708">
      <w:pPr>
        <w:spacing w:line="360" w:lineRule="auto"/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StadtPalais</w:t>
      </w:r>
      <w:proofErr w:type="spellEnd"/>
      <w:r>
        <w:rPr>
          <w:rFonts w:ascii="Arial" w:hAnsi="Arial" w:cs="Arial"/>
        </w:rPr>
        <w:t xml:space="preserve"> – Museum für Stuttgart / Foto: die arge </w:t>
      </w:r>
      <w:proofErr w:type="spellStart"/>
      <w:r>
        <w:rPr>
          <w:rFonts w:ascii="Arial" w:hAnsi="Arial" w:cs="Arial"/>
        </w:rPr>
        <w:t>lola</w:t>
      </w:r>
      <w:proofErr w:type="spellEnd"/>
    </w:p>
    <w:p w:rsidR="0083631B" w:rsidRPr="00117229" w:rsidRDefault="003E546C">
      <w:pPr>
        <w:numPr>
          <w:ilvl w:val="0"/>
          <w:numId w:val="1"/>
        </w:numPr>
        <w:spacing w:line="360" w:lineRule="auto"/>
      </w:pPr>
      <w:r>
        <w:rPr>
          <w:rFonts w:ascii="Arial" w:hAnsi="Arial" w:cs="Arial"/>
        </w:rPr>
        <w:t xml:space="preserve">Titelkupfer aus „Fundation und Ordnung … </w:t>
      </w:r>
      <w:proofErr w:type="spellStart"/>
      <w:r>
        <w:rPr>
          <w:rFonts w:ascii="Arial" w:hAnsi="Arial" w:cs="Arial"/>
        </w:rPr>
        <w:t>Gymnasii</w:t>
      </w:r>
      <w:proofErr w:type="spellEnd"/>
      <w:r>
        <w:rPr>
          <w:rFonts w:ascii="Arial" w:hAnsi="Arial" w:cs="Arial"/>
        </w:rPr>
        <w:t xml:space="preserve"> zu Stuttgart“, 1686</w:t>
      </w:r>
    </w:p>
    <w:p w:rsidR="00117229" w:rsidRDefault="00117229" w:rsidP="00117229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lastRenderedPageBreak/>
        <w:drawing>
          <wp:inline distT="0" distB="0" distL="0" distR="0">
            <wp:extent cx="2520000" cy="31824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datio...Gymnasii...1686 - Faks.Ausst. - Ausschnit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9" w:rsidRDefault="00117229" w:rsidP="00117229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Fundation und Ordnung des … </w:t>
      </w:r>
      <w:proofErr w:type="spellStart"/>
      <w:r>
        <w:rPr>
          <w:rFonts w:ascii="Arial" w:hAnsi="Arial" w:cs="Arial"/>
        </w:rPr>
        <w:t>Gymnasii</w:t>
      </w:r>
      <w:proofErr w:type="spellEnd"/>
      <w:r>
        <w:rPr>
          <w:rFonts w:ascii="Arial" w:hAnsi="Arial" w:cs="Arial"/>
        </w:rPr>
        <w:t xml:space="preserve"> zu Stuttgart, 1686</w:t>
      </w:r>
      <w:r w:rsidR="00706ED3">
        <w:rPr>
          <w:rFonts w:ascii="Arial" w:hAnsi="Arial" w:cs="Arial"/>
        </w:rPr>
        <w:t>: Titelkupfer</w:t>
      </w:r>
      <w:r>
        <w:rPr>
          <w:rFonts w:ascii="Arial" w:hAnsi="Arial" w:cs="Arial"/>
        </w:rPr>
        <w:t>.</w:t>
      </w:r>
    </w:p>
    <w:p w:rsidR="00117229" w:rsidRDefault="00117229" w:rsidP="00117229">
      <w:pPr>
        <w:spacing w:line="360" w:lineRule="auto"/>
        <w:ind w:left="720"/>
      </w:pPr>
      <w:r>
        <w:rPr>
          <w:rFonts w:ascii="Arial" w:hAnsi="Arial" w:cs="Arial"/>
        </w:rPr>
        <w:t>[Scan]</w:t>
      </w:r>
      <w:bookmarkStart w:id="0" w:name="_GoBack"/>
      <w:bookmarkEnd w:id="0"/>
    </w:p>
    <w:sectPr w:rsidR="00117229">
      <w:pgSz w:w="11906" w:h="16838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65A0309"/>
    <w:multiLevelType w:val="hybridMultilevel"/>
    <w:tmpl w:val="4296D824"/>
    <w:lvl w:ilvl="0" w:tplc="BADAEBDE">
      <w:start w:val="4"/>
      <w:numFmt w:val="bullet"/>
      <w:lvlText w:val=""/>
      <w:lvlJc w:val="left"/>
      <w:pPr>
        <w:ind w:left="1080" w:hanging="360"/>
      </w:pPr>
      <w:rPr>
        <w:rFonts w:ascii="Wingdings" w:eastAsia="SimSun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46C"/>
    <w:rsid w:val="00060708"/>
    <w:rsid w:val="00117229"/>
    <w:rsid w:val="00207893"/>
    <w:rsid w:val="003E546C"/>
    <w:rsid w:val="005B789C"/>
    <w:rsid w:val="00706ED3"/>
    <w:rsid w:val="00787E49"/>
    <w:rsid w:val="0083631B"/>
    <w:rsid w:val="008B6380"/>
    <w:rsid w:val="00AF3192"/>
    <w:rsid w:val="00E6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5AE2305"/>
  <w15:chartTrackingRefBased/>
  <w15:docId w15:val="{1B6A204D-0EC1-4C86-83F5-44F04EAF1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uppressAutoHyphens/>
    </w:pPr>
    <w:rPr>
      <w:rFonts w:eastAsia="SimSun" w:cs="Mangal"/>
      <w:kern w:val="1"/>
      <w:sz w:val="24"/>
      <w:szCs w:val="24"/>
      <w:lang w:val="de-DE" w:eastAsia="hi-IN" w:bidi="hi-I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merierungszeichen">
    <w:name w:val="Nummerierungszeichen"/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pPr>
      <w:suppressLineNumbers/>
    </w:pPr>
  </w:style>
  <w:style w:type="paragraph" w:styleId="Listenabsatz">
    <w:name w:val="List Paragraph"/>
    <w:basedOn w:val="Standard"/>
    <w:uiPriority w:val="34"/>
    <w:qFormat/>
    <w:rsid w:val="00E63CA8"/>
    <w:pPr>
      <w:ind w:left="720"/>
      <w:contextualSpacing/>
    </w:pPr>
    <w:rPr>
      <w:szCs w:val="2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B6380"/>
    <w:rPr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B6380"/>
    <w:rPr>
      <w:rFonts w:eastAsia="SimSun" w:cs="Mangal"/>
      <w:kern w:val="1"/>
      <w:sz w:val="18"/>
      <w:szCs w:val="16"/>
      <w:lang w:val="de-DE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364630D2.dotm</Template>
  <TotalTime>0</TotalTime>
  <Pages>3</Pages>
  <Words>292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Zabel</dc:creator>
  <cp:keywords/>
  <cp:lastModifiedBy>Zabel, Sarah</cp:lastModifiedBy>
  <cp:revision>2</cp:revision>
  <cp:lastPrinted>1899-12-31T23:00:00Z</cp:lastPrinted>
  <dcterms:created xsi:type="dcterms:W3CDTF">2020-05-12T08:40:00Z</dcterms:created>
  <dcterms:modified xsi:type="dcterms:W3CDTF">2020-05-12T08:40:00Z</dcterms:modified>
</cp:coreProperties>
</file>