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s8y5a0ezs5si" w:colLast="0"/>
      <w:bookmarkEnd w:id="0"/>
      <w:r w:rsidRPr="00000000" w:rsidR="00000000" w:rsidDel="00000000">
        <w:rPr>
          <w:rtl w:val="0"/>
        </w:rPr>
        <w:t xml:space="preserve">Scala Hands On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3q6l19uxsjp2" w:colLast="0"/>
      <w:bookmarkEnd w:id="1"/>
      <w:r w:rsidRPr="00000000" w:rsidR="00000000" w:rsidDel="00000000">
        <w:rPr>
          <w:rtl w:val="0"/>
        </w:rPr>
        <w:t xml:space="preserve">Setup Scala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Download Scala 2.11 from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http://www.scala-lang.org/download/</w:t>
        </w:r>
      </w:hyperlink>
      <w:r w:rsidRPr="00000000" w:rsidR="00000000" w:rsidDel="00000000">
        <w:rPr>
          <w:rtl w:val="0"/>
        </w:rPr>
        <w:t xml:space="preserve"> into your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~/Downloads</w:t>
      </w:r>
      <w:r w:rsidRPr="00000000" w:rsidR="00000000" w:rsidDel="00000000">
        <w:rPr>
          <w:rtl w:val="0"/>
        </w:rPr>
        <w:t xml:space="preserve"> directory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a terminal execute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27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highlight w:val="white"/>
          <w:rtl w:val="0"/>
        </w:rPr>
        <w:t xml:space="preserve">mkdir -p ~/Documents/tools</w:t>
      </w:r>
    </w:p>
    <w:p w:rsidP="00000000" w:rsidRPr="00000000" w:rsidR="00000000" w:rsidDel="00000000" w:rsidRDefault="00000000">
      <w:pPr>
        <w:spacing w:lineRule="auto" w:line="327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highlight w:val="white"/>
          <w:rtl w:val="0"/>
        </w:rPr>
        <w:t xml:space="preserve">mv ~/Downloads/scala*tgz ~/Documents/tools/</w:t>
      </w:r>
    </w:p>
    <w:p w:rsidP="00000000" w:rsidRPr="00000000" w:rsidR="00000000" w:rsidDel="00000000" w:rsidRDefault="00000000">
      <w:pPr>
        <w:spacing w:lineRule="auto" w:line="327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highlight w:val="white"/>
          <w:rtl w:val="0"/>
        </w:rPr>
        <w:t xml:space="preserve">cd ~/Documents/tools</w:t>
      </w:r>
    </w:p>
    <w:p w:rsidP="00000000" w:rsidRPr="00000000" w:rsidR="00000000" w:rsidDel="00000000" w:rsidRDefault="00000000">
      <w:pPr>
        <w:spacing w:lineRule="auto" w:line="327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highlight w:val="white"/>
          <w:rtl w:val="0"/>
        </w:rPr>
        <w:t xml:space="preserve">tar xvfz scala*tgz</w:t>
      </w:r>
    </w:p>
    <w:p w:rsidP="00000000" w:rsidRPr="00000000" w:rsidR="00000000" w:rsidDel="00000000" w:rsidRDefault="00000000">
      <w:pPr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the following line to your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~/.bash_profile</w:t>
      </w:r>
      <w:r w:rsidRPr="00000000" w:rsidR="00000000" w:rsidDel="00000000">
        <w:rPr>
          <w:rtl w:val="0"/>
        </w:rPr>
        <w:t xml:space="preserve"> file, correcting the version # if necessary: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export PATH=~/Documents/tools/scala-2.11.4/bin:$PATH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Quit and restart your terminal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your terminal execute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which scala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should see something like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/Users/emelz/Documents/tools/scala-2.11.4/bin/scala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scala -version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should see something like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Scala code runner version 2.11.4 -- Copyright 2002-2013, LAMP/EPFL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dvyssnru1n2k" w:colLast="0"/>
      <w:bookmarkEnd w:id="2"/>
      <w:r w:rsidRPr="00000000" w:rsidR="00000000" w:rsidDel="00000000">
        <w:rPr>
          <w:rtl w:val="0"/>
        </w:rPr>
        <w:t xml:space="preserve">Try the REPL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enter the REPL, Execute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scala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type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1+2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should see something like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res0: Int =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res0*9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should see something like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res1: Int = 27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System.getProperty("user.name")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name = System.getProperty("user.name")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s"Hello $name!"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:quit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3i5akmb4lo56" w:colLast="0"/>
      <w:bookmarkEnd w:id="3"/>
      <w:r w:rsidRPr="00000000" w:rsidR="00000000" w:rsidDel="00000000">
        <w:rPr>
          <w:rtl w:val="0"/>
        </w:rPr>
        <w:t xml:space="preserve">Setup SBT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Download the *tgz version of sbt from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http://www.scala-sbt.org/download.html</w:t>
        </w:r>
      </w:hyperlink>
      <w:r w:rsidRPr="00000000" w:rsidR="00000000" w:rsidDel="00000000">
        <w:rPr>
          <w:rtl w:val="0"/>
        </w:rPr>
        <w:t xml:space="preserve"> into your ~/Downloads directory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a terminal execute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mv ~/Downloads/sbt*tgz ~/Documents/tools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cd ~/Documents/tools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tar xvfz sbt*tgz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the following line to your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~/.bash_profile</w:t>
      </w:r>
      <w:r w:rsidRPr="00000000" w:rsidR="00000000" w:rsidDel="00000000">
        <w:rPr>
          <w:rtl w:val="0"/>
        </w:rPr>
        <w:t xml:space="preserve"> file: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export PATH=~/Documents/tools/sbt/bin:$PATH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Quit and restart your terminal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your terminal execute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which sbt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should see something like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/Users/emelz/Documents/tools/sbt/bin/sbt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sbt --version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should see something like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sbt launcher version 0.13.7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pwkarsa5eme6" w:colLast="0"/>
      <w:bookmarkEnd w:id="4"/>
      <w:r w:rsidRPr="00000000" w:rsidR="00000000" w:rsidDel="00000000">
        <w:rPr>
          <w:rtl w:val="0"/>
        </w:rPr>
        <w:t xml:space="preserve">Checkout training materials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mkdir -p ~/Documents/projects/playScala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cd ~/Documents/projects/playScala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git clone </w:t>
      </w:r>
      <w:hyperlink r:id="rId7">
        <w:r w:rsidRPr="00000000" w:rsidR="00000000" w:rsidDel="00000000">
          <w:rPr>
            <w:rFonts w:cs="Courier New" w:hAnsi="Courier New" w:eastAsia="Courier New" w:ascii="Courier New"/>
            <w:color w:val="1155cc"/>
            <w:sz w:val="20"/>
            <w:u w:val="single"/>
            <w:rtl w:val="0"/>
          </w:rPr>
          <w:t xml:space="preserve">git@gitli.corp.linkedin.com</w:t>
        </w:r>
      </w:hyperlink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:play-scala/play-scala-materials.git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cd play-scala-materials/01_scalaIntro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faonuk937tq5" w:colLast="0"/>
      <w:bookmarkEnd w:id="5"/>
      <w:r w:rsidRPr="00000000" w:rsidR="00000000" w:rsidDel="00000000">
        <w:rPr>
          <w:rtl w:val="0"/>
        </w:rPr>
        <w:t xml:space="preserve">Try the SBT console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sbt console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s"The time is now ${new java.util.Date()}"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import intro.QuicksortScalaShort.quicksort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quicksort(Array(7,3,5,1))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:quit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rd3eljy4s49o" w:colLast="0"/>
      <w:bookmarkEnd w:id="6"/>
      <w:r w:rsidRPr="00000000" w:rsidR="00000000" w:rsidDel="00000000">
        <w:rPr>
          <w:rtl w:val="0"/>
        </w:rPr>
        <w:t xml:space="preserve">Setup 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sbt gen-idea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Launch IntelliJ Idea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Close any open projects to get to the Home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“Open Project"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the Open Dialog, navigate to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~/Documents/projects/playScala/play-scala-materials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the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01_scalaIntro</w:t>
      </w:r>
      <w:r w:rsidRPr="00000000" w:rsidR="00000000" w:rsidDel="00000000">
        <w:rPr>
          <w:rtl w:val="0"/>
        </w:rPr>
        <w:t xml:space="preserve"> folder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“Choose"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Open the Project Browser by clicking on the “1: Project” Icon in the left sidebar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the File Menu, Select Project Structure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“Project” on the Left Hand Side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the Project SDK dropdown, choose 1.7.0_25 (or another JDK7 SDK)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the Project language level dropdown, Choose 7.0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Apply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OK when asked to reload the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Browse the project, particularly the contents of the 01_scalaIntro/src directory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Try the Idea Scala console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the Run Menu choose "Edit Configurations…"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the + Button in the upper left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Choose “Scala Console"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the name field, enter “Scala Intro Console"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Apply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the Green arrow next to the “Scala Intro Console” Configuration at the top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the Scala console at the bottom, 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f(name: String) = s"Hello, $name"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 Ctrl-Return to execute it (use this technique for each command)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(NOTE: If Ctrl-Return doesn’t work, try Return or Command-Return.  It depends on your IntelliJ keybindings)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f(System.getProperty("</w:t>
      </w:r>
      <w:hyperlink r:id="rId8">
        <w:r w:rsidRPr="00000000" w:rsidR="00000000" w:rsidDel="00000000">
          <w:rPr>
            <w:rFonts w:cs="Courier New" w:hAnsi="Courier New" w:eastAsia="Courier New" w:ascii="Courier New"/>
            <w:color w:val="1155cc"/>
            <w:u w:val="single"/>
            <w:rtl w:val="0"/>
          </w:rPr>
          <w:t xml:space="preserve">user.name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"))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intro.QuicksortScalaLong.quicksort(Array(5,7,3,1)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cala-sbt.org/download.html" Type="http://schemas.openxmlformats.org/officeDocument/2006/relationships/hyperlink" TargetMode="External" Id="rId6"/><Relationship Target="http://www.scala-lang.org/download/" Type="http://schemas.openxmlformats.org/officeDocument/2006/relationships/hyperlink" TargetMode="External" Id="rId5"/><Relationship Target="http://user.name" Type="http://schemas.openxmlformats.org/officeDocument/2006/relationships/hyperlink" TargetMode="External" Id="rId8"/><Relationship Target="mailto:git@gitli.corp.linkedin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Scala HandsOn.docx</dc:title>
</cp:coreProperties>
</file>