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99A" w:rsidRDefault="0040799A" w:rsidP="00240B0F">
      <w:pPr>
        <w:pStyle w:val="a4"/>
        <w:spacing w:line="276" w:lineRule="auto"/>
      </w:pPr>
      <w:r>
        <w:t>Resume</w:t>
      </w:r>
    </w:p>
    <w:p w:rsidR="0040799A" w:rsidRDefault="0040799A" w:rsidP="00240B0F">
      <w:pPr>
        <w:spacing w:line="276" w:lineRule="auto"/>
        <w:rPr>
          <w:b/>
          <w:bCs/>
          <w:lang w:val="en-US"/>
        </w:rPr>
      </w:pPr>
    </w:p>
    <w:p w:rsidR="004F7484" w:rsidRDefault="00A65EDA" w:rsidP="00240B0F">
      <w:pPr>
        <w:spacing w:line="276" w:lineRule="auto"/>
        <w:rPr>
          <w:lang w:val="en-US"/>
        </w:rPr>
      </w:pPr>
      <w:r>
        <w:rPr>
          <w:b/>
          <w:bCs/>
          <w:noProof/>
        </w:rPr>
        <w:drawing>
          <wp:anchor distT="0" distB="0" distL="114300" distR="114300" simplePos="0" relativeHeight="251657728" behindDoc="1" locked="0" layoutInCell="1" allowOverlap="1">
            <wp:simplePos x="0" y="0"/>
            <wp:positionH relativeFrom="column">
              <wp:posOffset>4409440</wp:posOffset>
            </wp:positionH>
            <wp:positionV relativeFrom="paragraph">
              <wp:posOffset>-577215</wp:posOffset>
            </wp:positionV>
            <wp:extent cx="1605915" cy="1971675"/>
            <wp:effectExtent l="19050" t="0" r="0" b="0"/>
            <wp:wrapTight wrapText="bothSides">
              <wp:wrapPolygon edited="0">
                <wp:start x="-256" y="0"/>
                <wp:lineTo x="-256" y="21496"/>
                <wp:lineTo x="21523" y="21496"/>
                <wp:lineTo x="21523" y="0"/>
                <wp:lineTo x="-256" y="0"/>
              </wp:wrapPolygon>
            </wp:wrapTight>
            <wp:docPr id="2" name="Рисунок 2" descr="remn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mnev"/>
                    <pic:cNvPicPr>
                      <a:picLocks noChangeAspect="1" noChangeArrowheads="1"/>
                    </pic:cNvPicPr>
                  </pic:nvPicPr>
                  <pic:blipFill>
                    <a:blip r:embed="rId5"/>
                    <a:srcRect/>
                    <a:stretch>
                      <a:fillRect/>
                    </a:stretch>
                  </pic:blipFill>
                  <pic:spPr bwMode="auto">
                    <a:xfrm>
                      <a:off x="0" y="0"/>
                      <a:ext cx="1605915" cy="1971675"/>
                    </a:xfrm>
                    <a:prstGeom prst="rect">
                      <a:avLst/>
                    </a:prstGeom>
                    <a:noFill/>
                    <a:ln w="9525">
                      <a:noFill/>
                      <a:miter lim="800000"/>
                      <a:headEnd/>
                      <a:tailEnd/>
                    </a:ln>
                  </pic:spPr>
                </pic:pic>
              </a:graphicData>
            </a:graphic>
          </wp:anchor>
        </w:drawing>
      </w:r>
      <w:r w:rsidR="005D6F5B">
        <w:rPr>
          <w:b/>
          <w:bCs/>
          <w:lang w:val="en-US"/>
        </w:rPr>
        <w:t>Name</w:t>
      </w:r>
      <w:r w:rsidR="005D6F5B">
        <w:rPr>
          <w:lang w:val="en-US"/>
        </w:rPr>
        <w:t xml:space="preserve">  </w:t>
      </w:r>
      <w:r w:rsidR="005D6F5B" w:rsidRPr="005D6F5B">
        <w:rPr>
          <w:lang w:val="en-US"/>
        </w:rPr>
        <w:t xml:space="preserve">     </w:t>
      </w:r>
      <w:r w:rsidR="005D6F5B">
        <w:rPr>
          <w:lang w:val="en-US"/>
        </w:rPr>
        <w:t xml:space="preserve">                    </w:t>
      </w:r>
      <w:r w:rsidR="005D6F5B" w:rsidRPr="005D6F5B">
        <w:rPr>
          <w:lang w:val="en-US"/>
        </w:rPr>
        <w:t>Gennady Remnev</w:t>
      </w:r>
    </w:p>
    <w:p w:rsidR="007D4100" w:rsidRDefault="007D4100" w:rsidP="00240B0F">
      <w:pPr>
        <w:spacing w:line="276" w:lineRule="auto"/>
        <w:rPr>
          <w:lang w:val="en-US"/>
        </w:rPr>
      </w:pPr>
      <w:r>
        <w:rPr>
          <w:b/>
          <w:bCs/>
          <w:lang w:val="en-US"/>
        </w:rPr>
        <w:t xml:space="preserve">Nationality </w:t>
      </w:r>
      <w:r>
        <w:rPr>
          <w:lang w:val="en-US"/>
        </w:rPr>
        <w:t xml:space="preserve">                 Russian</w:t>
      </w:r>
    </w:p>
    <w:p w:rsidR="007D4100" w:rsidRDefault="007D4100" w:rsidP="00240B0F">
      <w:pPr>
        <w:spacing w:line="276" w:lineRule="auto"/>
        <w:rPr>
          <w:lang w:val="en-US"/>
        </w:rPr>
      </w:pPr>
      <w:r>
        <w:rPr>
          <w:b/>
          <w:bCs/>
          <w:lang w:val="en-US"/>
        </w:rPr>
        <w:t>Date of Birth</w:t>
      </w:r>
      <w:r>
        <w:rPr>
          <w:lang w:val="en-US"/>
        </w:rPr>
        <w:t xml:space="preserve">               </w:t>
      </w:r>
      <w:r w:rsidR="007A4554">
        <w:rPr>
          <w:lang w:val="en-US"/>
        </w:rPr>
        <w:t xml:space="preserve">July 29, </w:t>
      </w:r>
      <w:r>
        <w:rPr>
          <w:lang w:val="en-US"/>
        </w:rPr>
        <w:t>1948</w:t>
      </w:r>
      <w:r w:rsidR="00317153">
        <w:rPr>
          <w:lang w:val="en-US"/>
        </w:rPr>
        <w:t xml:space="preserve">  </w:t>
      </w:r>
    </w:p>
    <w:p w:rsidR="00A3349B" w:rsidRDefault="007D4100" w:rsidP="00240B0F">
      <w:pPr>
        <w:spacing w:line="276" w:lineRule="auto"/>
        <w:rPr>
          <w:lang w:val="en-US"/>
        </w:rPr>
      </w:pPr>
      <w:r>
        <w:rPr>
          <w:b/>
          <w:bCs/>
          <w:lang w:val="en-US"/>
        </w:rPr>
        <w:t>Ad</w:t>
      </w:r>
      <w:r w:rsidR="007A4554">
        <w:rPr>
          <w:b/>
          <w:bCs/>
          <w:lang w:val="en-US"/>
        </w:rPr>
        <w:t>d</w:t>
      </w:r>
      <w:r w:rsidR="00B47503">
        <w:rPr>
          <w:b/>
          <w:bCs/>
          <w:lang w:val="en-US"/>
        </w:rPr>
        <w:t>r</w:t>
      </w:r>
      <w:r>
        <w:rPr>
          <w:b/>
          <w:bCs/>
          <w:lang w:val="en-US"/>
        </w:rPr>
        <w:t>ess</w:t>
      </w:r>
      <w:r>
        <w:rPr>
          <w:lang w:val="en-US"/>
        </w:rPr>
        <w:t xml:space="preserve">                        Home: 70</w:t>
      </w:r>
      <w:r w:rsidR="007A4554">
        <w:rPr>
          <w:lang w:val="en-US"/>
        </w:rPr>
        <w:t xml:space="preserve"> Moscowsky trakt, apt. 1, </w:t>
      </w:r>
    </w:p>
    <w:p w:rsidR="007D4100" w:rsidRDefault="00A3349B" w:rsidP="00240B0F">
      <w:pPr>
        <w:spacing w:line="276" w:lineRule="auto"/>
        <w:rPr>
          <w:lang w:val="en-US"/>
        </w:rPr>
      </w:pPr>
      <w:r>
        <w:rPr>
          <w:lang w:val="en-US"/>
        </w:rPr>
        <w:t xml:space="preserve">                                      </w:t>
      </w:r>
      <w:r w:rsidR="007A4554">
        <w:rPr>
          <w:lang w:val="en-US"/>
        </w:rPr>
        <w:t>Tomsk, 634028</w:t>
      </w:r>
      <w:r w:rsidR="007D4100">
        <w:rPr>
          <w:lang w:val="en-US"/>
        </w:rPr>
        <w:t xml:space="preserve"> Russia                                  </w:t>
      </w:r>
      <w:r w:rsidR="00317153">
        <w:rPr>
          <w:lang w:val="en-US"/>
        </w:rPr>
        <w:tab/>
      </w:r>
    </w:p>
    <w:p w:rsidR="007D4100" w:rsidRDefault="007D4100" w:rsidP="00B47503">
      <w:pPr>
        <w:spacing w:line="276" w:lineRule="auto"/>
        <w:ind w:left="2145"/>
        <w:rPr>
          <w:lang w:val="en-US"/>
        </w:rPr>
      </w:pPr>
      <w:r>
        <w:rPr>
          <w:lang w:val="en-US"/>
        </w:rPr>
        <w:t xml:space="preserve">Office: High Voltage </w:t>
      </w:r>
      <w:r w:rsidR="007A4554">
        <w:rPr>
          <w:lang w:val="en-US"/>
        </w:rPr>
        <w:t xml:space="preserve">Research </w:t>
      </w:r>
      <w:r>
        <w:rPr>
          <w:lang w:val="en-US"/>
        </w:rPr>
        <w:t xml:space="preserve">Institute at Tomsk Polytechnic University, 2a,  Lenina   </w:t>
      </w:r>
      <w:r w:rsidR="007A4554">
        <w:rPr>
          <w:lang w:val="en-US"/>
        </w:rPr>
        <w:t>ave.</w:t>
      </w:r>
      <w:r>
        <w:rPr>
          <w:lang w:val="en-US"/>
        </w:rPr>
        <w:t>, Tomsk, 634050</w:t>
      </w:r>
      <w:r w:rsidR="007A4554">
        <w:rPr>
          <w:lang w:val="en-US"/>
        </w:rPr>
        <w:t xml:space="preserve"> Russia</w:t>
      </w:r>
    </w:p>
    <w:p w:rsidR="007D4100" w:rsidRDefault="007D4100" w:rsidP="00240B0F">
      <w:pPr>
        <w:spacing w:line="276" w:lineRule="auto"/>
        <w:rPr>
          <w:lang w:val="en-US"/>
        </w:rPr>
      </w:pPr>
      <w:r>
        <w:rPr>
          <w:b/>
          <w:bCs/>
          <w:lang w:val="en-US"/>
        </w:rPr>
        <w:t>Marital Status</w:t>
      </w:r>
      <w:r>
        <w:rPr>
          <w:lang w:val="en-US"/>
        </w:rPr>
        <w:t xml:space="preserve">             Married Tatyana Remneva in 1972,</w:t>
      </w:r>
    </w:p>
    <w:p w:rsidR="007D4100" w:rsidRPr="005D6F5B" w:rsidRDefault="007D4100" w:rsidP="00240B0F">
      <w:pPr>
        <w:spacing w:line="276" w:lineRule="auto"/>
        <w:rPr>
          <w:lang w:val="en-US"/>
        </w:rPr>
      </w:pPr>
      <w:r>
        <w:rPr>
          <w:lang w:val="en-US"/>
        </w:rPr>
        <w:t xml:space="preserve">                                      Two children</w:t>
      </w:r>
    </w:p>
    <w:p w:rsidR="005D6F5B" w:rsidRPr="00D57B41" w:rsidRDefault="00D57B41" w:rsidP="00240B0F">
      <w:pPr>
        <w:spacing w:line="276" w:lineRule="auto"/>
        <w:rPr>
          <w:lang w:val="en-US"/>
        </w:rPr>
      </w:pPr>
      <w:r w:rsidRPr="00D57B41">
        <w:rPr>
          <w:b/>
          <w:lang w:val="en-US"/>
        </w:rPr>
        <w:t xml:space="preserve">Phone </w:t>
      </w:r>
      <w:r>
        <w:rPr>
          <w:lang w:val="en-US"/>
        </w:rPr>
        <w:t xml:space="preserve">                                </w:t>
      </w:r>
      <w:r w:rsidR="005D6F5B" w:rsidRPr="005D6F5B">
        <w:rPr>
          <w:lang w:val="en-US"/>
        </w:rPr>
        <w:t>+7 3822 419158</w:t>
      </w:r>
    </w:p>
    <w:p w:rsidR="005D6F5B" w:rsidRPr="0040799A" w:rsidRDefault="00D57B41" w:rsidP="00240B0F">
      <w:pPr>
        <w:spacing w:line="276" w:lineRule="auto"/>
        <w:rPr>
          <w:lang w:val="de-DE"/>
        </w:rPr>
      </w:pPr>
      <w:r w:rsidRPr="0040799A">
        <w:rPr>
          <w:b/>
          <w:lang w:val="de-DE"/>
        </w:rPr>
        <w:t xml:space="preserve">Fax </w:t>
      </w:r>
      <w:r w:rsidRPr="0040799A">
        <w:rPr>
          <w:lang w:val="de-DE"/>
        </w:rPr>
        <w:t xml:space="preserve">                                   </w:t>
      </w:r>
      <w:r w:rsidR="0040799A">
        <w:rPr>
          <w:lang w:val="de-DE"/>
        </w:rPr>
        <w:t xml:space="preserve">  </w:t>
      </w:r>
      <w:r w:rsidR="005D6F5B" w:rsidRPr="0040799A">
        <w:rPr>
          <w:lang w:val="de-DE"/>
        </w:rPr>
        <w:t>+7 3822 419158</w:t>
      </w:r>
    </w:p>
    <w:p w:rsidR="00D57B41" w:rsidRPr="0040799A" w:rsidRDefault="00D57B41" w:rsidP="00240B0F">
      <w:pPr>
        <w:spacing w:line="276" w:lineRule="auto"/>
        <w:rPr>
          <w:b/>
          <w:lang w:val="de-DE"/>
        </w:rPr>
      </w:pPr>
      <w:r w:rsidRPr="0040799A">
        <w:rPr>
          <w:b/>
          <w:lang w:val="de-DE"/>
        </w:rPr>
        <w:t>E-mail:</w:t>
      </w:r>
      <w:r w:rsidRPr="0040799A">
        <w:rPr>
          <w:lang w:val="de-DE"/>
        </w:rPr>
        <w:t xml:space="preserve">                      </w:t>
      </w:r>
      <w:r w:rsidR="0040799A">
        <w:rPr>
          <w:lang w:val="de-DE"/>
        </w:rPr>
        <w:t xml:space="preserve">   </w:t>
      </w:r>
      <w:r w:rsidRPr="0040799A">
        <w:rPr>
          <w:lang w:val="de-DE"/>
        </w:rPr>
        <w:t xml:space="preserve">    </w:t>
      </w:r>
      <w:hyperlink r:id="rId6" w:history="1">
        <w:r w:rsidR="005D6F5B" w:rsidRPr="0040799A">
          <w:rPr>
            <w:rStyle w:val="a3"/>
            <w:lang w:val="de-DE"/>
          </w:rPr>
          <w:t>remnev@hvd.tpu.ru</w:t>
        </w:r>
      </w:hyperlink>
      <w:r w:rsidRPr="0040799A">
        <w:rPr>
          <w:b/>
          <w:lang w:val="de-DE"/>
        </w:rPr>
        <w:t xml:space="preserve"> </w:t>
      </w:r>
    </w:p>
    <w:p w:rsidR="00D57B41" w:rsidRDefault="00D57B41" w:rsidP="00240B0F">
      <w:pPr>
        <w:spacing w:line="276" w:lineRule="auto"/>
        <w:rPr>
          <w:lang w:val="en-US"/>
        </w:rPr>
      </w:pPr>
      <w:r w:rsidRPr="005D6F5B">
        <w:rPr>
          <w:b/>
          <w:lang w:val="en-US"/>
        </w:rPr>
        <w:t xml:space="preserve">Position </w:t>
      </w:r>
      <w:r w:rsidR="0040799A">
        <w:rPr>
          <w:lang w:val="en-US"/>
        </w:rPr>
        <w:t xml:space="preserve">                           </w:t>
      </w:r>
      <w:r w:rsidR="007D4100">
        <w:rPr>
          <w:lang w:val="en-US"/>
        </w:rPr>
        <w:t>Head of laboratory</w:t>
      </w:r>
      <w:r w:rsidR="00317153">
        <w:rPr>
          <w:lang w:val="en-US"/>
        </w:rPr>
        <w:t>.</w:t>
      </w:r>
      <w:r w:rsidRPr="005D6F5B">
        <w:rPr>
          <w:lang w:val="en-US"/>
        </w:rPr>
        <w:t xml:space="preserve"> </w:t>
      </w:r>
    </w:p>
    <w:p w:rsidR="0040799A" w:rsidRPr="0040799A" w:rsidRDefault="0040799A" w:rsidP="00240B0F">
      <w:pPr>
        <w:spacing w:line="276" w:lineRule="auto"/>
        <w:ind w:left="2520" w:hanging="2700"/>
        <w:rPr>
          <w:b/>
          <w:lang w:val="en-US"/>
        </w:rPr>
      </w:pPr>
      <w:r w:rsidRPr="004B5FD9">
        <w:rPr>
          <w:b/>
          <w:bCs/>
          <w:lang w:val="en-US"/>
        </w:rPr>
        <w:t xml:space="preserve">  </w:t>
      </w:r>
      <w:r w:rsidR="00D57B41">
        <w:rPr>
          <w:b/>
          <w:bCs/>
          <w:lang w:val="en-US"/>
        </w:rPr>
        <w:t>Employment</w:t>
      </w:r>
      <w:r w:rsidR="00D57B41" w:rsidRPr="004B5FD9">
        <w:rPr>
          <w:lang w:val="en-US"/>
        </w:rPr>
        <w:t xml:space="preserve">  </w:t>
      </w:r>
      <w:r w:rsidRPr="004B5FD9">
        <w:rPr>
          <w:lang w:val="en-US"/>
        </w:rPr>
        <w:t xml:space="preserve">                   </w:t>
      </w:r>
      <w:r w:rsidR="007D4100" w:rsidRPr="004B5FD9">
        <w:rPr>
          <w:lang w:val="en-US"/>
        </w:rPr>
        <w:t>1</w:t>
      </w:r>
      <w:r w:rsidRPr="004B5FD9">
        <w:rPr>
          <w:lang w:val="en-US"/>
        </w:rPr>
        <w:t xml:space="preserve">971 – 2000: </w:t>
      </w:r>
      <w:r w:rsidRPr="005D6F5B">
        <w:rPr>
          <w:lang w:val="en-US"/>
        </w:rPr>
        <w:t>Nuclear Physics Institute at Tomsk Polytechnic University.</w:t>
      </w:r>
    </w:p>
    <w:p w:rsidR="00132CB2" w:rsidRDefault="00D57B41" w:rsidP="00240B0F">
      <w:pPr>
        <w:spacing w:line="276" w:lineRule="auto"/>
        <w:ind w:left="2520"/>
        <w:rPr>
          <w:lang w:val="en-US"/>
        </w:rPr>
      </w:pPr>
      <w:r w:rsidRPr="005D6F5B">
        <w:rPr>
          <w:lang w:val="en-US"/>
        </w:rPr>
        <w:t xml:space="preserve">2001 to present time: </w:t>
      </w:r>
      <w:r w:rsidR="007A4554">
        <w:rPr>
          <w:lang w:val="en-US"/>
        </w:rPr>
        <w:t xml:space="preserve">Head of laboratory, </w:t>
      </w:r>
      <w:r w:rsidRPr="005D6F5B">
        <w:rPr>
          <w:lang w:val="en-US"/>
        </w:rPr>
        <w:t>High Voltage Research Institute at Tomsk</w:t>
      </w:r>
      <w:r w:rsidR="0040799A">
        <w:rPr>
          <w:lang w:val="en-US"/>
        </w:rPr>
        <w:t xml:space="preserve"> </w:t>
      </w:r>
      <w:r w:rsidRPr="005D6F5B">
        <w:rPr>
          <w:lang w:val="en-US"/>
        </w:rPr>
        <w:t xml:space="preserve">Polytechnic University; </w:t>
      </w:r>
    </w:p>
    <w:p w:rsidR="00D57B41" w:rsidRPr="007A4554" w:rsidRDefault="007A4554" w:rsidP="00240B0F">
      <w:pPr>
        <w:spacing w:line="276" w:lineRule="auto"/>
        <w:ind w:left="2520"/>
        <w:rPr>
          <w:lang w:val="en-US"/>
        </w:rPr>
      </w:pPr>
      <w:r w:rsidRPr="007A4554">
        <w:rPr>
          <w:lang w:val="en-US"/>
        </w:rPr>
        <w:t xml:space="preserve">2005 </w:t>
      </w:r>
      <w:r>
        <w:rPr>
          <w:lang w:val="en-US"/>
        </w:rPr>
        <w:t>to</w:t>
      </w:r>
      <w:r w:rsidRPr="007A4554">
        <w:rPr>
          <w:lang w:val="en-US"/>
        </w:rPr>
        <w:t xml:space="preserve"> </w:t>
      </w:r>
      <w:r>
        <w:rPr>
          <w:lang w:val="en-US"/>
        </w:rPr>
        <w:t>present</w:t>
      </w:r>
      <w:r w:rsidRPr="007A4554">
        <w:rPr>
          <w:lang w:val="en-US"/>
        </w:rPr>
        <w:t xml:space="preserve"> </w:t>
      </w:r>
      <w:r>
        <w:rPr>
          <w:lang w:val="en-US"/>
        </w:rPr>
        <w:t>time</w:t>
      </w:r>
      <w:r w:rsidRPr="007A4554">
        <w:rPr>
          <w:lang w:val="en-US"/>
        </w:rPr>
        <w:t xml:space="preserve">: </w:t>
      </w:r>
      <w:r>
        <w:rPr>
          <w:lang w:val="en-US"/>
        </w:rPr>
        <w:t>Professor, Department of Hydrogen Energy and Plasma Technologies of Tomsk Polytechnic University – part time.</w:t>
      </w:r>
      <w:r w:rsidR="00D57B41" w:rsidRPr="007A4554">
        <w:rPr>
          <w:lang w:val="en-US"/>
        </w:rPr>
        <w:t xml:space="preserve">                                    </w:t>
      </w:r>
    </w:p>
    <w:p w:rsidR="00317153" w:rsidRDefault="00D57B41" w:rsidP="00240B0F">
      <w:pPr>
        <w:spacing w:before="100" w:beforeAutospacing="1" w:after="100" w:afterAutospacing="1" w:line="276" w:lineRule="auto"/>
        <w:ind w:left="2160" w:hanging="2160"/>
        <w:jc w:val="both"/>
        <w:rPr>
          <w:lang w:val="en-US"/>
        </w:rPr>
      </w:pPr>
      <w:r w:rsidRPr="00D57B41">
        <w:rPr>
          <w:b/>
          <w:lang w:val="en-US"/>
        </w:rPr>
        <w:t>Qualification</w:t>
      </w:r>
      <w:r w:rsidRPr="00D57B41">
        <w:rPr>
          <w:lang w:val="en-US"/>
        </w:rPr>
        <w:t xml:space="preserve"> </w:t>
      </w:r>
      <w:r>
        <w:rPr>
          <w:lang w:val="en-US"/>
        </w:rPr>
        <w:t xml:space="preserve"> </w:t>
      </w:r>
    </w:p>
    <w:p w:rsidR="00317153" w:rsidRDefault="00317153" w:rsidP="00B47503">
      <w:pPr>
        <w:numPr>
          <w:ilvl w:val="0"/>
          <w:numId w:val="8"/>
        </w:numPr>
        <w:spacing w:line="276" w:lineRule="auto"/>
        <w:rPr>
          <w:lang w:val="en-US"/>
        </w:rPr>
      </w:pPr>
      <w:r w:rsidRPr="005D6F5B">
        <w:rPr>
          <w:lang w:val="en-US"/>
        </w:rPr>
        <w:t>Tomsk Polytechnic University, Electrophysical department, specialty</w:t>
      </w:r>
      <w:r>
        <w:rPr>
          <w:lang w:val="en-US"/>
        </w:rPr>
        <w:t xml:space="preserve"> </w:t>
      </w:r>
      <w:r w:rsidR="007A4554">
        <w:rPr>
          <w:lang w:val="en-US"/>
        </w:rPr>
        <w:t>-</w:t>
      </w:r>
      <w:r>
        <w:rPr>
          <w:lang w:val="en-US"/>
        </w:rPr>
        <w:t xml:space="preserve"> </w:t>
      </w:r>
      <w:r w:rsidRPr="005D6F5B">
        <w:rPr>
          <w:lang w:val="en-US"/>
        </w:rPr>
        <w:t>physical electronics, 1971.</w:t>
      </w:r>
      <w:r w:rsidR="00D57B41">
        <w:rPr>
          <w:lang w:val="en-US"/>
        </w:rPr>
        <w:t xml:space="preserve">   </w:t>
      </w:r>
      <w:r w:rsidR="0040799A">
        <w:rPr>
          <w:lang w:val="en-US"/>
        </w:rPr>
        <w:t xml:space="preserve">      </w:t>
      </w:r>
    </w:p>
    <w:p w:rsidR="00317153" w:rsidRDefault="0040799A" w:rsidP="00B47503">
      <w:pPr>
        <w:numPr>
          <w:ilvl w:val="0"/>
          <w:numId w:val="8"/>
        </w:numPr>
        <w:spacing w:line="276" w:lineRule="auto"/>
        <w:jc w:val="both"/>
        <w:rPr>
          <w:lang w:val="en-US"/>
        </w:rPr>
      </w:pPr>
      <w:r w:rsidRPr="005D6F5B">
        <w:rPr>
          <w:lang w:val="en-US"/>
        </w:rPr>
        <w:t>Candidate of Technical Science, 1979 (</w:t>
      </w:r>
      <w:r w:rsidRPr="00B8003D">
        <w:rPr>
          <w:lang w:val="en-US"/>
        </w:rPr>
        <w:t>Dissertation Council</w:t>
      </w:r>
      <w:r w:rsidRPr="005D6F5B">
        <w:rPr>
          <w:sz w:val="28"/>
          <w:szCs w:val="28"/>
          <w:lang w:val="en-US"/>
        </w:rPr>
        <w:t>:</w:t>
      </w:r>
      <w:r w:rsidRPr="005D6F5B">
        <w:rPr>
          <w:lang w:val="en-US"/>
        </w:rPr>
        <w:t xml:space="preserve"> Physics </w:t>
      </w:r>
      <w:r>
        <w:rPr>
          <w:lang w:val="en-US"/>
        </w:rPr>
        <w:t xml:space="preserve"> </w:t>
      </w:r>
      <w:r w:rsidRPr="005D6F5B">
        <w:rPr>
          <w:lang w:val="en-US"/>
        </w:rPr>
        <w:t>of Charged Particle Beam and Accelerated Techniques (01.04.20)).</w:t>
      </w:r>
      <w:r>
        <w:rPr>
          <w:lang w:val="en-US"/>
        </w:rPr>
        <w:t xml:space="preserve"> </w:t>
      </w:r>
    </w:p>
    <w:p w:rsidR="005D6F5B" w:rsidRDefault="0040799A" w:rsidP="00B47503">
      <w:pPr>
        <w:numPr>
          <w:ilvl w:val="0"/>
          <w:numId w:val="8"/>
        </w:numPr>
        <w:spacing w:line="276" w:lineRule="auto"/>
        <w:jc w:val="both"/>
        <w:rPr>
          <w:lang w:val="en-US"/>
        </w:rPr>
      </w:pPr>
      <w:r w:rsidRPr="005D6F5B">
        <w:rPr>
          <w:lang w:val="en-US"/>
        </w:rPr>
        <w:t>Doctor of Technical Science, 1994 (</w:t>
      </w:r>
      <w:r w:rsidRPr="00B8003D">
        <w:rPr>
          <w:lang w:val="en-US"/>
        </w:rPr>
        <w:t>Dissertation Council</w:t>
      </w:r>
      <w:r w:rsidRPr="005D6F5B">
        <w:rPr>
          <w:sz w:val="28"/>
          <w:szCs w:val="28"/>
          <w:lang w:val="en-US"/>
        </w:rPr>
        <w:t>:</w:t>
      </w:r>
      <w:r w:rsidRPr="005D6F5B">
        <w:rPr>
          <w:lang w:val="en-US"/>
        </w:rPr>
        <w:t xml:space="preserve"> Physics </w:t>
      </w:r>
      <w:r>
        <w:rPr>
          <w:lang w:val="en-US"/>
        </w:rPr>
        <w:t xml:space="preserve">     </w:t>
      </w:r>
      <w:r w:rsidRPr="005D6F5B">
        <w:rPr>
          <w:lang w:val="en-US"/>
        </w:rPr>
        <w:t>of Charged Particle Beam and Accelerated Techniques (01.04.20); Solid Body Physics (01.04.07).</w:t>
      </w:r>
      <w:r>
        <w:rPr>
          <w:lang w:val="en-US"/>
        </w:rPr>
        <w:t xml:space="preserve"> </w:t>
      </w:r>
      <w:r w:rsidRPr="005D6F5B">
        <w:rPr>
          <w:lang w:val="en-US"/>
        </w:rPr>
        <w:t>Theme: "Power Ion Beam Obtained for Technological Offers”.</w:t>
      </w:r>
      <w:r w:rsidR="00317153">
        <w:rPr>
          <w:lang w:val="en-US"/>
        </w:rPr>
        <w:br/>
      </w:r>
      <w:r w:rsidR="00317153">
        <w:rPr>
          <w:lang w:val="en-US"/>
        </w:rPr>
        <w:br/>
      </w:r>
      <w:r w:rsidR="00317153" w:rsidRPr="005D6F5B">
        <w:rPr>
          <w:lang w:val="en-US"/>
        </w:rPr>
        <w:t>The member of Science Council on low-temperature plasma</w:t>
      </w:r>
      <w:r w:rsidR="00317153">
        <w:rPr>
          <w:lang w:val="en-US"/>
        </w:rPr>
        <w:t xml:space="preserve"> </w:t>
      </w:r>
      <w:r w:rsidR="00317153" w:rsidRPr="005D6F5B">
        <w:rPr>
          <w:lang w:val="en-US"/>
        </w:rPr>
        <w:t xml:space="preserve">of </w:t>
      </w:r>
      <w:smartTag w:uri="urn:schemas-microsoft-com:office:smarttags" w:element="place">
        <w:smartTag w:uri="urn:schemas-microsoft-com:office:smarttags" w:element="PlaceName">
          <w:r w:rsidR="00317153" w:rsidRPr="005D6F5B">
            <w:rPr>
              <w:lang w:val="en-US"/>
            </w:rPr>
            <w:t>Russian</w:t>
          </w:r>
        </w:smartTag>
        <w:r w:rsidR="00317153" w:rsidRPr="005D6F5B">
          <w:rPr>
            <w:lang w:val="en-US"/>
          </w:rPr>
          <w:t xml:space="preserve"> </w:t>
        </w:r>
        <w:smartTag w:uri="urn:schemas-microsoft-com:office:smarttags" w:element="PlaceType">
          <w:r w:rsidR="00317153" w:rsidRPr="005D6F5B">
            <w:rPr>
              <w:lang w:val="en-US"/>
            </w:rPr>
            <w:t>Academy</w:t>
          </w:r>
        </w:smartTag>
      </w:smartTag>
      <w:r w:rsidR="00317153">
        <w:rPr>
          <w:lang w:val="en-US"/>
        </w:rPr>
        <w:t>.</w:t>
      </w:r>
    </w:p>
    <w:p w:rsidR="00B47503" w:rsidRDefault="00B47503" w:rsidP="00B47503">
      <w:pPr>
        <w:ind w:left="782"/>
        <w:jc w:val="both"/>
        <w:rPr>
          <w:lang w:val="en-US"/>
        </w:rPr>
      </w:pPr>
    </w:p>
    <w:p w:rsidR="00317153" w:rsidRDefault="00317153" w:rsidP="00B47503">
      <w:pPr>
        <w:spacing w:line="276" w:lineRule="auto"/>
        <w:rPr>
          <w:lang w:val="en-US"/>
        </w:rPr>
      </w:pPr>
      <w:r w:rsidRPr="0040799A">
        <w:rPr>
          <w:b/>
          <w:bCs/>
          <w:lang w:val="en-US"/>
        </w:rPr>
        <w:t>Line of scientific effort:</w:t>
      </w:r>
      <w:r w:rsidRPr="005D6F5B">
        <w:rPr>
          <w:lang w:val="en-US"/>
        </w:rPr>
        <w:t xml:space="preserve"> </w:t>
      </w:r>
    </w:p>
    <w:p w:rsidR="00317153" w:rsidRPr="005D6F5B" w:rsidRDefault="00317153" w:rsidP="00B47503">
      <w:pPr>
        <w:spacing w:line="276" w:lineRule="auto"/>
        <w:jc w:val="both"/>
        <w:rPr>
          <w:lang w:val="en-US"/>
        </w:rPr>
      </w:pPr>
      <w:r w:rsidRPr="005D6F5B">
        <w:rPr>
          <w:lang w:val="en-US"/>
        </w:rPr>
        <w:t xml:space="preserve">Investigation of pulse power ion and electron beams generation; </w:t>
      </w:r>
      <w:r w:rsidR="007A4554">
        <w:rPr>
          <w:lang w:val="en-US"/>
        </w:rPr>
        <w:t>study</w:t>
      </w:r>
      <w:r w:rsidRPr="005D6F5B">
        <w:rPr>
          <w:lang w:val="en-US"/>
        </w:rPr>
        <w:t xml:space="preserve"> of interaction </w:t>
      </w:r>
      <w:r w:rsidR="007A4554">
        <w:rPr>
          <w:lang w:val="en-US"/>
        </w:rPr>
        <w:t xml:space="preserve">of </w:t>
      </w:r>
      <w:r w:rsidRPr="005D6F5B">
        <w:rPr>
          <w:lang w:val="en-US"/>
        </w:rPr>
        <w:t>pulse power electron and ion beam</w:t>
      </w:r>
      <w:r w:rsidR="007A4554">
        <w:rPr>
          <w:lang w:val="en-US"/>
        </w:rPr>
        <w:t>s</w:t>
      </w:r>
      <w:r w:rsidRPr="005D6F5B">
        <w:rPr>
          <w:lang w:val="en-US"/>
        </w:rPr>
        <w:t xml:space="preserve"> with condensed substance, non-equilibrium plasma chemical processes; technology development based on pulse power ion</w:t>
      </w:r>
      <w:r w:rsidR="00381FF4">
        <w:rPr>
          <w:lang w:val="en-US"/>
        </w:rPr>
        <w:t>,</w:t>
      </w:r>
      <w:r w:rsidRPr="005D6F5B">
        <w:rPr>
          <w:lang w:val="en-US"/>
        </w:rPr>
        <w:t xml:space="preserve"> electron beam applications</w:t>
      </w:r>
      <w:r w:rsidR="00381FF4">
        <w:rPr>
          <w:lang w:val="en-US"/>
        </w:rPr>
        <w:t xml:space="preserve"> and vacuum plasma film deposition</w:t>
      </w:r>
      <w:r w:rsidRPr="005D6F5B">
        <w:rPr>
          <w:lang w:val="en-US"/>
        </w:rPr>
        <w:t>.</w:t>
      </w:r>
    </w:p>
    <w:p w:rsidR="00132CB2" w:rsidRPr="007A4554" w:rsidRDefault="007A4554" w:rsidP="00B47503">
      <w:pPr>
        <w:spacing w:line="276" w:lineRule="auto"/>
        <w:jc w:val="both"/>
        <w:rPr>
          <w:sz w:val="23"/>
          <w:szCs w:val="23"/>
        </w:rPr>
      </w:pPr>
      <w:r w:rsidRPr="007A4554">
        <w:rPr>
          <w:sz w:val="23"/>
          <w:szCs w:val="23"/>
          <w:lang w:val="en-US"/>
        </w:rPr>
        <w:t xml:space="preserve">With the participation and scientific supervision seven accelerators have been developed (3 – in Nizhniy Novgorod, 1 – in Kazan, 1 – in Omsk, 2 – in China) from them 5 accelerators at Nuclear Physics Institute and High Voltage Research Institute of Tomsk Polytechnic university. </w:t>
      </w:r>
    </w:p>
    <w:p w:rsidR="00132CB2" w:rsidRPr="007A4554" w:rsidRDefault="00132CB2" w:rsidP="00B47503">
      <w:pPr>
        <w:spacing w:line="276" w:lineRule="auto"/>
        <w:jc w:val="both"/>
        <w:rPr>
          <w:color w:val="FF0000"/>
          <w:sz w:val="23"/>
          <w:szCs w:val="23"/>
        </w:rPr>
      </w:pPr>
    </w:p>
    <w:p w:rsidR="00240B0F" w:rsidRDefault="007A4554" w:rsidP="00B47503">
      <w:pPr>
        <w:spacing w:line="276" w:lineRule="auto"/>
        <w:jc w:val="both"/>
        <w:rPr>
          <w:lang w:val="en-US"/>
        </w:rPr>
      </w:pPr>
      <w:r>
        <w:rPr>
          <w:lang w:val="en-US"/>
        </w:rPr>
        <w:t>Supervision</w:t>
      </w:r>
      <w:r w:rsidRPr="007A4554">
        <w:rPr>
          <w:lang w:val="en-US"/>
        </w:rPr>
        <w:t xml:space="preserve"> </w:t>
      </w:r>
      <w:r>
        <w:rPr>
          <w:lang w:val="en-US"/>
        </w:rPr>
        <w:t>of</w:t>
      </w:r>
      <w:r w:rsidRPr="007A4554">
        <w:rPr>
          <w:lang w:val="en-US"/>
        </w:rPr>
        <w:t xml:space="preserve"> </w:t>
      </w:r>
      <w:r>
        <w:rPr>
          <w:lang w:val="en-US"/>
        </w:rPr>
        <w:t>five</w:t>
      </w:r>
      <w:r w:rsidRPr="007A4554">
        <w:rPr>
          <w:lang w:val="en-US"/>
        </w:rPr>
        <w:t xml:space="preserve"> </w:t>
      </w:r>
      <w:r>
        <w:rPr>
          <w:lang w:val="en-US"/>
        </w:rPr>
        <w:t>candidates</w:t>
      </w:r>
      <w:r w:rsidRPr="007A4554">
        <w:rPr>
          <w:lang w:val="en-US"/>
        </w:rPr>
        <w:t xml:space="preserve"> </w:t>
      </w:r>
      <w:r>
        <w:rPr>
          <w:lang w:val="en-US"/>
        </w:rPr>
        <w:t>of</w:t>
      </w:r>
      <w:r w:rsidRPr="007A4554">
        <w:rPr>
          <w:lang w:val="en-US"/>
        </w:rPr>
        <w:t xml:space="preserve"> </w:t>
      </w:r>
      <w:r>
        <w:rPr>
          <w:lang w:val="en-US"/>
        </w:rPr>
        <w:t>sciences</w:t>
      </w:r>
      <w:r w:rsidRPr="007A4554">
        <w:rPr>
          <w:lang w:val="en-US"/>
        </w:rPr>
        <w:t xml:space="preserve"> (</w:t>
      </w:r>
      <w:r>
        <w:rPr>
          <w:lang w:val="en-US"/>
        </w:rPr>
        <w:t>A</w:t>
      </w:r>
      <w:r w:rsidRPr="007A4554">
        <w:rPr>
          <w:lang w:val="en-US"/>
        </w:rPr>
        <w:t xml:space="preserve">. </w:t>
      </w:r>
      <w:r>
        <w:rPr>
          <w:lang w:val="en-US"/>
        </w:rPr>
        <w:t>N</w:t>
      </w:r>
      <w:r w:rsidRPr="007A4554">
        <w:rPr>
          <w:lang w:val="en-US"/>
        </w:rPr>
        <w:t xml:space="preserve">. </w:t>
      </w:r>
      <w:r>
        <w:rPr>
          <w:lang w:val="en-US"/>
        </w:rPr>
        <w:t>Zakutaev</w:t>
      </w:r>
      <w:r w:rsidRPr="007A4554">
        <w:rPr>
          <w:lang w:val="en-US"/>
        </w:rPr>
        <w:t xml:space="preserve">, </w:t>
      </w:r>
      <w:r>
        <w:rPr>
          <w:lang w:val="en-US"/>
        </w:rPr>
        <w:t>V</w:t>
      </w:r>
      <w:r w:rsidRPr="007A4554">
        <w:rPr>
          <w:lang w:val="en-US"/>
        </w:rPr>
        <w:t xml:space="preserve">. </w:t>
      </w:r>
      <w:r>
        <w:rPr>
          <w:lang w:val="en-US"/>
        </w:rPr>
        <w:t>A</w:t>
      </w:r>
      <w:r w:rsidRPr="007A4554">
        <w:rPr>
          <w:lang w:val="en-US"/>
        </w:rPr>
        <w:t xml:space="preserve">. </w:t>
      </w:r>
      <w:r>
        <w:rPr>
          <w:lang w:val="en-US"/>
        </w:rPr>
        <w:t>Tarbokov</w:t>
      </w:r>
      <w:r w:rsidRPr="007A4554">
        <w:rPr>
          <w:lang w:val="en-US"/>
        </w:rPr>
        <w:t xml:space="preserve">, </w:t>
      </w:r>
      <w:r>
        <w:rPr>
          <w:lang w:val="en-US"/>
        </w:rPr>
        <w:t>A</w:t>
      </w:r>
      <w:r w:rsidRPr="007A4554">
        <w:rPr>
          <w:lang w:val="en-US"/>
        </w:rPr>
        <w:t xml:space="preserve">. </w:t>
      </w:r>
      <w:r>
        <w:rPr>
          <w:lang w:val="en-US"/>
        </w:rPr>
        <w:t>I</w:t>
      </w:r>
      <w:r w:rsidRPr="007A4554">
        <w:rPr>
          <w:lang w:val="en-US"/>
        </w:rPr>
        <w:t xml:space="preserve">. </w:t>
      </w:r>
      <w:r>
        <w:rPr>
          <w:lang w:val="en-US"/>
        </w:rPr>
        <w:t>Pushkarev</w:t>
      </w:r>
      <w:r w:rsidRPr="007A4554">
        <w:rPr>
          <w:lang w:val="en-US"/>
        </w:rPr>
        <w:t xml:space="preserve">, </w:t>
      </w:r>
      <w:r>
        <w:rPr>
          <w:lang w:val="en-US"/>
        </w:rPr>
        <w:t>D</w:t>
      </w:r>
      <w:r w:rsidRPr="007A4554">
        <w:rPr>
          <w:lang w:val="en-US"/>
        </w:rPr>
        <w:t xml:space="preserve">. </w:t>
      </w:r>
      <w:r>
        <w:rPr>
          <w:lang w:val="en-US"/>
        </w:rPr>
        <w:t>V</w:t>
      </w:r>
      <w:r w:rsidRPr="007A4554">
        <w:rPr>
          <w:lang w:val="en-US"/>
        </w:rPr>
        <w:t xml:space="preserve">. </w:t>
      </w:r>
      <w:r>
        <w:rPr>
          <w:lang w:val="en-US"/>
        </w:rPr>
        <w:t>Ponomarev</w:t>
      </w:r>
      <w:r w:rsidRPr="007A4554">
        <w:rPr>
          <w:lang w:val="en-US"/>
        </w:rPr>
        <w:t xml:space="preserve">, </w:t>
      </w:r>
      <w:r>
        <w:rPr>
          <w:lang w:val="en-US"/>
        </w:rPr>
        <w:t>Lie</w:t>
      </w:r>
      <w:r w:rsidRPr="007A4554">
        <w:rPr>
          <w:lang w:val="en-US"/>
        </w:rPr>
        <w:t xml:space="preserve"> </w:t>
      </w:r>
      <w:r>
        <w:rPr>
          <w:lang w:val="en-US"/>
        </w:rPr>
        <w:t>Zhen</w:t>
      </w:r>
      <w:r w:rsidRPr="007A4554">
        <w:rPr>
          <w:lang w:val="en-US"/>
        </w:rPr>
        <w:t xml:space="preserve"> </w:t>
      </w:r>
      <w:r>
        <w:rPr>
          <w:lang w:val="en-US"/>
        </w:rPr>
        <w:t>Fen</w:t>
      </w:r>
      <w:r w:rsidRPr="007A4554">
        <w:rPr>
          <w:lang w:val="en-US"/>
        </w:rPr>
        <w:t xml:space="preserve"> – </w:t>
      </w:r>
      <w:r>
        <w:rPr>
          <w:lang w:val="en-US"/>
        </w:rPr>
        <w:t>scientific</w:t>
      </w:r>
      <w:r w:rsidRPr="007A4554">
        <w:rPr>
          <w:lang w:val="en-US"/>
        </w:rPr>
        <w:t xml:space="preserve"> </w:t>
      </w:r>
      <w:r>
        <w:rPr>
          <w:lang w:val="en-US"/>
        </w:rPr>
        <w:t>supervisor</w:t>
      </w:r>
      <w:r w:rsidRPr="007A4554">
        <w:rPr>
          <w:lang w:val="en-US"/>
        </w:rPr>
        <w:t xml:space="preserve">)  </w:t>
      </w:r>
      <w:r>
        <w:rPr>
          <w:lang w:val="en-US"/>
        </w:rPr>
        <w:t>as</w:t>
      </w:r>
      <w:r w:rsidRPr="007A4554">
        <w:rPr>
          <w:lang w:val="en-US"/>
        </w:rPr>
        <w:t xml:space="preserve"> </w:t>
      </w:r>
      <w:r>
        <w:rPr>
          <w:lang w:val="en-US"/>
        </w:rPr>
        <w:t>well</w:t>
      </w:r>
      <w:r w:rsidRPr="007A4554">
        <w:rPr>
          <w:lang w:val="en-US"/>
        </w:rPr>
        <w:t xml:space="preserve"> </w:t>
      </w:r>
      <w:r>
        <w:rPr>
          <w:lang w:val="en-US"/>
        </w:rPr>
        <w:t>as</w:t>
      </w:r>
      <w:r w:rsidRPr="007A4554">
        <w:rPr>
          <w:lang w:val="en-US"/>
        </w:rPr>
        <w:t xml:space="preserve"> </w:t>
      </w:r>
      <w:r>
        <w:rPr>
          <w:lang w:val="en-US"/>
        </w:rPr>
        <w:t>of</w:t>
      </w:r>
      <w:r w:rsidRPr="007A4554">
        <w:rPr>
          <w:lang w:val="en-US"/>
        </w:rPr>
        <w:t xml:space="preserve"> </w:t>
      </w:r>
      <w:r>
        <w:rPr>
          <w:lang w:val="en-US"/>
        </w:rPr>
        <w:t>a</w:t>
      </w:r>
      <w:r w:rsidRPr="007A4554">
        <w:rPr>
          <w:lang w:val="en-US"/>
        </w:rPr>
        <w:t xml:space="preserve"> </w:t>
      </w:r>
      <w:r>
        <w:rPr>
          <w:lang w:val="en-US"/>
        </w:rPr>
        <w:t>doctor</w:t>
      </w:r>
      <w:r w:rsidRPr="007A4554">
        <w:rPr>
          <w:lang w:val="en-US"/>
        </w:rPr>
        <w:t xml:space="preserve"> </w:t>
      </w:r>
      <w:r>
        <w:rPr>
          <w:lang w:val="en-US"/>
        </w:rPr>
        <w:t>of</w:t>
      </w:r>
      <w:r w:rsidRPr="007A4554">
        <w:rPr>
          <w:lang w:val="en-US"/>
        </w:rPr>
        <w:t xml:space="preserve"> </w:t>
      </w:r>
      <w:r>
        <w:rPr>
          <w:lang w:val="en-US"/>
        </w:rPr>
        <w:t>sciences</w:t>
      </w:r>
      <w:r w:rsidRPr="007A4554">
        <w:rPr>
          <w:lang w:val="en-US"/>
        </w:rPr>
        <w:t xml:space="preserve"> (</w:t>
      </w:r>
      <w:r>
        <w:rPr>
          <w:lang w:val="en-US"/>
        </w:rPr>
        <w:t>A</w:t>
      </w:r>
      <w:r w:rsidRPr="007A4554">
        <w:rPr>
          <w:lang w:val="en-US"/>
        </w:rPr>
        <w:t xml:space="preserve">. </w:t>
      </w:r>
      <w:r>
        <w:rPr>
          <w:lang w:val="en-US"/>
        </w:rPr>
        <w:t>I</w:t>
      </w:r>
      <w:r w:rsidRPr="007A4554">
        <w:rPr>
          <w:lang w:val="en-US"/>
        </w:rPr>
        <w:t xml:space="preserve">. </w:t>
      </w:r>
      <w:r>
        <w:rPr>
          <w:lang w:val="en-US"/>
        </w:rPr>
        <w:t xml:space="preserve">Pushkarev). </w:t>
      </w:r>
    </w:p>
    <w:p w:rsidR="00240B0F" w:rsidRPr="00240B0F" w:rsidRDefault="007A4554" w:rsidP="00B47503">
      <w:pPr>
        <w:numPr>
          <w:ilvl w:val="0"/>
          <w:numId w:val="9"/>
        </w:numPr>
        <w:tabs>
          <w:tab w:val="left" w:pos="0"/>
        </w:tabs>
        <w:spacing w:line="276" w:lineRule="auto"/>
        <w:ind w:left="0" w:firstLine="0"/>
        <w:rPr>
          <w:lang w:val="en-US"/>
        </w:rPr>
      </w:pPr>
      <w:r w:rsidRPr="00240B0F">
        <w:rPr>
          <w:lang w:val="en-US"/>
        </w:rPr>
        <w:lastRenderedPageBreak/>
        <w:t xml:space="preserve">Member of organizing committee of First </w:t>
      </w:r>
      <w:r w:rsidR="00240B0F" w:rsidRPr="00240B0F">
        <w:rPr>
          <w:lang w:val="en-US"/>
        </w:rPr>
        <w:t xml:space="preserve">International Congress on Radiation Physics, High-Current Electronics and Material Modification </w:t>
      </w:r>
      <w:r w:rsidR="00132CB2" w:rsidRPr="00240B0F">
        <w:rPr>
          <w:lang w:val="en-US"/>
        </w:rPr>
        <w:t xml:space="preserve">(2000), </w:t>
      </w:r>
    </w:p>
    <w:p w:rsidR="00240B0F" w:rsidRPr="00240B0F" w:rsidRDefault="00240B0F" w:rsidP="00B47503">
      <w:pPr>
        <w:numPr>
          <w:ilvl w:val="0"/>
          <w:numId w:val="9"/>
        </w:numPr>
        <w:tabs>
          <w:tab w:val="left" w:pos="0"/>
        </w:tabs>
        <w:spacing w:line="276" w:lineRule="auto"/>
        <w:ind w:left="0" w:firstLine="0"/>
        <w:rPr>
          <w:lang w:val="en-US"/>
        </w:rPr>
      </w:pPr>
      <w:r w:rsidRPr="00240B0F">
        <w:rPr>
          <w:lang w:val="en-US"/>
        </w:rPr>
        <w:t xml:space="preserve">Co-chairman of First International Workshop on Processing of Metal materials by Heavy Ion Beams </w:t>
      </w:r>
      <w:r w:rsidR="00132CB2" w:rsidRPr="00240B0F">
        <w:rPr>
          <w:lang w:val="en-US"/>
        </w:rPr>
        <w:t xml:space="preserve">(1996), </w:t>
      </w:r>
    </w:p>
    <w:p w:rsidR="00240B0F" w:rsidRPr="00240B0F" w:rsidRDefault="00132CB2" w:rsidP="00B47503">
      <w:pPr>
        <w:numPr>
          <w:ilvl w:val="0"/>
          <w:numId w:val="9"/>
        </w:numPr>
        <w:tabs>
          <w:tab w:val="left" w:pos="0"/>
        </w:tabs>
        <w:spacing w:line="276" w:lineRule="auto"/>
        <w:ind w:left="0" w:firstLine="0"/>
        <w:rPr>
          <w:lang w:val="en-US"/>
        </w:rPr>
      </w:pPr>
      <w:r w:rsidRPr="00240B0F">
        <w:rPr>
          <w:lang w:val="en-US"/>
        </w:rPr>
        <w:t xml:space="preserve"> </w:t>
      </w:r>
      <w:r w:rsidR="00240B0F" w:rsidRPr="00240B0F">
        <w:rPr>
          <w:lang w:val="en-US"/>
        </w:rPr>
        <w:t>Co-chairman of 12</w:t>
      </w:r>
      <w:r w:rsidR="00240B0F" w:rsidRPr="00240B0F">
        <w:rPr>
          <w:vertAlign w:val="superscript"/>
          <w:lang w:val="en-US"/>
        </w:rPr>
        <w:t>th</w:t>
      </w:r>
      <w:r w:rsidR="00240B0F" w:rsidRPr="00240B0F">
        <w:rPr>
          <w:lang w:val="en-US"/>
        </w:rPr>
        <w:t>, 13</w:t>
      </w:r>
      <w:r w:rsidR="00240B0F" w:rsidRPr="00240B0F">
        <w:rPr>
          <w:vertAlign w:val="superscript"/>
          <w:lang w:val="en-US"/>
        </w:rPr>
        <w:t>th</w:t>
      </w:r>
      <w:r w:rsidR="00240B0F" w:rsidRPr="00240B0F">
        <w:rPr>
          <w:lang w:val="en-US"/>
        </w:rPr>
        <w:t>, 14</w:t>
      </w:r>
      <w:r w:rsidR="00240B0F" w:rsidRPr="00240B0F">
        <w:rPr>
          <w:vertAlign w:val="superscript"/>
          <w:lang w:val="en-US"/>
        </w:rPr>
        <w:t>th</w:t>
      </w:r>
      <w:r w:rsidR="00240B0F" w:rsidRPr="00240B0F">
        <w:rPr>
          <w:lang w:val="en-US"/>
        </w:rPr>
        <w:t xml:space="preserve"> and 15</w:t>
      </w:r>
      <w:r w:rsidR="00240B0F" w:rsidRPr="00240B0F">
        <w:rPr>
          <w:vertAlign w:val="superscript"/>
          <w:lang w:val="en-US"/>
        </w:rPr>
        <w:t>th</w:t>
      </w:r>
      <w:r w:rsidR="00240B0F" w:rsidRPr="00240B0F">
        <w:rPr>
          <w:lang w:val="en-US"/>
        </w:rPr>
        <w:t xml:space="preserve"> International Symposiums on High-Current Electronics </w:t>
      </w:r>
      <w:r w:rsidRPr="00240B0F">
        <w:rPr>
          <w:lang w:val="en-US"/>
        </w:rPr>
        <w:t xml:space="preserve">(2000, 2004, 2006, 2008),  </w:t>
      </w:r>
    </w:p>
    <w:p w:rsidR="00240B0F" w:rsidRPr="00240B0F" w:rsidRDefault="00240B0F" w:rsidP="00B47503">
      <w:pPr>
        <w:numPr>
          <w:ilvl w:val="0"/>
          <w:numId w:val="9"/>
        </w:numPr>
        <w:tabs>
          <w:tab w:val="left" w:pos="0"/>
        </w:tabs>
        <w:spacing w:line="276" w:lineRule="auto"/>
        <w:ind w:left="0" w:firstLine="0"/>
      </w:pPr>
      <w:r w:rsidRPr="00240B0F">
        <w:rPr>
          <w:lang w:val="en-US"/>
        </w:rPr>
        <w:t>Co</w:t>
      </w:r>
      <w:r w:rsidRPr="00240B0F">
        <w:t>-</w:t>
      </w:r>
      <w:r w:rsidRPr="00240B0F">
        <w:rPr>
          <w:lang w:val="en-US"/>
        </w:rPr>
        <w:t>chairman</w:t>
      </w:r>
      <w:r w:rsidRPr="00240B0F">
        <w:t xml:space="preserve"> </w:t>
      </w:r>
      <w:r w:rsidRPr="00240B0F">
        <w:rPr>
          <w:lang w:val="en-US"/>
        </w:rPr>
        <w:t>of</w:t>
      </w:r>
      <w:r w:rsidRPr="00240B0F">
        <w:t xml:space="preserve"> </w:t>
      </w:r>
      <w:r w:rsidRPr="00240B0F">
        <w:rPr>
          <w:lang w:val="en-US"/>
        </w:rPr>
        <w:t>Russian</w:t>
      </w:r>
      <w:r w:rsidRPr="00240B0F">
        <w:t xml:space="preserve"> </w:t>
      </w:r>
      <w:r w:rsidRPr="00240B0F">
        <w:rPr>
          <w:lang w:val="en-US"/>
        </w:rPr>
        <w:t>Chinese</w:t>
      </w:r>
      <w:r w:rsidRPr="00240B0F">
        <w:t xml:space="preserve"> </w:t>
      </w:r>
      <w:r w:rsidRPr="00240B0F">
        <w:rPr>
          <w:lang w:val="en-US"/>
        </w:rPr>
        <w:t>Workshops</w:t>
      </w:r>
      <w:r w:rsidRPr="00240B0F">
        <w:t xml:space="preserve"> </w:t>
      </w:r>
      <w:r w:rsidRPr="00240B0F">
        <w:rPr>
          <w:lang w:val="en-US"/>
        </w:rPr>
        <w:t>on</w:t>
      </w:r>
      <w:r w:rsidRPr="00240B0F">
        <w:t xml:space="preserve"> </w:t>
      </w:r>
      <w:r w:rsidRPr="00240B0F">
        <w:rPr>
          <w:lang w:val="en-US"/>
        </w:rPr>
        <w:t>Plasma</w:t>
      </w:r>
      <w:r w:rsidRPr="00240B0F">
        <w:t xml:space="preserve"> </w:t>
      </w:r>
      <w:r w:rsidRPr="00240B0F">
        <w:rPr>
          <w:lang w:val="en-US"/>
        </w:rPr>
        <w:t>Perspective</w:t>
      </w:r>
      <w:r w:rsidRPr="00240B0F">
        <w:t xml:space="preserve"> </w:t>
      </w:r>
      <w:r w:rsidRPr="00240B0F">
        <w:rPr>
          <w:lang w:val="en-US"/>
        </w:rPr>
        <w:t>technologies</w:t>
      </w:r>
      <w:r w:rsidRPr="00240B0F">
        <w:t xml:space="preserve"> </w:t>
      </w:r>
      <w:r w:rsidR="00132CB2" w:rsidRPr="00240B0F">
        <w:t>(2006, 2007</w:t>
      </w:r>
      <w:r w:rsidRPr="00240B0F">
        <w:t>)</w:t>
      </w:r>
      <w:r w:rsidR="00132CB2" w:rsidRPr="00240B0F">
        <w:t xml:space="preserve">, </w:t>
      </w:r>
    </w:p>
    <w:p w:rsidR="00240B0F" w:rsidRPr="00240B0F" w:rsidRDefault="00240B0F" w:rsidP="00B47503">
      <w:pPr>
        <w:numPr>
          <w:ilvl w:val="0"/>
          <w:numId w:val="9"/>
        </w:numPr>
        <w:tabs>
          <w:tab w:val="left" w:pos="0"/>
        </w:tabs>
        <w:spacing w:line="276" w:lineRule="auto"/>
        <w:ind w:left="0" w:firstLine="0"/>
        <w:rPr>
          <w:lang w:val="en-US"/>
        </w:rPr>
      </w:pPr>
      <w:r w:rsidRPr="00240B0F">
        <w:rPr>
          <w:lang w:val="en-US"/>
        </w:rPr>
        <w:t xml:space="preserve">Member of organizing committees of Russian Conferences on Construction Material Property Modification by Charged Particle Beams </w:t>
      </w:r>
      <w:r w:rsidR="00132CB2" w:rsidRPr="00240B0F">
        <w:rPr>
          <w:lang w:val="en-US"/>
        </w:rPr>
        <w:t xml:space="preserve">(1988,1991,1993,1996), </w:t>
      </w:r>
      <w:r w:rsidRPr="00240B0F">
        <w:rPr>
          <w:lang w:val="en-US"/>
        </w:rPr>
        <w:t>of international conferences on Radiation Physics and Chemistry of Inorganic Materials (1993,1996, 1999, 2003</w:t>
      </w:r>
      <w:r w:rsidR="00132CB2" w:rsidRPr="00240B0F">
        <w:rPr>
          <w:lang w:val="en-US"/>
        </w:rPr>
        <w:t>),</w:t>
      </w:r>
    </w:p>
    <w:p w:rsidR="00132CB2" w:rsidRPr="00240B0F" w:rsidRDefault="00240B0F" w:rsidP="00B47503">
      <w:pPr>
        <w:numPr>
          <w:ilvl w:val="0"/>
          <w:numId w:val="9"/>
        </w:numPr>
        <w:tabs>
          <w:tab w:val="left" w:pos="0"/>
        </w:tabs>
        <w:spacing w:line="276" w:lineRule="auto"/>
        <w:ind w:left="0" w:firstLine="0"/>
        <w:rPr>
          <w:lang w:val="en-US"/>
        </w:rPr>
      </w:pPr>
      <w:r w:rsidRPr="00240B0F">
        <w:rPr>
          <w:lang w:val="en-US"/>
        </w:rPr>
        <w:t xml:space="preserve">Member of organizing committee of international conference on Interaction of Radiation to Solids </w:t>
      </w:r>
      <w:r w:rsidR="00132CB2" w:rsidRPr="00240B0F">
        <w:rPr>
          <w:lang w:val="en-US"/>
        </w:rPr>
        <w:t>(1995</w:t>
      </w:r>
      <w:r w:rsidRPr="00240B0F">
        <w:rPr>
          <w:lang w:val="en-US"/>
        </w:rPr>
        <w:t>, 1997</w:t>
      </w:r>
      <w:r w:rsidR="00132CB2" w:rsidRPr="00240B0F">
        <w:rPr>
          <w:lang w:val="en-US"/>
        </w:rPr>
        <w:t>, 2005, 2007</w:t>
      </w:r>
      <w:r w:rsidR="00FE5670" w:rsidRPr="00FE5670">
        <w:rPr>
          <w:lang w:val="en-US"/>
        </w:rPr>
        <w:t>, 2009</w:t>
      </w:r>
      <w:r w:rsidR="00132CB2" w:rsidRPr="00240B0F">
        <w:rPr>
          <w:lang w:val="en-US"/>
        </w:rPr>
        <w:t>).</w:t>
      </w:r>
    </w:p>
    <w:p w:rsidR="005D6F5B" w:rsidRPr="00240B0F" w:rsidRDefault="005D6F5B" w:rsidP="00B47503">
      <w:pPr>
        <w:spacing w:line="276" w:lineRule="auto"/>
        <w:rPr>
          <w:sz w:val="23"/>
          <w:szCs w:val="23"/>
          <w:lang w:val="en-US"/>
        </w:rPr>
      </w:pPr>
    </w:p>
    <w:p w:rsidR="005D6F5B" w:rsidRPr="0040799A" w:rsidRDefault="00240B0F" w:rsidP="00B47503">
      <w:pPr>
        <w:spacing w:line="276" w:lineRule="auto"/>
        <w:rPr>
          <w:lang w:val="en-US"/>
        </w:rPr>
      </w:pPr>
      <w:r>
        <w:rPr>
          <w:b/>
          <w:lang w:val="en-US"/>
        </w:rPr>
        <w:t>Total</w:t>
      </w:r>
      <w:r w:rsidR="005D6F5B" w:rsidRPr="0040799A">
        <w:rPr>
          <w:b/>
          <w:lang w:val="en-US"/>
        </w:rPr>
        <w:t xml:space="preserve"> number of publication:</w:t>
      </w:r>
      <w:r>
        <w:rPr>
          <w:lang w:val="en-US"/>
        </w:rPr>
        <w:t xml:space="preserve"> </w:t>
      </w:r>
      <w:r w:rsidR="005D6F5B" w:rsidRPr="0040799A">
        <w:rPr>
          <w:lang w:val="en-US"/>
        </w:rPr>
        <w:t xml:space="preserve">250 including 50 certificates of authorship and patents. </w:t>
      </w:r>
    </w:p>
    <w:p w:rsidR="005D6F5B" w:rsidRPr="00B47503" w:rsidRDefault="005D6F5B" w:rsidP="00B47503">
      <w:pPr>
        <w:spacing w:line="276" w:lineRule="auto"/>
        <w:rPr>
          <w:b/>
          <w:sz w:val="20"/>
          <w:szCs w:val="20"/>
          <w:lang w:val="en-US"/>
        </w:rPr>
      </w:pPr>
      <w:r w:rsidRPr="00B47503">
        <w:rPr>
          <w:b/>
          <w:sz w:val="20"/>
          <w:szCs w:val="20"/>
          <w:lang w:val="en-US"/>
        </w:rPr>
        <w:t>Papers:</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V. Tarbokov and G. Remnev. The Intense Pulsed Ion Beam Treatment and the Titanium Nitride Coating of Hard Alloy for Cutting Tool. </w:t>
      </w:r>
      <w:r w:rsidRPr="00B47503">
        <w:rPr>
          <w:sz w:val="20"/>
          <w:szCs w:val="20"/>
        </w:rPr>
        <w:t>IEEJ Transaction on Fundamentals and Materials, V. 124, No. 6, 2004. pp. 487-490.</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G. E. Remnev, A. I. Pushkarev. Research of Chain Plasmochemical Synthesis of Superdispersed Silicon Dioxide by Pulsed Electron Beam. </w:t>
      </w:r>
      <w:r w:rsidRPr="00B47503">
        <w:rPr>
          <w:sz w:val="20"/>
          <w:szCs w:val="20"/>
        </w:rPr>
        <w:t>IEEJ Transaction on Fundamentals and Materials, V. 124, No. 6, 2004. pp. 483-486.</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G. E. Remnev, E. G. Furman, A. I. Pushkarev, N. A. Kondratiev, D. V. Goncharov. High-current Pulsed Accelerator with Matching Transformer: Construction and Exploitation Characteristics. </w:t>
      </w:r>
      <w:r w:rsidRPr="00B47503">
        <w:rPr>
          <w:sz w:val="20"/>
          <w:szCs w:val="20"/>
        </w:rPr>
        <w:t xml:space="preserve">IEEJ Transaction on Fundamentals and Materials, V. 124, No. 6, 2004. pp. 491-495 </w:t>
      </w:r>
    </w:p>
    <w:p w:rsidR="005D6F5B" w:rsidRPr="00B47503" w:rsidRDefault="005D6F5B" w:rsidP="00B47503">
      <w:pPr>
        <w:numPr>
          <w:ilvl w:val="0"/>
          <w:numId w:val="2"/>
        </w:numPr>
        <w:spacing w:line="276" w:lineRule="auto"/>
        <w:rPr>
          <w:sz w:val="20"/>
          <w:szCs w:val="20"/>
          <w:lang w:val="en-US"/>
        </w:rPr>
      </w:pPr>
      <w:r w:rsidRPr="00B47503">
        <w:rPr>
          <w:sz w:val="20"/>
          <w:szCs w:val="20"/>
          <w:lang w:val="en-US"/>
        </w:rPr>
        <w:t>Yu. F. Ivanov, G.E. Remnev, V.A. Makeev. Structure and Phase Analysis of NanoPowders Obtained by Sputtering of Target with High-Power Ion Beam. Physics and Chemistry of Materials Treatment, No3, 2001, p. 62. (Russian Journal).</w:t>
      </w:r>
    </w:p>
    <w:p w:rsidR="005D6F5B" w:rsidRPr="00B47503" w:rsidRDefault="005D6F5B" w:rsidP="00B47503">
      <w:pPr>
        <w:numPr>
          <w:ilvl w:val="0"/>
          <w:numId w:val="2"/>
        </w:numPr>
        <w:spacing w:line="276" w:lineRule="auto"/>
        <w:rPr>
          <w:sz w:val="20"/>
          <w:szCs w:val="20"/>
        </w:rPr>
      </w:pPr>
      <w:r w:rsidRPr="00B47503">
        <w:rPr>
          <w:sz w:val="20"/>
          <w:szCs w:val="20"/>
          <w:lang w:val="en-US"/>
        </w:rPr>
        <w:t>G.E. Remnev, A.I. Pushkarev, M.A. Pushkarev.  Recovery of Tungsten from WF</w:t>
      </w:r>
      <w:r w:rsidRPr="00B47503">
        <w:rPr>
          <w:sz w:val="20"/>
          <w:szCs w:val="20"/>
          <w:vertAlign w:val="subscript"/>
          <w:lang w:val="en-US"/>
        </w:rPr>
        <w:t xml:space="preserve">6 </w:t>
      </w:r>
      <w:r w:rsidRPr="00B47503">
        <w:rPr>
          <w:sz w:val="20"/>
          <w:szCs w:val="20"/>
          <w:lang w:val="en-US"/>
        </w:rPr>
        <w:t xml:space="preserve">in Nonequilibrium Plasma Formed by Pulsed Electron Beam. </w:t>
      </w:r>
      <w:r w:rsidRPr="00B47503">
        <w:rPr>
          <w:sz w:val="20"/>
          <w:szCs w:val="20"/>
        </w:rPr>
        <w:t>Physics, No 5, 2001, p.33. (Russian Journal).</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G.E. Remnev at all. High intensity pulsed ion beam sources and their Industrial Applications. </w:t>
      </w:r>
      <w:r w:rsidRPr="00B47503">
        <w:rPr>
          <w:sz w:val="20"/>
          <w:szCs w:val="20"/>
        </w:rPr>
        <w:t>Surface and coatings Technology 114 (1999), p. 206.</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G.E. Remnev at all. High-Power Ion Beams Sources for Practical Applications (Review) Physika, No 4, 1998, p.92. </w:t>
      </w:r>
      <w:r w:rsidRPr="00B47503">
        <w:rPr>
          <w:sz w:val="20"/>
          <w:szCs w:val="20"/>
        </w:rPr>
        <w:t>(Russian Journal).</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H.A. Davis, G.E.Remnev, R.W. Stinnett, and K. Yatsui. Intense Ion-Beam Treatment of Materials (Review). </w:t>
      </w:r>
      <w:r w:rsidRPr="00B47503">
        <w:rPr>
          <w:sz w:val="20"/>
          <w:szCs w:val="20"/>
        </w:rPr>
        <w:t>MRS Bulletin, Vol.21,, No.8, 1996,p.58.</w:t>
      </w:r>
    </w:p>
    <w:p w:rsidR="005D6F5B" w:rsidRPr="00B47503" w:rsidRDefault="005D6F5B" w:rsidP="00B47503">
      <w:pPr>
        <w:numPr>
          <w:ilvl w:val="0"/>
          <w:numId w:val="2"/>
        </w:numPr>
        <w:spacing w:line="276" w:lineRule="auto"/>
        <w:rPr>
          <w:sz w:val="20"/>
          <w:szCs w:val="20"/>
        </w:rPr>
      </w:pPr>
      <w:r w:rsidRPr="00B47503">
        <w:rPr>
          <w:sz w:val="20"/>
          <w:szCs w:val="20"/>
          <w:lang w:val="en-US"/>
        </w:rPr>
        <w:t xml:space="preserve">G.E. Remnev and V.A Shulov. Application of High-Power Ion Beams for Technology. </w:t>
      </w:r>
      <w:r w:rsidRPr="00B47503">
        <w:rPr>
          <w:sz w:val="20"/>
          <w:szCs w:val="20"/>
        </w:rPr>
        <w:t>(Review). Laser and Partical Beams (1993), Vol.11, No. 4, p. 707.</w:t>
      </w:r>
    </w:p>
    <w:p w:rsidR="005D6F5B" w:rsidRPr="00B47503" w:rsidRDefault="005D6F5B" w:rsidP="00B47503">
      <w:pPr>
        <w:numPr>
          <w:ilvl w:val="0"/>
          <w:numId w:val="2"/>
        </w:numPr>
        <w:spacing w:line="276" w:lineRule="auto"/>
        <w:rPr>
          <w:sz w:val="20"/>
          <w:szCs w:val="20"/>
          <w:lang w:val="en-US"/>
        </w:rPr>
      </w:pPr>
      <w:r w:rsidRPr="00B47503">
        <w:rPr>
          <w:sz w:val="20"/>
          <w:szCs w:val="20"/>
        </w:rPr>
        <w:t xml:space="preserve">I.F. Isakov, V.N.Kolodii, M.S. Opekunov, V.M. Matvienko, S.A. Pechenkin, G.E. Remnev and Yu. P. Usov. </w:t>
      </w:r>
      <w:r w:rsidRPr="00B47503">
        <w:rPr>
          <w:sz w:val="20"/>
          <w:szCs w:val="20"/>
          <w:lang w:val="en-US"/>
        </w:rPr>
        <w:t>Sources of High Power Ion Beams for Technological applications Vacuum, 1991, Vol. 42, No.1/2, p.159.</w:t>
      </w:r>
    </w:p>
    <w:p w:rsidR="005D6F5B" w:rsidRPr="00B47503" w:rsidRDefault="005D6F5B" w:rsidP="00B47503">
      <w:pPr>
        <w:spacing w:line="276" w:lineRule="auto"/>
        <w:rPr>
          <w:b/>
          <w:sz w:val="20"/>
          <w:szCs w:val="20"/>
          <w:lang w:val="en-GB"/>
        </w:rPr>
      </w:pPr>
      <w:r w:rsidRPr="00B47503">
        <w:rPr>
          <w:b/>
          <w:sz w:val="20"/>
          <w:szCs w:val="20"/>
          <w:lang w:val="en-GB"/>
        </w:rPr>
        <w:t>Patents:</w:t>
      </w:r>
    </w:p>
    <w:p w:rsidR="005D6F5B" w:rsidRPr="00B47503" w:rsidRDefault="005D6F5B" w:rsidP="00B47503">
      <w:pPr>
        <w:widowControl w:val="0"/>
        <w:numPr>
          <w:ilvl w:val="0"/>
          <w:numId w:val="4"/>
        </w:numPr>
        <w:spacing w:line="276" w:lineRule="auto"/>
        <w:rPr>
          <w:sz w:val="20"/>
          <w:szCs w:val="20"/>
          <w:lang w:val="en-GB"/>
        </w:rPr>
      </w:pPr>
      <w:r w:rsidRPr="00B47503">
        <w:rPr>
          <w:sz w:val="20"/>
          <w:szCs w:val="20"/>
          <w:lang w:val="en-GB"/>
        </w:rPr>
        <w:t>Patent No 2228239 (20021003066) “Method of Direct Reduction of Halogenides”. G. E. Remnev, A. I. Pushkarev, M. A. Pushkarev, V. A. Krasilnikov, T. I. Guseeva. Priority since February 04, 2002. Registered in the State List of Russian Federation Inventions, May 10, 2004.</w:t>
      </w:r>
    </w:p>
    <w:p w:rsidR="005D6F5B" w:rsidRPr="00B47503" w:rsidRDefault="005D6F5B" w:rsidP="00B47503">
      <w:pPr>
        <w:widowControl w:val="0"/>
        <w:numPr>
          <w:ilvl w:val="0"/>
          <w:numId w:val="4"/>
        </w:numPr>
        <w:spacing w:line="276" w:lineRule="auto"/>
        <w:rPr>
          <w:sz w:val="20"/>
          <w:szCs w:val="20"/>
          <w:lang w:val="en-US"/>
        </w:rPr>
      </w:pPr>
      <w:r w:rsidRPr="00B47503">
        <w:rPr>
          <w:sz w:val="20"/>
          <w:szCs w:val="20"/>
          <w:lang w:val="en-GB"/>
        </w:rPr>
        <w:t>Patent No. 2205893 “Method and Arrangement of Coatings Application by Plasmochemical Deposition Approach”. G. E. Remnev, I. F. Isakov, V. A. Tarbokov, V. A. Makeev. Priority since April 23, 2001. Registered in the State List of Russian Federation Inventions, June 10, 2003.</w:t>
      </w:r>
    </w:p>
    <w:p w:rsidR="005D6F5B" w:rsidRPr="00FA2B1B" w:rsidRDefault="005D6F5B" w:rsidP="00240B0F">
      <w:pPr>
        <w:widowControl w:val="0"/>
        <w:numPr>
          <w:ilvl w:val="0"/>
          <w:numId w:val="4"/>
        </w:numPr>
        <w:spacing w:line="276" w:lineRule="auto"/>
        <w:rPr>
          <w:lang w:val="en-US"/>
        </w:rPr>
      </w:pPr>
      <w:r w:rsidRPr="00B47503">
        <w:rPr>
          <w:sz w:val="20"/>
          <w:szCs w:val="20"/>
          <w:lang w:val="en-GB"/>
        </w:rPr>
        <w:t xml:space="preserve">Decision for Patent Granting for the useful model No. 2004117953/22(019579) “Pulsed Electron Accelerator” D. V. Goncharov, G. E. Remnev, A. I. Pushkarev, E. G. Furman. Priority since June 15, 2004.    </w:t>
      </w:r>
    </w:p>
    <w:p w:rsidR="00FA2B1B" w:rsidRDefault="00FA2B1B" w:rsidP="00FA2B1B">
      <w:pPr>
        <w:widowControl w:val="0"/>
        <w:spacing w:line="276" w:lineRule="auto"/>
        <w:ind w:left="905"/>
        <w:rPr>
          <w:lang w:val="en-US"/>
        </w:rPr>
      </w:pPr>
    </w:p>
    <w:p w:rsidR="00FA2B1B" w:rsidRDefault="00FA2B1B" w:rsidP="00FA2B1B">
      <w:pPr>
        <w:widowControl w:val="0"/>
        <w:spacing w:line="276" w:lineRule="auto"/>
        <w:ind w:left="905"/>
        <w:jc w:val="right"/>
        <w:rPr>
          <w:lang w:val="en-US"/>
        </w:rPr>
      </w:pPr>
      <w:r>
        <w:t>G. Remnev</w:t>
      </w:r>
    </w:p>
    <w:p w:rsidR="00FA2B1B" w:rsidRPr="00FA2B1B" w:rsidRDefault="00FA2B1B" w:rsidP="00FA2B1B">
      <w:pPr>
        <w:widowControl w:val="0"/>
        <w:spacing w:line="276" w:lineRule="auto"/>
        <w:ind w:left="905"/>
        <w:jc w:val="right"/>
        <w:rPr>
          <w:lang w:val="en-US"/>
        </w:rPr>
      </w:pPr>
    </w:p>
    <w:sectPr w:rsidR="00FA2B1B" w:rsidRPr="00FA2B1B" w:rsidSect="00FA2B1B">
      <w:pgSz w:w="11906" w:h="16838"/>
      <w:pgMar w:top="851" w:right="851" w:bottom="1134"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240A6"/>
    <w:multiLevelType w:val="hybridMultilevel"/>
    <w:tmpl w:val="B950D544"/>
    <w:lvl w:ilvl="0" w:tplc="2B6AEF06">
      <w:start w:val="1"/>
      <w:numFmt w:val="bullet"/>
      <w:lvlText w:val=""/>
      <w:lvlJc w:val="left"/>
      <w:pPr>
        <w:tabs>
          <w:tab w:val="num" w:pos="720"/>
        </w:tabs>
        <w:ind w:left="720" w:hanging="360"/>
      </w:pPr>
      <w:rPr>
        <w:rFonts w:ascii="Symbol" w:hAnsi="Symbol" w:hint="default"/>
        <w:sz w:val="20"/>
      </w:rPr>
    </w:lvl>
    <w:lvl w:ilvl="1" w:tplc="830620F2" w:tentative="1">
      <w:start w:val="1"/>
      <w:numFmt w:val="bullet"/>
      <w:lvlText w:val="o"/>
      <w:lvlJc w:val="left"/>
      <w:pPr>
        <w:tabs>
          <w:tab w:val="num" w:pos="1440"/>
        </w:tabs>
        <w:ind w:left="1440" w:hanging="360"/>
      </w:pPr>
      <w:rPr>
        <w:rFonts w:ascii="Courier New" w:hAnsi="Courier New" w:hint="default"/>
        <w:sz w:val="20"/>
      </w:rPr>
    </w:lvl>
    <w:lvl w:ilvl="2" w:tplc="47F29448" w:tentative="1">
      <w:start w:val="1"/>
      <w:numFmt w:val="bullet"/>
      <w:lvlText w:val=""/>
      <w:lvlJc w:val="left"/>
      <w:pPr>
        <w:tabs>
          <w:tab w:val="num" w:pos="2160"/>
        </w:tabs>
        <w:ind w:left="2160" w:hanging="360"/>
      </w:pPr>
      <w:rPr>
        <w:rFonts w:ascii="Wingdings" w:hAnsi="Wingdings" w:hint="default"/>
        <w:sz w:val="20"/>
      </w:rPr>
    </w:lvl>
    <w:lvl w:ilvl="3" w:tplc="3D543DCA" w:tentative="1">
      <w:start w:val="1"/>
      <w:numFmt w:val="bullet"/>
      <w:lvlText w:val=""/>
      <w:lvlJc w:val="left"/>
      <w:pPr>
        <w:tabs>
          <w:tab w:val="num" w:pos="2880"/>
        </w:tabs>
        <w:ind w:left="2880" w:hanging="360"/>
      </w:pPr>
      <w:rPr>
        <w:rFonts w:ascii="Wingdings" w:hAnsi="Wingdings" w:hint="default"/>
        <w:sz w:val="20"/>
      </w:rPr>
    </w:lvl>
    <w:lvl w:ilvl="4" w:tplc="E6D4DF78" w:tentative="1">
      <w:start w:val="1"/>
      <w:numFmt w:val="bullet"/>
      <w:lvlText w:val=""/>
      <w:lvlJc w:val="left"/>
      <w:pPr>
        <w:tabs>
          <w:tab w:val="num" w:pos="3600"/>
        </w:tabs>
        <w:ind w:left="3600" w:hanging="360"/>
      </w:pPr>
      <w:rPr>
        <w:rFonts w:ascii="Wingdings" w:hAnsi="Wingdings" w:hint="default"/>
        <w:sz w:val="20"/>
      </w:rPr>
    </w:lvl>
    <w:lvl w:ilvl="5" w:tplc="79344DE4" w:tentative="1">
      <w:start w:val="1"/>
      <w:numFmt w:val="bullet"/>
      <w:lvlText w:val=""/>
      <w:lvlJc w:val="left"/>
      <w:pPr>
        <w:tabs>
          <w:tab w:val="num" w:pos="4320"/>
        </w:tabs>
        <w:ind w:left="4320" w:hanging="360"/>
      </w:pPr>
      <w:rPr>
        <w:rFonts w:ascii="Wingdings" w:hAnsi="Wingdings" w:hint="default"/>
        <w:sz w:val="20"/>
      </w:rPr>
    </w:lvl>
    <w:lvl w:ilvl="6" w:tplc="774C36D2" w:tentative="1">
      <w:start w:val="1"/>
      <w:numFmt w:val="bullet"/>
      <w:lvlText w:val=""/>
      <w:lvlJc w:val="left"/>
      <w:pPr>
        <w:tabs>
          <w:tab w:val="num" w:pos="5040"/>
        </w:tabs>
        <w:ind w:left="5040" w:hanging="360"/>
      </w:pPr>
      <w:rPr>
        <w:rFonts w:ascii="Wingdings" w:hAnsi="Wingdings" w:hint="default"/>
        <w:sz w:val="20"/>
      </w:rPr>
    </w:lvl>
    <w:lvl w:ilvl="7" w:tplc="73DAEF52" w:tentative="1">
      <w:start w:val="1"/>
      <w:numFmt w:val="bullet"/>
      <w:lvlText w:val=""/>
      <w:lvlJc w:val="left"/>
      <w:pPr>
        <w:tabs>
          <w:tab w:val="num" w:pos="5760"/>
        </w:tabs>
        <w:ind w:left="5760" w:hanging="360"/>
      </w:pPr>
      <w:rPr>
        <w:rFonts w:ascii="Wingdings" w:hAnsi="Wingdings" w:hint="default"/>
        <w:sz w:val="20"/>
      </w:rPr>
    </w:lvl>
    <w:lvl w:ilvl="8" w:tplc="E3B40CA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A44A15"/>
    <w:multiLevelType w:val="hybridMultilevel"/>
    <w:tmpl w:val="9FEA8650"/>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
    <w:nsid w:val="28F46265"/>
    <w:multiLevelType w:val="hybridMultilevel"/>
    <w:tmpl w:val="113C74F6"/>
    <w:lvl w:ilvl="0" w:tplc="04190001">
      <w:start w:val="1"/>
      <w:numFmt w:val="bullet"/>
      <w:lvlText w:val=""/>
      <w:lvlJc w:val="left"/>
      <w:pPr>
        <w:tabs>
          <w:tab w:val="num" w:pos="780"/>
        </w:tabs>
        <w:ind w:left="780" w:hanging="360"/>
      </w:pPr>
      <w:rPr>
        <w:rFonts w:ascii="Symbol" w:hAnsi="Symbol" w:hint="default"/>
      </w:rPr>
    </w:lvl>
    <w:lvl w:ilvl="1" w:tplc="04190003" w:tentative="1">
      <w:start w:val="1"/>
      <w:numFmt w:val="bullet"/>
      <w:lvlText w:val="o"/>
      <w:lvlJc w:val="left"/>
      <w:pPr>
        <w:tabs>
          <w:tab w:val="num" w:pos="1500"/>
        </w:tabs>
        <w:ind w:left="1500" w:hanging="360"/>
      </w:pPr>
      <w:rPr>
        <w:rFonts w:ascii="Courier New" w:hAnsi="Courier New" w:cs="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cs="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cs="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3">
    <w:nsid w:val="344B4C50"/>
    <w:multiLevelType w:val="hybridMultilevel"/>
    <w:tmpl w:val="B5BA2DEC"/>
    <w:lvl w:ilvl="0" w:tplc="F432DFD6">
      <w:start w:val="2005"/>
      <w:numFmt w:val="bullet"/>
      <w:lvlText w:val="-"/>
      <w:lvlJc w:val="left"/>
      <w:pPr>
        <w:ind w:left="900" w:hanging="360"/>
      </w:pPr>
      <w:rPr>
        <w:rFonts w:ascii="Times New Roman" w:eastAsia="Times New Roman"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4">
    <w:nsid w:val="4B5E0792"/>
    <w:multiLevelType w:val="hybridMultilevel"/>
    <w:tmpl w:val="FBF44D36"/>
    <w:lvl w:ilvl="0" w:tplc="0419000F">
      <w:start w:val="1"/>
      <w:numFmt w:val="decimal"/>
      <w:lvlText w:val="%1."/>
      <w:lvlJc w:val="left"/>
      <w:pPr>
        <w:tabs>
          <w:tab w:val="num" w:pos="905"/>
        </w:tabs>
        <w:ind w:left="905" w:hanging="360"/>
      </w:pPr>
    </w:lvl>
    <w:lvl w:ilvl="1" w:tplc="04190019" w:tentative="1">
      <w:start w:val="1"/>
      <w:numFmt w:val="lowerLetter"/>
      <w:lvlText w:val="%2."/>
      <w:lvlJc w:val="left"/>
      <w:pPr>
        <w:tabs>
          <w:tab w:val="num" w:pos="1625"/>
        </w:tabs>
        <w:ind w:left="1625" w:hanging="360"/>
      </w:pPr>
    </w:lvl>
    <w:lvl w:ilvl="2" w:tplc="0419001B" w:tentative="1">
      <w:start w:val="1"/>
      <w:numFmt w:val="lowerRoman"/>
      <w:lvlText w:val="%3."/>
      <w:lvlJc w:val="right"/>
      <w:pPr>
        <w:tabs>
          <w:tab w:val="num" w:pos="2345"/>
        </w:tabs>
        <w:ind w:left="2345" w:hanging="180"/>
      </w:pPr>
    </w:lvl>
    <w:lvl w:ilvl="3" w:tplc="0419000F" w:tentative="1">
      <w:start w:val="1"/>
      <w:numFmt w:val="decimal"/>
      <w:lvlText w:val="%4."/>
      <w:lvlJc w:val="left"/>
      <w:pPr>
        <w:tabs>
          <w:tab w:val="num" w:pos="3065"/>
        </w:tabs>
        <w:ind w:left="3065" w:hanging="360"/>
      </w:pPr>
    </w:lvl>
    <w:lvl w:ilvl="4" w:tplc="04190019" w:tentative="1">
      <w:start w:val="1"/>
      <w:numFmt w:val="lowerLetter"/>
      <w:lvlText w:val="%5."/>
      <w:lvlJc w:val="left"/>
      <w:pPr>
        <w:tabs>
          <w:tab w:val="num" w:pos="3785"/>
        </w:tabs>
        <w:ind w:left="3785" w:hanging="360"/>
      </w:pPr>
    </w:lvl>
    <w:lvl w:ilvl="5" w:tplc="0419001B" w:tentative="1">
      <w:start w:val="1"/>
      <w:numFmt w:val="lowerRoman"/>
      <w:lvlText w:val="%6."/>
      <w:lvlJc w:val="right"/>
      <w:pPr>
        <w:tabs>
          <w:tab w:val="num" w:pos="4505"/>
        </w:tabs>
        <w:ind w:left="4505" w:hanging="180"/>
      </w:pPr>
    </w:lvl>
    <w:lvl w:ilvl="6" w:tplc="0419000F" w:tentative="1">
      <w:start w:val="1"/>
      <w:numFmt w:val="decimal"/>
      <w:lvlText w:val="%7."/>
      <w:lvlJc w:val="left"/>
      <w:pPr>
        <w:tabs>
          <w:tab w:val="num" w:pos="5225"/>
        </w:tabs>
        <w:ind w:left="5225" w:hanging="360"/>
      </w:pPr>
    </w:lvl>
    <w:lvl w:ilvl="7" w:tplc="04190019" w:tentative="1">
      <w:start w:val="1"/>
      <w:numFmt w:val="lowerLetter"/>
      <w:lvlText w:val="%8."/>
      <w:lvlJc w:val="left"/>
      <w:pPr>
        <w:tabs>
          <w:tab w:val="num" w:pos="5945"/>
        </w:tabs>
        <w:ind w:left="5945" w:hanging="360"/>
      </w:pPr>
    </w:lvl>
    <w:lvl w:ilvl="8" w:tplc="0419001B" w:tentative="1">
      <w:start w:val="1"/>
      <w:numFmt w:val="lowerRoman"/>
      <w:lvlText w:val="%9."/>
      <w:lvlJc w:val="right"/>
      <w:pPr>
        <w:tabs>
          <w:tab w:val="num" w:pos="6665"/>
        </w:tabs>
        <w:ind w:left="6665" w:hanging="180"/>
      </w:pPr>
    </w:lvl>
  </w:abstractNum>
  <w:abstractNum w:abstractNumId="5">
    <w:nsid w:val="52302F5B"/>
    <w:multiLevelType w:val="hybridMultilevel"/>
    <w:tmpl w:val="0778EE7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59A13BB3"/>
    <w:multiLevelType w:val="hybridMultilevel"/>
    <w:tmpl w:val="61185162"/>
    <w:lvl w:ilvl="0" w:tplc="7C66F784">
      <w:start w:val="1"/>
      <w:numFmt w:val="decimal"/>
      <w:lvlText w:val="%1."/>
      <w:lvlJc w:val="left"/>
      <w:pPr>
        <w:tabs>
          <w:tab w:val="num" w:pos="720"/>
        </w:tabs>
        <w:ind w:left="720" w:hanging="360"/>
      </w:pPr>
      <w:rPr>
        <w:rFonts w:hint="default"/>
        <w:sz w:val="12"/>
        <w:szCs w:val="12"/>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652639D9"/>
    <w:multiLevelType w:val="hybridMultilevel"/>
    <w:tmpl w:val="EA7C58D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nsid w:val="7BDB4D2D"/>
    <w:multiLevelType w:val="hybridMultilevel"/>
    <w:tmpl w:val="D8862FBC"/>
    <w:lvl w:ilvl="0" w:tplc="0419000F">
      <w:start w:val="1"/>
      <w:numFmt w:val="decimal"/>
      <w:lvlText w:val="%1."/>
      <w:lvlJc w:val="left"/>
      <w:pPr>
        <w:tabs>
          <w:tab w:val="num" w:pos="540"/>
        </w:tabs>
        <w:ind w:left="540" w:hanging="360"/>
      </w:p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num w:numId="1">
    <w:abstractNumId w:val="0"/>
  </w:num>
  <w:num w:numId="2">
    <w:abstractNumId w:val="8"/>
  </w:num>
  <w:num w:numId="3">
    <w:abstractNumId w:val="6"/>
  </w:num>
  <w:num w:numId="4">
    <w:abstractNumId w:val="4"/>
  </w:num>
  <w:num w:numId="5">
    <w:abstractNumId w:val="1"/>
  </w:num>
  <w:num w:numId="6">
    <w:abstractNumId w:val="7"/>
  </w:num>
  <w:num w:numId="7">
    <w:abstractNumId w:val="5"/>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noPunctuationKerning/>
  <w:characterSpacingControl w:val="doNotCompress"/>
  <w:compat/>
  <w:rsids>
    <w:rsidRoot w:val="00DF181D"/>
    <w:rsid w:val="001001E6"/>
    <w:rsid w:val="00132CB2"/>
    <w:rsid w:val="00240B0F"/>
    <w:rsid w:val="00317153"/>
    <w:rsid w:val="00381FF4"/>
    <w:rsid w:val="003D603D"/>
    <w:rsid w:val="0040799A"/>
    <w:rsid w:val="004B5FD9"/>
    <w:rsid w:val="004C0C90"/>
    <w:rsid w:val="004F7484"/>
    <w:rsid w:val="005D6F5B"/>
    <w:rsid w:val="007A4554"/>
    <w:rsid w:val="007D4100"/>
    <w:rsid w:val="00952213"/>
    <w:rsid w:val="00A231D6"/>
    <w:rsid w:val="00A3349B"/>
    <w:rsid w:val="00A65EDA"/>
    <w:rsid w:val="00B47503"/>
    <w:rsid w:val="00B8003D"/>
    <w:rsid w:val="00C51F0A"/>
    <w:rsid w:val="00D57B41"/>
    <w:rsid w:val="00DF181D"/>
    <w:rsid w:val="00E2120E"/>
    <w:rsid w:val="00E5456F"/>
    <w:rsid w:val="00E602CD"/>
    <w:rsid w:val="00E73E35"/>
    <w:rsid w:val="00FA2B1B"/>
    <w:rsid w:val="00FE567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5D6F5B"/>
    <w:rPr>
      <w:color w:val="0000FF"/>
      <w:u w:val="single"/>
    </w:rPr>
  </w:style>
  <w:style w:type="paragraph" w:styleId="a4">
    <w:name w:val="Title"/>
    <w:basedOn w:val="a"/>
    <w:qFormat/>
    <w:rsid w:val="0040799A"/>
    <w:pPr>
      <w:jc w:val="center"/>
    </w:pPr>
    <w:rPr>
      <w:b/>
      <w:bCs/>
      <w:sz w:val="28"/>
      <w:lang w:val="en-US"/>
    </w:rPr>
  </w:style>
</w:styles>
</file>

<file path=word/webSettings.xml><?xml version="1.0" encoding="utf-8"?>
<w:webSettings xmlns:r="http://schemas.openxmlformats.org/officeDocument/2006/relationships" xmlns:w="http://schemas.openxmlformats.org/wordprocessingml/2006/main">
  <w:divs>
    <w:div w:id="65500928">
      <w:bodyDiv w:val="1"/>
      <w:marLeft w:val="0"/>
      <w:marRight w:val="0"/>
      <w:marTop w:val="0"/>
      <w:marBottom w:val="0"/>
      <w:divBdr>
        <w:top w:val="none" w:sz="0" w:space="0" w:color="auto"/>
        <w:left w:val="none" w:sz="0" w:space="0" w:color="auto"/>
        <w:bottom w:val="none" w:sz="0" w:space="0" w:color="auto"/>
        <w:right w:val="none" w:sz="0" w:space="0" w:color="auto"/>
      </w:divBdr>
    </w:div>
    <w:div w:id="169607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mnev@hvd.tpu.ru"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915</Words>
  <Characters>5216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Resume</vt:lpstr>
    </vt:vector>
  </TitlesOfParts>
  <Company>HVRI</Company>
  <LinksUpToDate>false</LinksUpToDate>
  <CharactersWithSpaces>6119</CharactersWithSpaces>
  <SharedDoc>false</SharedDoc>
  <HyperlinkBase>http://portal.tpu.ru</HyperlinkBase>
  <HLinks>
    <vt:vector size="6" baseType="variant">
      <vt:variant>
        <vt:i4>2818120</vt:i4>
      </vt:variant>
      <vt:variant>
        <vt:i4>0</vt:i4>
      </vt:variant>
      <vt:variant>
        <vt:i4>0</vt:i4>
      </vt:variant>
      <vt:variant>
        <vt:i4>5</vt:i4>
      </vt:variant>
      <vt:variant>
        <vt:lpwstr>mailto:remnev@hvd.tpu.ru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Remnev G.E.</dc:creator>
  <cp:keywords>resume, Remnev</cp:keywords>
  <dc:description>Tomsk Polytechnic University</dc:description>
  <cp:lastModifiedBy>l1</cp:lastModifiedBy>
  <cp:revision>2</cp:revision>
  <dcterms:created xsi:type="dcterms:W3CDTF">2010-01-30T11:12:00Z</dcterms:created>
  <dcterms:modified xsi:type="dcterms:W3CDTF">2010-01-30T11:12:00Z</dcterms:modified>
</cp:coreProperties>
</file>