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4F" w:rsidRDefault="003A414F" w:rsidP="003A414F">
      <w:pPr>
        <w:pStyle w:val="a5"/>
      </w:pPr>
      <w:r w:rsidRPr="003A414F">
        <w:rPr>
          <w:rFonts w:hint="eastAsia"/>
        </w:rPr>
        <w:t>基于结构化策略的</w:t>
      </w:r>
      <w:r w:rsidR="00856F03">
        <w:rPr>
          <w:rFonts w:hint="eastAsia"/>
        </w:rPr>
        <w:t>隔离</w:t>
      </w:r>
      <w:r w:rsidRPr="003A414F">
        <w:rPr>
          <w:rFonts w:hint="eastAsia"/>
        </w:rPr>
        <w:t>分布式云存储服务架构</w:t>
      </w:r>
    </w:p>
    <w:p w:rsidR="00066B3A" w:rsidRDefault="001A7A18" w:rsidP="001A7A18">
      <w:pPr>
        <w:jc w:val="center"/>
      </w:pPr>
      <w:r>
        <w:rPr>
          <w:rFonts w:hint="eastAsia"/>
        </w:rPr>
        <w:t>高英</w:t>
      </w:r>
      <w:r>
        <w:rPr>
          <w:rFonts w:hint="eastAsia"/>
        </w:rPr>
        <w:t xml:space="preserve"> </w:t>
      </w:r>
      <w:r>
        <w:rPr>
          <w:rFonts w:hint="eastAsia"/>
        </w:rPr>
        <w:t>郑建林</w:t>
      </w:r>
    </w:p>
    <w:p w:rsidR="00066B3A" w:rsidRDefault="00066B3A" w:rsidP="001A7A18">
      <w:pPr>
        <w:jc w:val="center"/>
      </w:pPr>
      <w:r>
        <w:rPr>
          <w:rFonts w:hint="eastAsia"/>
        </w:rPr>
        <w:t>华南理工大学计算机科学与工程学院，中国</w:t>
      </w:r>
    </w:p>
    <w:p w:rsidR="00066B3A" w:rsidRDefault="00066B3A" w:rsidP="001A7A18">
      <w:pPr>
        <w:jc w:val="center"/>
      </w:pPr>
      <w:r>
        <w:rPr>
          <w:rFonts w:hint="eastAsia"/>
        </w:rPr>
        <w:t>gaoying@scut.edu.cn</w:t>
      </w:r>
      <w:r>
        <w:rPr>
          <w:rFonts w:hint="eastAsia"/>
        </w:rPr>
        <w:t>，</w:t>
      </w:r>
      <w:r>
        <w:rPr>
          <w:rFonts w:hint="eastAsia"/>
        </w:rPr>
        <w:t>helinz@qq.com</w:t>
      </w:r>
    </w:p>
    <w:p w:rsidR="00066B3A" w:rsidRDefault="00066B3A" w:rsidP="00066B3A"/>
    <w:p w:rsidR="00066B3A" w:rsidRDefault="001A7A18" w:rsidP="00066B3A">
      <w:r w:rsidRPr="001A7A18">
        <w:rPr>
          <w:rFonts w:hint="eastAsia"/>
          <w:b/>
        </w:rPr>
        <w:t>摘要</w:t>
      </w:r>
      <w:r>
        <w:rPr>
          <w:rFonts w:hint="eastAsia"/>
        </w:rPr>
        <w:t>：</w:t>
      </w:r>
      <w:r w:rsidR="00066B3A" w:rsidRPr="00066B3A">
        <w:rPr>
          <w:rFonts w:hint="eastAsia"/>
        </w:rPr>
        <w:t>云安全威胁极大地阻碍了云计算的发展和云应用</w:t>
      </w:r>
      <w:r w:rsidR="00EF43B7">
        <w:rPr>
          <w:rFonts w:hint="eastAsia"/>
        </w:rPr>
        <w:t>的推广，如何保护存储在云中的数据不仅是安全</w:t>
      </w:r>
      <w:r w:rsidR="009C71C7">
        <w:rPr>
          <w:rFonts w:hint="eastAsia"/>
        </w:rPr>
        <w:t>的核心问题，</w:t>
      </w:r>
      <w:r w:rsidR="00066B3A" w:rsidRPr="00066B3A">
        <w:rPr>
          <w:rFonts w:hint="eastAsia"/>
        </w:rPr>
        <w:t>也是</w:t>
      </w:r>
      <w:r>
        <w:rPr>
          <w:rFonts w:hint="eastAsia"/>
        </w:rPr>
        <w:t>云计算和云应用</w:t>
      </w:r>
      <w:r w:rsidR="00EF43B7">
        <w:rPr>
          <w:rFonts w:hint="eastAsia"/>
        </w:rPr>
        <w:t>发展</w:t>
      </w:r>
      <w:r w:rsidR="009C71C7" w:rsidRPr="009C71C7">
        <w:rPr>
          <w:rFonts w:hint="eastAsia"/>
        </w:rPr>
        <w:t>面临的</w:t>
      </w:r>
      <w:r w:rsidR="009C71C7">
        <w:rPr>
          <w:rFonts w:hint="eastAsia"/>
        </w:rPr>
        <w:t>最大的</w:t>
      </w:r>
      <w:r w:rsidR="00066B3A" w:rsidRPr="00066B3A">
        <w:rPr>
          <w:rFonts w:hint="eastAsia"/>
        </w:rPr>
        <w:t>挑战。</w:t>
      </w:r>
      <w:r w:rsidR="00B404D4" w:rsidRPr="00B404D4">
        <w:rPr>
          <w:rFonts w:hint="eastAsia"/>
        </w:rPr>
        <w:t>在上述问题的基础上，</w:t>
      </w:r>
      <w:r w:rsidR="00066B3A" w:rsidRPr="00066B3A">
        <w:rPr>
          <w:rFonts w:hint="eastAsia"/>
        </w:rPr>
        <w:t>创造性地提出了基于云存储服务概念的信任控制体系结构。基于结构化策略和独立分布式存储架构，云服务架构可以消除对云</w:t>
      </w:r>
      <w:r w:rsidR="00B404D4">
        <w:rPr>
          <w:rFonts w:hint="eastAsia"/>
        </w:rPr>
        <w:t>安全</w:t>
      </w:r>
      <w:r w:rsidR="00066B3A" w:rsidRPr="00066B3A">
        <w:rPr>
          <w:rFonts w:hint="eastAsia"/>
        </w:rPr>
        <w:t>的担忧，</w:t>
      </w:r>
      <w:r w:rsidR="00411103" w:rsidRPr="00411103">
        <w:rPr>
          <w:rFonts w:hint="eastAsia"/>
        </w:rPr>
        <w:t>实现高度安全、可靠和可用的云存储。实验证明，这是一种简单而有效的方法。</w:t>
      </w:r>
    </w:p>
    <w:p w:rsidR="00066B3A" w:rsidRDefault="00066B3A" w:rsidP="00066B3A"/>
    <w:p w:rsidR="00066B3A" w:rsidRDefault="00066B3A" w:rsidP="00066B3A">
      <w:r w:rsidRPr="001A7A18">
        <w:rPr>
          <w:rFonts w:hint="eastAsia"/>
          <w:b/>
        </w:rPr>
        <w:t>关键词</w:t>
      </w:r>
      <w:r>
        <w:rPr>
          <w:rFonts w:hint="eastAsia"/>
        </w:rPr>
        <w:t>：信任机制，安全性，结构，存储，云，服务。</w:t>
      </w:r>
    </w:p>
    <w:p w:rsidR="00066B3A" w:rsidRDefault="00066B3A" w:rsidP="00066B3A"/>
    <w:p w:rsidR="00066B3A" w:rsidRPr="00CF0731" w:rsidRDefault="00066B3A" w:rsidP="00A84B13">
      <w:pPr>
        <w:pStyle w:val="a6"/>
      </w:pPr>
      <w:r w:rsidRPr="00CF0731">
        <w:rPr>
          <w:rFonts w:hint="eastAsia"/>
        </w:rPr>
        <w:t>1</w:t>
      </w:r>
      <w:r w:rsidRPr="00CF0731">
        <w:rPr>
          <w:rFonts w:hint="eastAsia"/>
        </w:rPr>
        <w:t>介绍</w:t>
      </w:r>
    </w:p>
    <w:p w:rsidR="00F93151" w:rsidRDefault="00613A24" w:rsidP="00F93151">
      <w:pPr>
        <w:ind w:firstLineChars="200" w:firstLine="480"/>
      </w:pPr>
      <w:r w:rsidRPr="00613A24">
        <w:rPr>
          <w:rFonts w:hint="eastAsia"/>
        </w:rPr>
        <w:t>推动云计算</w:t>
      </w:r>
      <w:r w:rsidR="00CF0731">
        <w:rPr>
          <w:rFonts w:hint="eastAsia"/>
        </w:rPr>
        <w:t>之所以是</w:t>
      </w:r>
      <w:r w:rsidRPr="00613A24">
        <w:rPr>
          <w:rFonts w:hint="eastAsia"/>
        </w:rPr>
        <w:t>非常困难</w:t>
      </w:r>
      <w:r w:rsidR="00CF0731">
        <w:rPr>
          <w:rFonts w:hint="eastAsia"/>
        </w:rPr>
        <w:t>的</w:t>
      </w:r>
      <w:r w:rsidRPr="00613A24">
        <w:rPr>
          <w:rFonts w:hint="eastAsia"/>
        </w:rPr>
        <w:t>，</w:t>
      </w:r>
      <w:r w:rsidR="00CF0731">
        <w:rPr>
          <w:rFonts w:hint="eastAsia"/>
        </w:rPr>
        <w:t>因为对于客户来说，安全问题</w:t>
      </w:r>
      <w:r w:rsidRPr="00613A24">
        <w:rPr>
          <w:rFonts w:hint="eastAsia"/>
        </w:rPr>
        <w:t>被认为是云计算的关键问题。</w:t>
      </w:r>
      <w:r w:rsidRPr="00613A24">
        <w:rPr>
          <w:rFonts w:hint="eastAsia"/>
        </w:rPr>
        <w:t xml:space="preserve"> </w:t>
      </w:r>
      <w:r w:rsidR="00A60878">
        <w:rPr>
          <w:rFonts w:hint="eastAsia"/>
        </w:rPr>
        <w:t>人们相信银行并且把他们的钱投入银行，因为银行是国有机构并且背后有</w:t>
      </w:r>
      <w:r w:rsidRPr="00613A24">
        <w:rPr>
          <w:rFonts w:hint="eastAsia"/>
        </w:rPr>
        <w:t>政府的法律保障，但云提供商的数据中心的安全性没有得到任何第三方</w:t>
      </w:r>
      <w:r w:rsidR="00A60878">
        <w:rPr>
          <w:rFonts w:hint="eastAsia"/>
        </w:rPr>
        <w:t>公信机构承认，</w:t>
      </w:r>
      <w:r w:rsidRPr="00613A24">
        <w:rPr>
          <w:rFonts w:hint="eastAsia"/>
        </w:rPr>
        <w:t>在制度保证方面的可信度</w:t>
      </w:r>
      <w:r w:rsidRPr="00613A24">
        <w:rPr>
          <w:rFonts w:hint="eastAsia"/>
        </w:rPr>
        <w:t>[1]</w:t>
      </w:r>
      <w:r w:rsidR="00E13C77">
        <w:rPr>
          <w:rFonts w:hint="eastAsia"/>
        </w:rPr>
        <w:t>不能确定</w:t>
      </w:r>
      <w:r w:rsidRPr="00613A24">
        <w:rPr>
          <w:rFonts w:hint="eastAsia"/>
        </w:rPr>
        <w:t>。</w:t>
      </w:r>
      <w:r w:rsidRPr="00613A24">
        <w:rPr>
          <w:rFonts w:hint="eastAsia"/>
        </w:rPr>
        <w:t xml:space="preserve"> </w:t>
      </w:r>
      <w:r w:rsidRPr="00613A24">
        <w:rPr>
          <w:rFonts w:hint="eastAsia"/>
        </w:rPr>
        <w:t>因此用户害怕在云中心共享他们的数据。</w:t>
      </w:r>
      <w:r w:rsidRPr="00613A24">
        <w:rPr>
          <w:rFonts w:hint="eastAsia"/>
        </w:rPr>
        <w:t xml:space="preserve"> </w:t>
      </w:r>
      <w:r w:rsidRPr="00613A24">
        <w:rPr>
          <w:rFonts w:hint="eastAsia"/>
        </w:rPr>
        <w:t>云安全已经成为云计算发展中遇到的最大问题</w:t>
      </w:r>
      <w:r w:rsidRPr="00613A24">
        <w:rPr>
          <w:rFonts w:hint="eastAsia"/>
        </w:rPr>
        <w:t xml:space="preserve">; </w:t>
      </w:r>
      <w:r w:rsidRPr="00613A24">
        <w:rPr>
          <w:rFonts w:hint="eastAsia"/>
        </w:rPr>
        <w:t>因此，如何提供一种可信的机制来满足云环境中的安全需求，是当前亟待解决的问题。</w:t>
      </w:r>
    </w:p>
    <w:p w:rsidR="00613A24" w:rsidRDefault="00613A24" w:rsidP="00A84B13">
      <w:pPr>
        <w:pStyle w:val="a6"/>
      </w:pPr>
      <w:r>
        <w:rPr>
          <w:rFonts w:hint="eastAsia"/>
        </w:rPr>
        <w:t>2</w:t>
      </w:r>
      <w:r>
        <w:rPr>
          <w:rFonts w:hint="eastAsia"/>
        </w:rPr>
        <w:t>结构化</w:t>
      </w:r>
      <w:r w:rsidR="00756BAB">
        <w:rPr>
          <w:rFonts w:hint="eastAsia"/>
        </w:rPr>
        <w:t>隔离</w:t>
      </w:r>
      <w:r>
        <w:rPr>
          <w:rFonts w:hint="eastAsia"/>
        </w:rPr>
        <w:t>分布式云存储服务的思想</w:t>
      </w:r>
    </w:p>
    <w:p w:rsidR="00613A24" w:rsidRPr="00A84B13" w:rsidRDefault="00613A24" w:rsidP="00A84B13">
      <w:pPr>
        <w:pStyle w:val="a6"/>
        <w:rPr>
          <w:rStyle w:val="a7"/>
          <w:b/>
        </w:rPr>
      </w:pPr>
      <w:r w:rsidRPr="00A84B13">
        <w:rPr>
          <w:rStyle w:val="a7"/>
          <w:rFonts w:hint="eastAsia"/>
          <w:b/>
        </w:rPr>
        <w:t>2.1</w:t>
      </w:r>
      <w:r w:rsidRPr="00A84B13">
        <w:rPr>
          <w:rStyle w:val="a7"/>
          <w:rFonts w:hint="eastAsia"/>
          <w:b/>
        </w:rPr>
        <w:t>解决云安全的方法</w:t>
      </w:r>
    </w:p>
    <w:p w:rsidR="00F93151" w:rsidRDefault="00613A24" w:rsidP="00F93151">
      <w:pPr>
        <w:ind w:firstLineChars="200" w:firstLine="480"/>
      </w:pPr>
      <w:r>
        <w:rPr>
          <w:rFonts w:hint="eastAsia"/>
        </w:rPr>
        <w:t>相对于技术而言，云计算本质上更多是基于现有技术的创新模式或</w:t>
      </w:r>
      <w:r w:rsidR="00F93151">
        <w:rPr>
          <w:rFonts w:hint="eastAsia"/>
        </w:rPr>
        <w:t>者是</w:t>
      </w:r>
      <w:r>
        <w:rPr>
          <w:rFonts w:hint="eastAsia"/>
        </w:rPr>
        <w:t>策略。</w:t>
      </w:r>
      <w:r>
        <w:rPr>
          <w:rFonts w:hint="eastAsia"/>
        </w:rPr>
        <w:t xml:space="preserve"> </w:t>
      </w:r>
      <w:r>
        <w:rPr>
          <w:rFonts w:hint="eastAsia"/>
        </w:rPr>
        <w:t>云计算改变了服务方式，但并没有推翻传统的安全模式</w:t>
      </w:r>
      <w:r>
        <w:rPr>
          <w:rFonts w:hint="eastAsia"/>
        </w:rPr>
        <w:t>[2]</w:t>
      </w:r>
      <w:r>
        <w:rPr>
          <w:rFonts w:hint="eastAsia"/>
        </w:rPr>
        <w:t>。</w:t>
      </w:r>
    </w:p>
    <w:p w:rsidR="00613A24" w:rsidRDefault="00D225AA" w:rsidP="00F93151">
      <w:pPr>
        <w:ind w:firstLineChars="200" w:firstLine="480"/>
      </w:pPr>
      <w:r w:rsidRPr="00D225AA">
        <w:rPr>
          <w:rFonts w:hint="eastAsia"/>
        </w:rPr>
        <w:t>云计算的</w:t>
      </w:r>
      <w:r w:rsidR="00613A24">
        <w:rPr>
          <w:rFonts w:hint="eastAsia"/>
        </w:rPr>
        <w:t>不同之处在于安全措施的变化，安全设备的部署</w:t>
      </w:r>
      <w:r w:rsidR="00CF19F4" w:rsidRPr="00CF19F4">
        <w:rPr>
          <w:rFonts w:hint="eastAsia"/>
        </w:rPr>
        <w:t>地点</w:t>
      </w:r>
      <w:r w:rsidR="00613A24">
        <w:rPr>
          <w:rFonts w:hint="eastAsia"/>
        </w:rPr>
        <w:t>以及安全责任的主体。</w:t>
      </w:r>
      <w:r w:rsidR="00613A24">
        <w:rPr>
          <w:rFonts w:hint="eastAsia"/>
        </w:rPr>
        <w:t xml:space="preserve"> </w:t>
      </w:r>
      <w:r w:rsidR="00A5598C">
        <w:rPr>
          <w:rFonts w:hint="eastAsia"/>
        </w:rPr>
        <w:t>与传统方式类似，解决云计算安全问题的方式也是策略</w:t>
      </w:r>
      <w:r w:rsidR="00613A24">
        <w:rPr>
          <w:rFonts w:hint="eastAsia"/>
        </w:rPr>
        <w:t>，技术和人员这三个要素的结合</w:t>
      </w:r>
      <w:r w:rsidR="00613A24">
        <w:rPr>
          <w:rFonts w:hint="eastAsia"/>
        </w:rPr>
        <w:t>[3]</w:t>
      </w:r>
      <w:r w:rsidR="00613A24">
        <w:rPr>
          <w:rFonts w:hint="eastAsia"/>
        </w:rPr>
        <w:t>。</w:t>
      </w:r>
    </w:p>
    <w:p w:rsidR="00613A24" w:rsidRDefault="00613A24" w:rsidP="00A5598C">
      <w:pPr>
        <w:pStyle w:val="a8"/>
      </w:pPr>
    </w:p>
    <w:p w:rsidR="00A5598C" w:rsidRDefault="00A5598C" w:rsidP="00A5598C">
      <w:pPr>
        <w:pStyle w:val="a8"/>
      </w:pPr>
    </w:p>
    <w:p w:rsidR="00A5598C" w:rsidRDefault="00A5598C" w:rsidP="00A5598C">
      <w:pPr>
        <w:pStyle w:val="a8"/>
      </w:pPr>
    </w:p>
    <w:p w:rsidR="00A5598C" w:rsidRDefault="00A5598C" w:rsidP="00A5598C">
      <w:pPr>
        <w:pStyle w:val="a8"/>
      </w:pPr>
    </w:p>
    <w:p w:rsidR="00A5598C" w:rsidRDefault="00A5598C" w:rsidP="00A5598C">
      <w:pPr>
        <w:pStyle w:val="a8"/>
      </w:pPr>
    </w:p>
    <w:p w:rsidR="00A5598C" w:rsidRDefault="00A5598C" w:rsidP="00A5598C">
      <w:pPr>
        <w:pStyle w:val="a8"/>
      </w:pPr>
    </w:p>
    <w:p w:rsidR="00A5598C" w:rsidRDefault="00A5598C" w:rsidP="00A5598C">
      <w:pPr>
        <w:pStyle w:val="a8"/>
      </w:pPr>
    </w:p>
    <w:p w:rsidR="00A5598C" w:rsidRDefault="00A5598C" w:rsidP="00A5598C">
      <w:pPr>
        <w:pStyle w:val="a8"/>
      </w:pPr>
    </w:p>
    <w:p w:rsidR="00613A24" w:rsidRPr="00A5598C" w:rsidRDefault="00613A24" w:rsidP="00A5598C">
      <w:pPr>
        <w:pStyle w:val="a8"/>
      </w:pPr>
      <w:r w:rsidRPr="00A5598C">
        <w:rPr>
          <w:rFonts w:hint="eastAsia"/>
        </w:rPr>
        <w:t>Z. Du</w:t>
      </w:r>
      <w:r w:rsidRPr="00A5598C">
        <w:rPr>
          <w:rFonts w:hint="eastAsia"/>
        </w:rPr>
        <w:t>（</w:t>
      </w:r>
      <w:r w:rsidRPr="00A5598C">
        <w:rPr>
          <w:rFonts w:hint="eastAsia"/>
        </w:rPr>
        <w:t>Ed</w:t>
      </w:r>
      <w:r w:rsidRPr="00A5598C">
        <w:rPr>
          <w:rFonts w:hint="eastAsia"/>
        </w:rPr>
        <w:t>）：</w:t>
      </w:r>
      <w:r w:rsidRPr="00A5598C">
        <w:rPr>
          <w:rFonts w:hint="eastAsia"/>
        </w:rPr>
        <w:t>2012</w:t>
      </w:r>
      <w:r w:rsidRPr="00A5598C">
        <w:rPr>
          <w:rFonts w:hint="eastAsia"/>
        </w:rPr>
        <w:t>年国际</w:t>
      </w:r>
      <w:r w:rsidRPr="00A5598C">
        <w:rPr>
          <w:rFonts w:hint="eastAsia"/>
        </w:rPr>
        <w:t>MCSA</w:t>
      </w:r>
      <w:r w:rsidRPr="00A5598C">
        <w:rPr>
          <w:rFonts w:hint="eastAsia"/>
        </w:rPr>
        <w:t>会议论文集，</w:t>
      </w:r>
      <w:r w:rsidRPr="00A5598C">
        <w:rPr>
          <w:rFonts w:hint="eastAsia"/>
        </w:rPr>
        <w:t>AISC 191</w:t>
      </w:r>
      <w:r w:rsidRPr="00A5598C">
        <w:rPr>
          <w:rFonts w:hint="eastAsia"/>
        </w:rPr>
        <w:t>，第</w:t>
      </w:r>
      <w:r w:rsidRPr="00A5598C">
        <w:rPr>
          <w:rFonts w:hint="eastAsia"/>
        </w:rPr>
        <w:t>31-37</w:t>
      </w:r>
      <w:r w:rsidRPr="00A5598C">
        <w:rPr>
          <w:rFonts w:hint="eastAsia"/>
        </w:rPr>
        <w:t>页。</w:t>
      </w:r>
    </w:p>
    <w:p w:rsidR="00A5598C" w:rsidRDefault="00613A24" w:rsidP="00A5598C">
      <w:pPr>
        <w:pStyle w:val="a8"/>
      </w:pPr>
      <w:r w:rsidRPr="00A5598C">
        <w:rPr>
          <w:rFonts w:hint="eastAsia"/>
        </w:rPr>
        <w:t>springerlink.com</w:t>
      </w:r>
      <w:r w:rsidR="00A5598C">
        <w:tab/>
      </w:r>
      <w:r w:rsidR="00A5598C">
        <w:tab/>
      </w:r>
      <w:r w:rsidRPr="00A5598C">
        <w:rPr>
          <w:rFonts w:hint="eastAsia"/>
        </w:rPr>
        <w:t>©Springer-Verlag</w:t>
      </w:r>
      <w:r w:rsidRPr="00A5598C">
        <w:rPr>
          <w:rFonts w:hint="eastAsia"/>
        </w:rPr>
        <w:t>柏林海德堡</w:t>
      </w:r>
      <w:r w:rsidRPr="00A5598C">
        <w:rPr>
          <w:rFonts w:hint="eastAsia"/>
        </w:rPr>
        <w:t>2013</w:t>
      </w:r>
    </w:p>
    <w:p w:rsidR="00A5598C" w:rsidRPr="00A84B13" w:rsidRDefault="00613A24" w:rsidP="00A84B13">
      <w:pPr>
        <w:pStyle w:val="a6"/>
        <w:rPr>
          <w:rStyle w:val="a7"/>
          <w:b/>
        </w:rPr>
      </w:pPr>
      <w:r w:rsidRPr="00A84B13">
        <w:rPr>
          <w:rStyle w:val="a7"/>
          <w:rFonts w:hint="eastAsia"/>
          <w:b/>
        </w:rPr>
        <w:lastRenderedPageBreak/>
        <w:t>2.2</w:t>
      </w:r>
      <w:r w:rsidRPr="00A84B13">
        <w:rPr>
          <w:rStyle w:val="a7"/>
          <w:rFonts w:hint="eastAsia"/>
          <w:b/>
        </w:rPr>
        <w:t>云存储服务的概念</w:t>
      </w:r>
    </w:p>
    <w:p w:rsidR="00B90157" w:rsidRDefault="00613A24" w:rsidP="00B90157">
      <w:pPr>
        <w:ind w:firstLineChars="200" w:firstLine="480"/>
      </w:pPr>
      <w:r>
        <w:rPr>
          <w:rFonts w:hint="eastAsia"/>
        </w:rPr>
        <w:t>云存储是基</w:t>
      </w:r>
      <w:r w:rsidR="00A5598C">
        <w:rPr>
          <w:rFonts w:hint="eastAsia"/>
        </w:rPr>
        <w:t>础架构层中云计算概念的延伸，然而，它目前主要用作云计算平台的附属</w:t>
      </w:r>
      <w:r>
        <w:rPr>
          <w:rFonts w:hint="eastAsia"/>
        </w:rPr>
        <w:t>，而不是作为独立的标准化云服务。另外，云提供商已经建立了自己的数据中心</w:t>
      </w:r>
      <w:r>
        <w:rPr>
          <w:rFonts w:hint="eastAsia"/>
        </w:rPr>
        <w:t>;</w:t>
      </w:r>
      <w:r w:rsidR="00A5598C">
        <w:rPr>
          <w:rFonts w:hint="eastAsia"/>
        </w:rPr>
        <w:t>然而</w:t>
      </w:r>
      <w:r>
        <w:rPr>
          <w:rFonts w:hint="eastAsia"/>
        </w:rPr>
        <w:t>数据只存在于各自的中心。</w:t>
      </w:r>
    </w:p>
    <w:p w:rsidR="00B90157" w:rsidRDefault="00613A24" w:rsidP="00B90157">
      <w:pPr>
        <w:ind w:firstLineChars="200" w:firstLine="480"/>
      </w:pPr>
      <w:r>
        <w:rPr>
          <w:rFonts w:hint="eastAsia"/>
        </w:rPr>
        <w:t>云计算意味着</w:t>
      </w:r>
      <w:r w:rsidR="00B90157">
        <w:rPr>
          <w:rFonts w:hint="eastAsia"/>
        </w:rPr>
        <w:t>信息技术</w:t>
      </w:r>
      <w:r>
        <w:rPr>
          <w:rFonts w:hint="eastAsia"/>
        </w:rPr>
        <w:t>基础架构</w:t>
      </w:r>
      <w:r w:rsidR="00B90157">
        <w:rPr>
          <w:rFonts w:hint="eastAsia"/>
        </w:rPr>
        <w:t>可以</w:t>
      </w:r>
      <w:r>
        <w:rPr>
          <w:rFonts w:hint="eastAsia"/>
        </w:rPr>
        <w:t>作为服务运行，服务可以是从原始硬件租赁到使用第三方</w:t>
      </w:r>
      <w:r>
        <w:rPr>
          <w:rFonts w:hint="eastAsia"/>
        </w:rPr>
        <w:t>API</w:t>
      </w:r>
      <w:r>
        <w:rPr>
          <w:rFonts w:hint="eastAsia"/>
        </w:rPr>
        <w:t>的任何事情。同样，存储设施也应该被用作云环境的基本资源。云存储的未来应该是云存储服务。</w:t>
      </w:r>
    </w:p>
    <w:p w:rsidR="008B6AB6" w:rsidRDefault="00613A24" w:rsidP="008B6AB6">
      <w:pPr>
        <w:ind w:firstLineChars="200" w:firstLine="480"/>
      </w:pPr>
      <w:r>
        <w:rPr>
          <w:rFonts w:hint="eastAsia"/>
        </w:rPr>
        <w:t>随着下一代云存储</w:t>
      </w:r>
      <w:r w:rsidR="00B90157">
        <w:rPr>
          <w:rFonts w:hint="eastAsia"/>
        </w:rPr>
        <w:t>技术</w:t>
      </w:r>
      <w:r>
        <w:rPr>
          <w:rFonts w:hint="eastAsia"/>
        </w:rPr>
        <w:t>的发展，存储</w:t>
      </w:r>
      <w:r w:rsidR="00B90157">
        <w:rPr>
          <w:rFonts w:hint="eastAsia"/>
        </w:rPr>
        <w:t>（</w:t>
      </w:r>
      <w:r>
        <w:rPr>
          <w:rFonts w:hint="eastAsia"/>
        </w:rPr>
        <w:t>服务</w:t>
      </w:r>
      <w:r w:rsidR="00B90157">
        <w:rPr>
          <w:rFonts w:hint="eastAsia"/>
        </w:rPr>
        <w:t>）</w:t>
      </w:r>
      <w:r>
        <w:rPr>
          <w:rFonts w:hint="eastAsia"/>
        </w:rPr>
        <w:t>是对现有</w:t>
      </w:r>
      <w:r w:rsidR="0075113B">
        <w:rPr>
          <w:rFonts w:hint="eastAsia"/>
        </w:rPr>
        <w:t>存储</w:t>
      </w:r>
      <w:r>
        <w:rPr>
          <w:rFonts w:hint="eastAsia"/>
        </w:rPr>
        <w:t>方式的改变，它是一种特殊</w:t>
      </w:r>
      <w:r w:rsidR="0075113B" w:rsidRPr="0075113B">
        <w:rPr>
          <w:rFonts w:hint="eastAsia"/>
        </w:rPr>
        <w:t>形式</w:t>
      </w:r>
      <w:r>
        <w:rPr>
          <w:rFonts w:hint="eastAsia"/>
        </w:rPr>
        <w:t>的架构服务。这种云存储服务对用户也是</w:t>
      </w:r>
      <w:r w:rsidR="008B6AB6">
        <w:rPr>
          <w:rFonts w:hint="eastAsia"/>
        </w:rPr>
        <w:t>完全</w:t>
      </w:r>
      <w:r>
        <w:rPr>
          <w:rFonts w:hint="eastAsia"/>
        </w:rPr>
        <w:t>透明的。它并不是指特定设备或云提供商的云存储中心，而是指由分布在不同物理地理位置或各种提供商的存储中心的存储设备</w:t>
      </w:r>
      <w:r w:rsidR="008B6AB6">
        <w:rPr>
          <w:rFonts w:hint="eastAsia"/>
        </w:rPr>
        <w:t>所</w:t>
      </w:r>
      <w:r>
        <w:rPr>
          <w:rFonts w:hint="eastAsia"/>
        </w:rPr>
        <w:t>组成的聚合体，用户可以使用多种不同的云</w:t>
      </w:r>
      <w:r w:rsidR="008B6AB6">
        <w:rPr>
          <w:rFonts w:hint="eastAsia"/>
        </w:rPr>
        <w:t>服务商</w:t>
      </w:r>
      <w:r>
        <w:rPr>
          <w:rFonts w:hint="eastAsia"/>
        </w:rPr>
        <w:t>提供的服务</w:t>
      </w:r>
      <w:r>
        <w:rPr>
          <w:rFonts w:hint="eastAsia"/>
        </w:rPr>
        <w:t xml:space="preserve"> - </w:t>
      </w:r>
      <w:r>
        <w:rPr>
          <w:rFonts w:hint="eastAsia"/>
        </w:rPr>
        <w:t>存储中心。</w:t>
      </w:r>
    </w:p>
    <w:p w:rsidR="00613A24" w:rsidRDefault="00613A24" w:rsidP="008B6AB6">
      <w:pPr>
        <w:ind w:firstLineChars="200" w:firstLine="480"/>
      </w:pPr>
      <w:r>
        <w:rPr>
          <w:rFonts w:hint="eastAsia"/>
        </w:rPr>
        <w:t>云存储服务的核心是云服务协议与云存储系统的结合，并采用开放的服务接口标准</w:t>
      </w:r>
      <w:r w:rsidR="008B6AB6">
        <w:rPr>
          <w:rFonts w:hint="eastAsia"/>
        </w:rPr>
        <w:t>，从而</w:t>
      </w:r>
      <w:r>
        <w:rPr>
          <w:rFonts w:hint="eastAsia"/>
        </w:rPr>
        <w:t>实现云存储向云存储服务的转型。这是本文后面提出的架构的核心思想。</w:t>
      </w:r>
    </w:p>
    <w:p w:rsidR="00613A24" w:rsidRDefault="00613A24" w:rsidP="00613A24"/>
    <w:p w:rsidR="00052A2A" w:rsidRPr="00A84B13" w:rsidRDefault="00052A2A" w:rsidP="00A84B13">
      <w:pPr>
        <w:pStyle w:val="a6"/>
        <w:rPr>
          <w:rStyle w:val="a7"/>
          <w:b/>
        </w:rPr>
      </w:pPr>
      <w:r w:rsidRPr="00A84B13">
        <w:rPr>
          <w:rStyle w:val="a7"/>
          <w:rFonts w:hint="eastAsia"/>
          <w:b/>
        </w:rPr>
        <w:t>2.3</w:t>
      </w:r>
      <w:r w:rsidRPr="00A84B13">
        <w:rPr>
          <w:rStyle w:val="a7"/>
          <w:rFonts w:hint="eastAsia"/>
          <w:b/>
        </w:rPr>
        <w:t>基于结构化策略的云存储服务孤立分布式体系结构解决方案</w:t>
      </w:r>
    </w:p>
    <w:p w:rsidR="00052A2A" w:rsidRDefault="00052A2A" w:rsidP="008B6AB6">
      <w:pPr>
        <w:ind w:firstLineChars="200" w:firstLine="480"/>
      </w:pPr>
      <w:r>
        <w:rPr>
          <w:rFonts w:hint="eastAsia"/>
        </w:rPr>
        <w:t>基于结构化策略的孤立分布式云存储服务有</w:t>
      </w:r>
      <w:r>
        <w:rPr>
          <w:rFonts w:hint="eastAsia"/>
        </w:rPr>
        <w:t>3</w:t>
      </w:r>
      <w:r w:rsidR="008B6AB6">
        <w:rPr>
          <w:rFonts w:hint="eastAsia"/>
        </w:rPr>
        <w:t>个方面的特点</w:t>
      </w:r>
      <w:r>
        <w:rPr>
          <w:rFonts w:hint="eastAsia"/>
        </w:rPr>
        <w:t>：结构化，分散化和孤立分布式存储。</w:t>
      </w:r>
      <w:r>
        <w:rPr>
          <w:rFonts w:hint="eastAsia"/>
        </w:rPr>
        <w:t xml:space="preserve"> </w:t>
      </w:r>
      <w:r>
        <w:rPr>
          <w:rFonts w:hint="eastAsia"/>
        </w:rPr>
        <w:t>实质上，它基于数据方案将数据分解为几个单独无意义的数据子集，然后使用属于不同云提供商的隔离的分布式云存储服务来存储</w:t>
      </w:r>
      <w:r w:rsidR="008B6AB6">
        <w:rPr>
          <w:rFonts w:hint="eastAsia"/>
        </w:rPr>
        <w:t>这些</w:t>
      </w:r>
      <w:r>
        <w:rPr>
          <w:rFonts w:hint="eastAsia"/>
        </w:rPr>
        <w:t>子集。</w:t>
      </w:r>
      <w:r>
        <w:rPr>
          <w:rFonts w:hint="eastAsia"/>
        </w:rPr>
        <w:t xml:space="preserve"> </w:t>
      </w:r>
      <w:r>
        <w:rPr>
          <w:rFonts w:hint="eastAsia"/>
        </w:rPr>
        <w:t>对于云计算</w:t>
      </w:r>
      <w:r w:rsidR="00685DAA">
        <w:rPr>
          <w:rFonts w:hint="eastAsia"/>
        </w:rPr>
        <w:t>来说</w:t>
      </w:r>
      <w:r>
        <w:rPr>
          <w:rFonts w:hint="eastAsia"/>
        </w:rPr>
        <w:t>，它提供了一个安全可用的存储解决方案，并且</w:t>
      </w:r>
      <w:r w:rsidR="00685DAA">
        <w:rPr>
          <w:rFonts w:hint="eastAsia"/>
        </w:rPr>
        <w:t>是</w:t>
      </w:r>
      <w:r>
        <w:rPr>
          <w:rFonts w:hint="eastAsia"/>
        </w:rPr>
        <w:t>可以信任</w:t>
      </w:r>
      <w:r w:rsidR="00685DAA">
        <w:rPr>
          <w:rFonts w:hint="eastAsia"/>
        </w:rPr>
        <w:t>的</w:t>
      </w:r>
      <w:r>
        <w:rPr>
          <w:rFonts w:hint="eastAsia"/>
        </w:rPr>
        <w:t>（如图</w:t>
      </w:r>
      <w:r>
        <w:rPr>
          <w:rFonts w:hint="eastAsia"/>
        </w:rPr>
        <w:t>1</w:t>
      </w:r>
      <w:r>
        <w:rPr>
          <w:rFonts w:hint="eastAsia"/>
        </w:rPr>
        <w:t>所示）。</w:t>
      </w:r>
    </w:p>
    <w:p w:rsidR="00052A2A" w:rsidRDefault="009E162A" w:rsidP="00685DAA">
      <w:pPr>
        <w:jc w:val="center"/>
      </w:pPr>
      <w:r>
        <w:rPr>
          <w:noProof/>
        </w:rPr>
        <w:drawing>
          <wp:inline distT="0" distB="0" distL="0" distR="0" wp14:anchorId="28B03592" wp14:editId="1E193D77">
            <wp:extent cx="3841845" cy="366145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9651" cy="3668894"/>
                    </a:xfrm>
                    <a:prstGeom prst="rect">
                      <a:avLst/>
                    </a:prstGeom>
                  </pic:spPr>
                </pic:pic>
              </a:graphicData>
            </a:graphic>
          </wp:inline>
        </w:drawing>
      </w:r>
    </w:p>
    <w:p w:rsidR="00066B3A" w:rsidRDefault="00066B3A" w:rsidP="00685DAA">
      <w:pPr>
        <w:jc w:val="center"/>
      </w:pPr>
      <w:r>
        <w:rPr>
          <w:rFonts w:hint="eastAsia"/>
        </w:rPr>
        <w:t>图</w:t>
      </w:r>
      <w:r>
        <w:rPr>
          <w:rFonts w:hint="eastAsia"/>
        </w:rPr>
        <w:t>1.</w:t>
      </w:r>
      <w:r>
        <w:rPr>
          <w:rFonts w:hint="eastAsia"/>
        </w:rPr>
        <w:t>基于结构化策略的孤立分布式服务体系结构</w:t>
      </w:r>
    </w:p>
    <w:p w:rsidR="00066B3A" w:rsidRDefault="00052A2A" w:rsidP="00F1591C">
      <w:pPr>
        <w:ind w:firstLineChars="200" w:firstLine="480"/>
      </w:pPr>
      <w:r>
        <w:rPr>
          <w:rFonts w:hint="eastAsia"/>
        </w:rPr>
        <w:lastRenderedPageBreak/>
        <w:t>该体系结构是一种信任机制。数据存储在来自不同云提供商的孤立分布式云存储中心中，</w:t>
      </w:r>
      <w:r w:rsidR="00F1591C">
        <w:rPr>
          <w:rFonts w:hint="eastAsia"/>
        </w:rPr>
        <w:t>这样用户可以重新获得最初属于云提供商的数据的控制权</w:t>
      </w:r>
      <w:r>
        <w:rPr>
          <w:rFonts w:hint="eastAsia"/>
        </w:rPr>
        <w:t>，然后对分布式控制</w:t>
      </w:r>
      <w:r w:rsidR="00F1591C">
        <w:rPr>
          <w:rFonts w:hint="eastAsia"/>
        </w:rPr>
        <w:t>台</w:t>
      </w:r>
      <w:r>
        <w:rPr>
          <w:rFonts w:hint="eastAsia"/>
        </w:rPr>
        <w:t>进行更高级别的集中控制。</w:t>
      </w:r>
      <w:r w:rsidR="00F1591C" w:rsidRPr="00F1591C">
        <w:rPr>
          <w:rFonts w:hint="eastAsia"/>
        </w:rPr>
        <w:t>再加上对数据保护的耐受性入侵</w:t>
      </w:r>
      <w:r w:rsidR="00F1591C" w:rsidRPr="00F1591C">
        <w:rPr>
          <w:rFonts w:hint="eastAsia"/>
        </w:rPr>
        <w:t>(</w:t>
      </w:r>
      <w:r w:rsidR="00F1591C" w:rsidRPr="00F1591C">
        <w:rPr>
          <w:rFonts w:hint="eastAsia"/>
        </w:rPr>
        <w:t>基于数据方案的数据破坏</w:t>
      </w:r>
      <w:r w:rsidR="00F1591C" w:rsidRPr="00F1591C">
        <w:rPr>
          <w:rFonts w:hint="eastAsia"/>
        </w:rPr>
        <w:t>)</w:t>
      </w:r>
      <w:r w:rsidR="00F1591C">
        <w:rPr>
          <w:rFonts w:hint="eastAsia"/>
        </w:rPr>
        <w:t>，这样单独的无意义数据存储让用户不必再担心云存储的安全性</w:t>
      </w:r>
      <w:r>
        <w:rPr>
          <w:rFonts w:hint="eastAsia"/>
        </w:rPr>
        <w:t>。此外，独立分布式存储的方法将整体风险分散开来，每个云存储服务提供商自身安全性的叠加使系统具有更高的安全性，简单的结构化分布使其非常高效。在架构中，根据云存储服务协议（数据中断协议，数据重构协议和孤立分布式协议）的云计算应用可以在其自己的云计算环境中创建服务实例，以调用云存储服务的接口来存储数据，也可以直接使用实现上述结构化</w:t>
      </w:r>
      <w:r w:rsidR="00B36CE1" w:rsidRPr="00B36CE1">
        <w:rPr>
          <w:rFonts w:hint="eastAsia"/>
        </w:rPr>
        <w:t>孤立</w:t>
      </w:r>
      <w:r>
        <w:rPr>
          <w:rFonts w:hint="eastAsia"/>
        </w:rPr>
        <w:t>分布式接口的第三方服务。</w:t>
      </w:r>
    </w:p>
    <w:p w:rsidR="00052A2A" w:rsidRDefault="00052A2A" w:rsidP="00066B3A"/>
    <w:p w:rsidR="00927E2D" w:rsidRPr="00A84B13" w:rsidRDefault="00927E2D" w:rsidP="00A84B13">
      <w:pPr>
        <w:pStyle w:val="a6"/>
        <w:rPr>
          <w:rStyle w:val="a7"/>
          <w:b/>
        </w:rPr>
      </w:pPr>
      <w:r w:rsidRPr="00A84B13">
        <w:rPr>
          <w:rStyle w:val="a7"/>
          <w:rFonts w:hint="eastAsia"/>
          <w:b/>
        </w:rPr>
        <w:t>2.4</w:t>
      </w:r>
      <w:r w:rsidRPr="00A84B13">
        <w:rPr>
          <w:rStyle w:val="a7"/>
          <w:rFonts w:hint="eastAsia"/>
          <w:b/>
        </w:rPr>
        <w:t>结构化隔离分布式存储设计</w:t>
      </w:r>
    </w:p>
    <w:p w:rsidR="000E446D" w:rsidRDefault="00927E2D" w:rsidP="000E446D">
      <w:pPr>
        <w:ind w:firstLineChars="200" w:firstLine="480"/>
      </w:pPr>
      <w:r>
        <w:rPr>
          <w:rFonts w:hint="eastAsia"/>
        </w:rPr>
        <w:t>结构化，</w:t>
      </w:r>
      <w:r w:rsidR="00E03B25" w:rsidRPr="00E03B25">
        <w:rPr>
          <w:rFonts w:hint="eastAsia"/>
        </w:rPr>
        <w:t>孤立</w:t>
      </w:r>
      <w:r>
        <w:rPr>
          <w:rFonts w:hint="eastAsia"/>
        </w:rPr>
        <w:t>的分布式存储服务层涉及三个主要服务实例：数据中断，数据重建和隔离分布式存储服务。</w:t>
      </w:r>
    </w:p>
    <w:p w:rsidR="000E446D" w:rsidRDefault="00927E2D" w:rsidP="000E446D">
      <w:pPr>
        <w:ind w:firstLineChars="200" w:firstLine="480"/>
      </w:pPr>
      <w:r>
        <w:rPr>
          <w:rFonts w:hint="eastAsia"/>
        </w:rPr>
        <w:t>数据中断的服务实例的输出是基于数据的逻辑结构的数据段。云应用程序提交的数据分为两类：强结构化数据和非逻辑数据。对于结构化数据，首先根据数据的结构进行分段，其次，</w:t>
      </w:r>
      <w:r w:rsidR="000E446D">
        <w:rPr>
          <w:rFonts w:hint="eastAsia"/>
        </w:rPr>
        <w:t>继续分割</w:t>
      </w:r>
      <w:r>
        <w:rPr>
          <w:rFonts w:hint="eastAsia"/>
        </w:rPr>
        <w:t>每个数据段，然后形成多个具有相同方案的子集</w:t>
      </w:r>
      <w:r w:rsidR="000E446D">
        <w:rPr>
          <w:rFonts w:hint="eastAsia"/>
        </w:rPr>
        <w:t>；</w:t>
      </w:r>
      <w:r>
        <w:rPr>
          <w:rFonts w:hint="eastAsia"/>
        </w:rPr>
        <w:t>对于</w:t>
      </w:r>
      <w:r w:rsidR="000E446D">
        <w:rPr>
          <w:rFonts w:hint="eastAsia"/>
        </w:rPr>
        <w:t>非逻辑化的数据</w:t>
      </w:r>
      <w:r>
        <w:rPr>
          <w:rFonts w:hint="eastAsia"/>
        </w:rPr>
        <w:t>，它将首先根据默认的规则格式进行分段。</w:t>
      </w:r>
    </w:p>
    <w:p w:rsidR="00DF4964" w:rsidRDefault="00927E2D" w:rsidP="00DF4964">
      <w:pPr>
        <w:ind w:firstLineChars="200" w:firstLine="480"/>
      </w:pPr>
      <w:r>
        <w:rPr>
          <w:rFonts w:hint="eastAsia"/>
        </w:rPr>
        <w:t>数据子集形成后，孤立的分布式存储服务将收到通知。通过访问不同云组织提供的用户认证和可用云存储服务，形成多子集到云存储多业务的映射，然后将映射和所有子集存储在不同的孤立分布式云存储中心。最后，存储</w:t>
      </w:r>
      <w:r w:rsidR="000E446D">
        <w:rPr>
          <w:rFonts w:hint="eastAsia"/>
        </w:rPr>
        <w:t>的映射路径存储在云服务注册表中，并将反馈结果发送给用户（数据存储</w:t>
      </w:r>
      <w:r>
        <w:rPr>
          <w:rFonts w:hint="eastAsia"/>
        </w:rPr>
        <w:t>和修改操作都可以得到反馈结果）。</w:t>
      </w:r>
      <w:r>
        <w:rPr>
          <w:rFonts w:hint="eastAsia"/>
        </w:rPr>
        <w:t xml:space="preserve"> </w:t>
      </w:r>
      <w:r>
        <w:rPr>
          <w:rFonts w:hint="eastAsia"/>
        </w:rPr>
        <w:t>（图</w:t>
      </w:r>
      <w:r>
        <w:rPr>
          <w:rFonts w:hint="eastAsia"/>
        </w:rPr>
        <w:t>2</w:t>
      </w:r>
      <w:r>
        <w:rPr>
          <w:rFonts w:hint="eastAsia"/>
        </w:rPr>
        <w:t>）</w:t>
      </w:r>
    </w:p>
    <w:p w:rsidR="0026293A" w:rsidRDefault="002A5D90" w:rsidP="0026293A">
      <w:pPr>
        <w:ind w:firstLineChars="200" w:firstLine="480"/>
      </w:pPr>
      <w:r>
        <w:rPr>
          <w:rFonts w:hint="eastAsia"/>
        </w:rPr>
        <w:t>对于数据重构</w:t>
      </w:r>
      <w:r w:rsidR="00760AB3">
        <w:rPr>
          <w:rFonts w:hint="eastAsia"/>
        </w:rPr>
        <w:t>服务的实例</w:t>
      </w:r>
      <w:r w:rsidR="00927E2D">
        <w:rPr>
          <w:rFonts w:hint="eastAsia"/>
        </w:rPr>
        <w:t>，当数据读取请求到达时，从云服务注册中心获取已存储的映射路径，然后根据结构化映射从孤立的分布式子集中请求需要的数据块，并</w:t>
      </w:r>
      <w:r w:rsidR="00FE105E" w:rsidRPr="00FE105E">
        <w:rPr>
          <w:rFonts w:hint="eastAsia"/>
        </w:rPr>
        <w:t>基于结构</w:t>
      </w:r>
      <w:r w:rsidR="00927E2D">
        <w:rPr>
          <w:rFonts w:hint="eastAsia"/>
        </w:rPr>
        <w:t>恢复数据</w:t>
      </w:r>
      <w:r w:rsidR="002218FA">
        <w:rPr>
          <w:rFonts w:hint="eastAsia"/>
        </w:rPr>
        <w:t>的原始内容</w:t>
      </w:r>
      <w:r w:rsidR="00927E2D">
        <w:rPr>
          <w:rFonts w:hint="eastAsia"/>
        </w:rPr>
        <w:t>。如果请求是数据更新或数据删除</w:t>
      </w:r>
      <w:r w:rsidR="00F65B83">
        <w:rPr>
          <w:rFonts w:hint="eastAsia"/>
        </w:rPr>
        <w:t>时</w:t>
      </w:r>
      <w:r w:rsidR="00927E2D">
        <w:rPr>
          <w:rFonts w:hint="eastAsia"/>
        </w:rPr>
        <w:t>，则实例将根据原始映射进行相应的操作，然后在删除后更新映射（当受影响的碎片计数更多时，它也主要存在于数据更新过程中）</w:t>
      </w:r>
      <w:r w:rsidR="00927E2D">
        <w:rPr>
          <w:rFonts w:hint="eastAsia"/>
        </w:rPr>
        <w:t xml:space="preserve"> </w:t>
      </w:r>
      <w:r w:rsidR="00114B45">
        <w:rPr>
          <w:rFonts w:hint="eastAsia"/>
        </w:rPr>
        <w:t>或者</w:t>
      </w:r>
      <w:r w:rsidR="00927E2D">
        <w:rPr>
          <w:rFonts w:hint="eastAsia"/>
        </w:rPr>
        <w:t>更新受影响的数据段。</w:t>
      </w:r>
    </w:p>
    <w:p w:rsidR="00927E2D" w:rsidRDefault="00AF7BAA" w:rsidP="002027F6">
      <w:pPr>
        <w:ind w:firstLineChars="200" w:firstLine="480"/>
      </w:pPr>
      <w:r>
        <w:rPr>
          <w:rFonts w:hint="eastAsia"/>
        </w:rPr>
        <w:t>孤立</w:t>
      </w:r>
      <w:r w:rsidR="00927E2D">
        <w:rPr>
          <w:rFonts w:hint="eastAsia"/>
        </w:rPr>
        <w:t>的分布式存储服务基于底层的开放云存储服务接口运行。通过</w:t>
      </w:r>
      <w:r w:rsidR="00A4239C">
        <w:rPr>
          <w:rFonts w:hint="eastAsia"/>
        </w:rPr>
        <w:t>从属键值对</w:t>
      </w:r>
      <w:r w:rsidR="00927E2D">
        <w:rPr>
          <w:rFonts w:hint="eastAsia"/>
        </w:rPr>
        <w:t>，</w:t>
      </w:r>
      <w:r w:rsidR="00A4239C">
        <w:rPr>
          <w:rFonts w:hint="eastAsia"/>
        </w:rPr>
        <w:t>列</w:t>
      </w:r>
      <w:r w:rsidR="00927E2D">
        <w:rPr>
          <w:rFonts w:hint="eastAsia"/>
        </w:rPr>
        <w:t>，</w:t>
      </w:r>
      <w:r w:rsidR="00A4239C">
        <w:rPr>
          <w:rFonts w:hint="eastAsia"/>
        </w:rPr>
        <w:t>文档</w:t>
      </w:r>
      <w:r w:rsidR="00927E2D">
        <w:rPr>
          <w:rFonts w:hint="eastAsia"/>
        </w:rPr>
        <w:t>，</w:t>
      </w:r>
      <w:r w:rsidR="00A4239C">
        <w:rPr>
          <w:rFonts w:hint="eastAsia"/>
        </w:rPr>
        <w:t>图</w:t>
      </w:r>
      <w:r w:rsidR="00927E2D">
        <w:rPr>
          <w:rFonts w:hint="eastAsia"/>
        </w:rPr>
        <w:t>和其他数据的逻辑模型，该接口层包括：</w:t>
      </w:r>
      <w:r w:rsidR="00927E2D">
        <w:rPr>
          <w:rFonts w:hint="eastAsia"/>
        </w:rPr>
        <w:t>REST</w:t>
      </w:r>
      <w:r w:rsidR="00927E2D">
        <w:rPr>
          <w:rFonts w:hint="eastAsia"/>
        </w:rPr>
        <w:t>，</w:t>
      </w:r>
      <w:r w:rsidR="00927E2D">
        <w:rPr>
          <w:rFonts w:hint="eastAsia"/>
        </w:rPr>
        <w:t>Thrift</w:t>
      </w:r>
      <w:r w:rsidR="00927E2D">
        <w:rPr>
          <w:rFonts w:hint="eastAsia"/>
        </w:rPr>
        <w:t>和</w:t>
      </w:r>
      <w:r w:rsidR="00927E2D">
        <w:rPr>
          <w:rFonts w:hint="eastAsia"/>
        </w:rPr>
        <w:t>Map Reduce</w:t>
      </w:r>
      <w:r w:rsidR="00927E2D">
        <w:rPr>
          <w:rFonts w:hint="eastAsia"/>
        </w:rPr>
        <w:t>，</w:t>
      </w:r>
      <w:r w:rsidR="00927E2D">
        <w:rPr>
          <w:rFonts w:hint="eastAsia"/>
        </w:rPr>
        <w:t>GET / PUT</w:t>
      </w:r>
      <w:r w:rsidR="00927E2D">
        <w:rPr>
          <w:rFonts w:hint="eastAsia"/>
        </w:rPr>
        <w:t>，语言特定的</w:t>
      </w:r>
      <w:r w:rsidR="00927E2D">
        <w:rPr>
          <w:rFonts w:hint="eastAsia"/>
        </w:rPr>
        <w:t>API</w:t>
      </w:r>
      <w:r w:rsidR="00927E2D">
        <w:rPr>
          <w:rFonts w:hint="eastAsia"/>
        </w:rPr>
        <w:t>和</w:t>
      </w:r>
      <w:r w:rsidR="00927E2D">
        <w:rPr>
          <w:rFonts w:hint="eastAsia"/>
        </w:rPr>
        <w:t>SQL</w:t>
      </w:r>
      <w:r w:rsidR="00927E2D">
        <w:rPr>
          <w:rFonts w:hint="eastAsia"/>
        </w:rPr>
        <w:t>子集。</w:t>
      </w:r>
    </w:p>
    <w:p w:rsidR="00302798" w:rsidRDefault="009E162A" w:rsidP="002027F6">
      <w:pPr>
        <w:jc w:val="center"/>
      </w:pPr>
      <w:r>
        <w:rPr>
          <w:noProof/>
        </w:rPr>
        <w:lastRenderedPageBreak/>
        <w:drawing>
          <wp:inline distT="0" distB="0" distL="0" distR="0" wp14:anchorId="6D0A5DD9" wp14:editId="4BB2A80C">
            <wp:extent cx="4367284" cy="3811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764" cy="3838116"/>
                    </a:xfrm>
                    <a:prstGeom prst="rect">
                      <a:avLst/>
                    </a:prstGeom>
                  </pic:spPr>
                </pic:pic>
              </a:graphicData>
            </a:graphic>
          </wp:inline>
        </w:drawing>
      </w:r>
    </w:p>
    <w:p w:rsidR="00302798" w:rsidRDefault="00302798" w:rsidP="002027F6">
      <w:pPr>
        <w:jc w:val="center"/>
      </w:pPr>
      <w:r>
        <w:rPr>
          <w:rFonts w:hint="eastAsia"/>
        </w:rPr>
        <w:t>图</w:t>
      </w:r>
      <w:r>
        <w:rPr>
          <w:rFonts w:hint="eastAsia"/>
        </w:rPr>
        <w:t>2.</w:t>
      </w:r>
      <w:r>
        <w:rPr>
          <w:rFonts w:hint="eastAsia"/>
        </w:rPr>
        <w:t>结构化隔离分布式存储的基本过程</w:t>
      </w:r>
    </w:p>
    <w:p w:rsidR="00302798" w:rsidRPr="00A84B13" w:rsidRDefault="00302798" w:rsidP="00A84B13">
      <w:pPr>
        <w:pStyle w:val="a6"/>
        <w:rPr>
          <w:rStyle w:val="a7"/>
          <w:b/>
        </w:rPr>
      </w:pPr>
      <w:r w:rsidRPr="00A84B13">
        <w:rPr>
          <w:rStyle w:val="a7"/>
          <w:rFonts w:hint="eastAsia"/>
          <w:b/>
        </w:rPr>
        <w:t>2.5</w:t>
      </w:r>
      <w:r w:rsidRPr="00A84B13">
        <w:rPr>
          <w:rStyle w:val="a7"/>
          <w:rFonts w:hint="eastAsia"/>
          <w:b/>
        </w:rPr>
        <w:t>数据分离的方法</w:t>
      </w:r>
    </w:p>
    <w:p w:rsidR="00302798" w:rsidRDefault="00A84B13" w:rsidP="00A84B13">
      <w:pPr>
        <w:ind w:firstLineChars="200" w:firstLine="480"/>
      </w:pPr>
      <w:r w:rsidRPr="00A84B13">
        <w:rPr>
          <w:rFonts w:hint="eastAsia"/>
        </w:rPr>
        <w:t>早在云计算的到来之前</w:t>
      </w:r>
      <w:r>
        <w:rPr>
          <w:rFonts w:hint="eastAsia"/>
        </w:rPr>
        <w:t>，</w:t>
      </w:r>
      <w:r w:rsidRPr="00A84B13">
        <w:rPr>
          <w:rFonts w:hint="eastAsia"/>
        </w:rPr>
        <w:t>数据分离和重建在分布式系统已经取得了很大的进步</w:t>
      </w:r>
      <w:r>
        <w:rPr>
          <w:rFonts w:hint="eastAsia"/>
        </w:rPr>
        <w:t>。</w:t>
      </w:r>
      <w:r w:rsidRPr="00A84B13">
        <w:rPr>
          <w:rFonts w:hint="eastAsia"/>
        </w:rPr>
        <w:t>目前</w:t>
      </w:r>
      <w:r w:rsidRPr="00A84B13">
        <w:rPr>
          <w:rFonts w:hint="eastAsia"/>
        </w:rPr>
        <w:t>,</w:t>
      </w:r>
      <w:r w:rsidRPr="00A84B13">
        <w:rPr>
          <w:rFonts w:hint="eastAsia"/>
        </w:rPr>
        <w:t>最常用和有效的方法是基于信息传播算法</w:t>
      </w:r>
      <w:r>
        <w:rPr>
          <w:rFonts w:hint="eastAsia"/>
        </w:rPr>
        <w:t>（</w:t>
      </w:r>
      <w:r w:rsidRPr="00A84B13">
        <w:rPr>
          <w:rFonts w:hint="eastAsia"/>
        </w:rPr>
        <w:t>IDA</w:t>
      </w:r>
      <w:r w:rsidRPr="00A84B13">
        <w:rPr>
          <w:rFonts w:hint="eastAsia"/>
        </w:rPr>
        <w:t>或</w:t>
      </w:r>
      <w:r w:rsidRPr="00A84B13">
        <w:rPr>
          <w:rFonts w:hint="eastAsia"/>
        </w:rPr>
        <w:t>RS</w:t>
      </w:r>
      <w:r>
        <w:rPr>
          <w:rFonts w:hint="eastAsia"/>
        </w:rPr>
        <w:t>），</w:t>
      </w:r>
      <w:r w:rsidRPr="00A84B13">
        <w:rPr>
          <w:rFonts w:hint="eastAsia"/>
        </w:rPr>
        <w:t>但在本文提出的云存储服务体系结构</w:t>
      </w:r>
      <w:r w:rsidR="00630F5B">
        <w:rPr>
          <w:rFonts w:hint="eastAsia"/>
        </w:rPr>
        <w:t>中，</w:t>
      </w:r>
      <w:r w:rsidR="00E863EF">
        <w:rPr>
          <w:rFonts w:hint="eastAsia"/>
        </w:rPr>
        <w:t>数据的分离和重建是基于信息与自身设计</w:t>
      </w:r>
      <w:r w:rsidRPr="00A84B13">
        <w:rPr>
          <w:rFonts w:hint="eastAsia"/>
        </w:rPr>
        <w:t>的模式。这种简单高效的数据分散算法比</w:t>
      </w:r>
      <w:r w:rsidRPr="00A84B13">
        <w:rPr>
          <w:rFonts w:hint="eastAsia"/>
        </w:rPr>
        <w:t>IDA</w:t>
      </w:r>
      <w:r w:rsidRPr="00A84B13">
        <w:rPr>
          <w:rFonts w:hint="eastAsia"/>
        </w:rPr>
        <w:t>和</w:t>
      </w:r>
      <w:r w:rsidRPr="00A84B13">
        <w:rPr>
          <w:rFonts w:hint="eastAsia"/>
        </w:rPr>
        <w:t>RS</w:t>
      </w:r>
      <w:r w:rsidRPr="00A84B13">
        <w:rPr>
          <w:rFonts w:hint="eastAsia"/>
        </w:rPr>
        <w:t>具有更低的存储、计算和带宽成本。</w:t>
      </w:r>
    </w:p>
    <w:p w:rsidR="00302798" w:rsidRPr="00A84B13" w:rsidRDefault="00302798" w:rsidP="00A84B13">
      <w:pPr>
        <w:pStyle w:val="a6"/>
        <w:rPr>
          <w:rStyle w:val="a7"/>
          <w:b/>
        </w:rPr>
      </w:pPr>
      <w:r w:rsidRPr="00A84B13">
        <w:rPr>
          <w:rStyle w:val="a7"/>
          <w:rFonts w:hint="eastAsia"/>
          <w:b/>
        </w:rPr>
        <w:t>2.5.1</w:t>
      </w:r>
      <w:r w:rsidRPr="00A84B13">
        <w:rPr>
          <w:rStyle w:val="a7"/>
          <w:rFonts w:hint="eastAsia"/>
          <w:b/>
        </w:rPr>
        <w:t>数据分离的方法</w:t>
      </w:r>
    </w:p>
    <w:p w:rsidR="00964968" w:rsidRDefault="00A768FD" w:rsidP="002027F6">
      <w:pPr>
        <w:ind w:firstLineChars="200" w:firstLine="480"/>
      </w:pPr>
      <w:r>
        <w:rPr>
          <w:rFonts w:hint="eastAsia"/>
        </w:rPr>
        <w:t>基于冗余编码技术的信息分散</w:t>
      </w:r>
      <w:r w:rsidR="00964968">
        <w:rPr>
          <w:rFonts w:hint="eastAsia"/>
        </w:rPr>
        <w:t>传播</w:t>
      </w:r>
      <w:r>
        <w:rPr>
          <w:rFonts w:hint="eastAsia"/>
        </w:rPr>
        <w:t>算法的基本思想是：</w:t>
      </w:r>
      <w:r w:rsidR="00302798">
        <w:rPr>
          <w:rFonts w:hint="eastAsia"/>
        </w:rPr>
        <w:t>文件</w:t>
      </w:r>
      <w:r w:rsidR="00302798">
        <w:rPr>
          <w:rFonts w:hint="eastAsia"/>
        </w:rPr>
        <w:t>F</w:t>
      </w:r>
      <w:r w:rsidR="00302798">
        <w:rPr>
          <w:rFonts w:hint="eastAsia"/>
        </w:rPr>
        <w:t>的长度</w:t>
      </w:r>
      <w:r w:rsidR="00302798">
        <w:rPr>
          <w:rFonts w:hint="eastAsia"/>
        </w:rPr>
        <w:t>L</w:t>
      </w:r>
      <w:r w:rsidR="00302798">
        <w:rPr>
          <w:rFonts w:hint="eastAsia"/>
        </w:rPr>
        <w:t>被分割成</w:t>
      </w:r>
      <w:r w:rsidR="00302798">
        <w:rPr>
          <w:rFonts w:hint="eastAsia"/>
        </w:rPr>
        <w:t>n</w:t>
      </w:r>
      <w:r w:rsidR="00302798">
        <w:rPr>
          <w:rFonts w:hint="eastAsia"/>
        </w:rPr>
        <w:t>个片段</w:t>
      </w:r>
      <w:r w:rsidR="00302798">
        <w:rPr>
          <w:rFonts w:hint="eastAsia"/>
        </w:rPr>
        <w:t>F</w:t>
      </w:r>
      <w:r w:rsidRPr="00A768FD">
        <w:rPr>
          <w:rFonts w:hint="eastAsia"/>
          <w:vertAlign w:val="subscript"/>
        </w:rPr>
        <w:t>i</w:t>
      </w:r>
      <w:r w:rsidR="00302798">
        <w:rPr>
          <w:rFonts w:hint="eastAsia"/>
        </w:rPr>
        <w:t>（</w:t>
      </w:r>
      <w:r w:rsidR="00302798">
        <w:rPr>
          <w:rFonts w:hint="eastAsia"/>
        </w:rPr>
        <w:t>1</w:t>
      </w:r>
      <w:r>
        <w:t>&lt;=</w:t>
      </w:r>
      <w:r w:rsidR="00302798">
        <w:rPr>
          <w:rFonts w:hint="eastAsia"/>
        </w:rPr>
        <w:t xml:space="preserve"> i </w:t>
      </w:r>
      <w:r>
        <w:t>&lt;=</w:t>
      </w:r>
      <w:r w:rsidR="00302798">
        <w:rPr>
          <w:rFonts w:hint="eastAsia"/>
        </w:rPr>
        <w:t>n</w:t>
      </w:r>
      <w:r w:rsidR="00964968">
        <w:rPr>
          <w:rFonts w:hint="eastAsia"/>
        </w:rPr>
        <w:t>），使得文件可以被任意</w:t>
      </w:r>
      <w:r w:rsidR="00302798">
        <w:rPr>
          <w:rFonts w:hint="eastAsia"/>
        </w:rPr>
        <w:t>m</w:t>
      </w:r>
      <w:r w:rsidR="00302798">
        <w:rPr>
          <w:rFonts w:hint="eastAsia"/>
        </w:rPr>
        <w:t>片段重建。在空间中，我们可以看到</w:t>
      </w:r>
      <w:r w:rsidR="00302798">
        <w:rPr>
          <w:rFonts w:hint="eastAsia"/>
        </w:rPr>
        <w:t>n</w:t>
      </w:r>
      <w:r w:rsidR="00302798">
        <w:rPr>
          <w:rFonts w:hint="eastAsia"/>
        </w:rPr>
        <w:t>片</w:t>
      </w:r>
      <w:r w:rsidR="00302798">
        <w:rPr>
          <w:rFonts w:hint="eastAsia"/>
        </w:rPr>
        <w:t>F</w:t>
      </w:r>
      <w:r w:rsidR="00964968" w:rsidRPr="00964968">
        <w:rPr>
          <w:rFonts w:hint="eastAsia"/>
          <w:vertAlign w:val="subscript"/>
        </w:rPr>
        <w:t>i</w:t>
      </w:r>
      <w:r w:rsidR="00302798">
        <w:rPr>
          <w:rFonts w:hint="eastAsia"/>
        </w:rPr>
        <w:t>的总和是原始文件的</w:t>
      </w:r>
      <w:r w:rsidR="00302798">
        <w:rPr>
          <w:rFonts w:hint="eastAsia"/>
        </w:rPr>
        <w:t>n / m</w:t>
      </w:r>
      <w:r w:rsidR="00302798">
        <w:rPr>
          <w:rFonts w:hint="eastAsia"/>
        </w:rPr>
        <w:t>倍，</w:t>
      </w:r>
      <w:r w:rsidR="00302798">
        <w:rPr>
          <w:rFonts w:hint="eastAsia"/>
        </w:rPr>
        <w:t>n / m</w:t>
      </w:r>
      <w:r w:rsidR="00302798">
        <w:rPr>
          <w:rFonts w:hint="eastAsia"/>
        </w:rPr>
        <w:t>大于或接近</w:t>
      </w:r>
      <w:r w:rsidR="00302798">
        <w:rPr>
          <w:rFonts w:hint="eastAsia"/>
        </w:rPr>
        <w:t>1</w:t>
      </w:r>
      <w:r w:rsidR="00302798">
        <w:rPr>
          <w:rFonts w:hint="eastAsia"/>
        </w:rPr>
        <w:t>。</w:t>
      </w:r>
    </w:p>
    <w:p w:rsidR="00066B3A" w:rsidRDefault="00302798" w:rsidP="002027F6">
      <w:pPr>
        <w:ind w:firstLineChars="200" w:firstLine="480"/>
      </w:pPr>
      <w:r>
        <w:rPr>
          <w:rFonts w:hint="eastAsia"/>
        </w:rPr>
        <w:t>IDA</w:t>
      </w:r>
      <w:r w:rsidR="00964968">
        <w:t>同样</w:t>
      </w:r>
      <w:r>
        <w:rPr>
          <w:rFonts w:hint="eastAsia"/>
        </w:rPr>
        <w:t>将需要分配的数据量</w:t>
      </w:r>
      <w:r>
        <w:rPr>
          <w:rFonts w:hint="eastAsia"/>
        </w:rPr>
        <w:t>D</w:t>
      </w:r>
      <w:r>
        <w:rPr>
          <w:rFonts w:hint="eastAsia"/>
        </w:rPr>
        <w:t>等分为多个片段（大小为</w:t>
      </w:r>
      <w:r>
        <w:rPr>
          <w:rFonts w:hint="eastAsia"/>
        </w:rPr>
        <w:t>m</w:t>
      </w:r>
      <w:r>
        <w:rPr>
          <w:rFonts w:hint="eastAsia"/>
        </w:rPr>
        <w:t>）。假设卷的大小</w:t>
      </w:r>
      <w:r>
        <w:rPr>
          <w:rFonts w:hint="eastAsia"/>
        </w:rPr>
        <w:t>N</w:t>
      </w:r>
      <w:r>
        <w:rPr>
          <w:rFonts w:hint="eastAsia"/>
        </w:rPr>
        <w:t>为</w:t>
      </w:r>
      <w:r w:rsidR="00964968">
        <w:rPr>
          <w:rFonts w:hint="eastAsia"/>
        </w:rPr>
        <w:t>|D|</w:t>
      </w:r>
      <w:r>
        <w:rPr>
          <w:rFonts w:hint="eastAsia"/>
        </w:rPr>
        <w:t>，则片段数</w:t>
      </w:r>
      <w:r>
        <w:rPr>
          <w:rFonts w:hint="eastAsia"/>
        </w:rPr>
        <w:t>N'</w:t>
      </w:r>
      <w:r>
        <w:rPr>
          <w:rFonts w:hint="eastAsia"/>
        </w:rPr>
        <w:t>为</w:t>
      </w:r>
      <w:r>
        <w:rPr>
          <w:rFonts w:hint="eastAsia"/>
        </w:rPr>
        <w:t>N / m</w:t>
      </w:r>
      <w:r>
        <w:rPr>
          <w:rFonts w:hint="eastAsia"/>
        </w:rPr>
        <w:t>。使用与阶段无关的</w:t>
      </w:r>
      <w:r>
        <w:rPr>
          <w:rFonts w:hint="eastAsia"/>
        </w:rPr>
        <w:t>n * m</w:t>
      </w:r>
      <w:r>
        <w:rPr>
          <w:rFonts w:hint="eastAsia"/>
        </w:rPr>
        <w:t>向量矩阵乘法将数据编码为</w:t>
      </w:r>
      <w:r>
        <w:rPr>
          <w:rFonts w:hint="eastAsia"/>
        </w:rPr>
        <w:t>n</w:t>
      </w:r>
      <w:r>
        <w:rPr>
          <w:rFonts w:hint="eastAsia"/>
        </w:rPr>
        <w:t>段数据，并且其大小为</w:t>
      </w:r>
      <w:r>
        <w:rPr>
          <w:rFonts w:hint="eastAsia"/>
        </w:rPr>
        <w:t>N'</w:t>
      </w:r>
      <w:r>
        <w:rPr>
          <w:rFonts w:hint="eastAsia"/>
        </w:rPr>
        <w:t>。</w:t>
      </w:r>
      <w:r>
        <w:rPr>
          <w:rFonts w:hint="eastAsia"/>
        </w:rPr>
        <w:t xml:space="preserve"> RS</w:t>
      </w:r>
      <w:r>
        <w:rPr>
          <w:rFonts w:hint="eastAsia"/>
        </w:rPr>
        <w:t>和</w:t>
      </w:r>
      <w:r>
        <w:rPr>
          <w:rFonts w:hint="eastAsia"/>
        </w:rPr>
        <w:t>IDA</w:t>
      </w:r>
      <w:r>
        <w:rPr>
          <w:rFonts w:hint="eastAsia"/>
        </w:rPr>
        <w:t>的唯一区别在于，</w:t>
      </w:r>
      <w:r>
        <w:rPr>
          <w:rFonts w:hint="eastAsia"/>
        </w:rPr>
        <w:t>RS</w:t>
      </w:r>
      <w:r>
        <w:rPr>
          <w:rFonts w:hint="eastAsia"/>
        </w:rPr>
        <w:t>使用与阶段无关的</w:t>
      </w:r>
      <w:r w:rsidR="00964968">
        <w:rPr>
          <w:rFonts w:hint="eastAsia"/>
        </w:rPr>
        <w:t>(</w:t>
      </w:r>
      <w:r w:rsidR="00964968">
        <w:t>n-m)</w:t>
      </w:r>
      <w:r>
        <w:rPr>
          <w:rFonts w:hint="eastAsia"/>
        </w:rPr>
        <w:t>* m</w:t>
      </w:r>
      <w:r>
        <w:rPr>
          <w:rFonts w:hint="eastAsia"/>
        </w:rPr>
        <w:t>范德矩阵来计算每条数据的校验和</w:t>
      </w:r>
      <w:r w:rsidR="00964968">
        <w:rPr>
          <w:rFonts w:hint="eastAsia"/>
        </w:rPr>
        <w:t>数值</w:t>
      </w:r>
      <w:r>
        <w:rPr>
          <w:rFonts w:hint="eastAsia"/>
        </w:rPr>
        <w:t>，然后根据数据左对齐的方式构成具有原始数据的</w:t>
      </w:r>
      <w:r>
        <w:rPr>
          <w:rFonts w:hint="eastAsia"/>
        </w:rPr>
        <w:t>n</w:t>
      </w:r>
      <w:r>
        <w:rPr>
          <w:rFonts w:hint="eastAsia"/>
        </w:rPr>
        <w:t>个片段类似于</w:t>
      </w:r>
      <w:r>
        <w:rPr>
          <w:rFonts w:hint="eastAsia"/>
        </w:rPr>
        <w:t>RAID 6</w:t>
      </w:r>
      <w:r>
        <w:rPr>
          <w:rFonts w:hint="eastAsia"/>
        </w:rPr>
        <w:t>的奇偶校验。在相同的</w:t>
      </w:r>
      <w:r w:rsidR="00964968">
        <w:t>n</w:t>
      </w:r>
      <w:r>
        <w:rPr>
          <w:rFonts w:hint="eastAsia"/>
        </w:rPr>
        <w:t>，</w:t>
      </w:r>
      <w:r>
        <w:rPr>
          <w:rFonts w:hint="eastAsia"/>
        </w:rPr>
        <w:t>m</w:t>
      </w:r>
      <w:r>
        <w:rPr>
          <w:rFonts w:hint="eastAsia"/>
        </w:rPr>
        <w:t>和故障片段数据编号的情况下，</w:t>
      </w:r>
      <w:r>
        <w:rPr>
          <w:rFonts w:hint="eastAsia"/>
        </w:rPr>
        <w:t>IDA</w:t>
      </w:r>
      <w:r>
        <w:rPr>
          <w:rFonts w:hint="eastAsia"/>
        </w:rPr>
        <w:t>和</w:t>
      </w:r>
      <w:r>
        <w:rPr>
          <w:rFonts w:hint="eastAsia"/>
        </w:rPr>
        <w:t>RS</w:t>
      </w:r>
      <w:r>
        <w:rPr>
          <w:rFonts w:hint="eastAsia"/>
        </w:rPr>
        <w:t>的时间成本基本相同，但随着</w:t>
      </w:r>
      <w:r>
        <w:rPr>
          <w:rFonts w:hint="eastAsia"/>
        </w:rPr>
        <w:t>n</w:t>
      </w:r>
      <w:r>
        <w:rPr>
          <w:rFonts w:hint="eastAsia"/>
        </w:rPr>
        <w:t>和</w:t>
      </w:r>
      <w:r>
        <w:rPr>
          <w:rFonts w:hint="eastAsia"/>
        </w:rPr>
        <w:t>m</w:t>
      </w:r>
      <w:r>
        <w:rPr>
          <w:rFonts w:hint="eastAsia"/>
        </w:rPr>
        <w:t>的增加，</w:t>
      </w:r>
      <w:r>
        <w:rPr>
          <w:rFonts w:hint="eastAsia"/>
        </w:rPr>
        <w:t>RS</w:t>
      </w:r>
      <w:r>
        <w:rPr>
          <w:rFonts w:hint="eastAsia"/>
        </w:rPr>
        <w:t>方法的工作效率将略高于</w:t>
      </w:r>
      <w:r>
        <w:rPr>
          <w:rFonts w:hint="eastAsia"/>
        </w:rPr>
        <w:t>IDA [4]</w:t>
      </w:r>
      <w:r>
        <w:rPr>
          <w:rFonts w:hint="eastAsia"/>
        </w:rPr>
        <w:t>。</w:t>
      </w:r>
    </w:p>
    <w:p w:rsidR="00302798" w:rsidRDefault="00302798" w:rsidP="00302798"/>
    <w:p w:rsidR="00637130" w:rsidRDefault="00637130" w:rsidP="00637130"/>
    <w:p w:rsidR="00637130" w:rsidRPr="00A84B13" w:rsidRDefault="00637130" w:rsidP="00A84B13">
      <w:pPr>
        <w:pStyle w:val="a6"/>
        <w:rPr>
          <w:rStyle w:val="a7"/>
          <w:b/>
        </w:rPr>
      </w:pPr>
      <w:r w:rsidRPr="00A84B13">
        <w:rPr>
          <w:rStyle w:val="a7"/>
          <w:rFonts w:hint="eastAsia"/>
          <w:b/>
        </w:rPr>
        <w:lastRenderedPageBreak/>
        <w:t>2.5.2</w:t>
      </w:r>
      <w:r w:rsidRPr="00A84B13">
        <w:rPr>
          <w:rStyle w:val="a7"/>
          <w:rFonts w:hint="eastAsia"/>
          <w:b/>
        </w:rPr>
        <w:t>基于模式的信息扩散算法</w:t>
      </w:r>
    </w:p>
    <w:p w:rsidR="00964968" w:rsidRDefault="00637130" w:rsidP="00964968">
      <w:pPr>
        <w:ind w:firstLineChars="200" w:firstLine="480"/>
      </w:pPr>
      <w:r>
        <w:rPr>
          <w:rFonts w:hint="eastAsia"/>
        </w:rPr>
        <w:t>基于结构的数据分散算法根植于信息的二重性：形式和内容。没有模式的数据不存在，只要数据存在于系统中，无论是存储还是应用，它都有自己的模式。数据需要解决并显示其合</w:t>
      </w:r>
      <w:r>
        <w:rPr>
          <w:rFonts w:ascii="MS Gothic" w:eastAsia="MS Gothic" w:hAnsi="MS Gothic" w:cs="MS Gothic" w:hint="eastAsia"/>
        </w:rPr>
        <w:t>​​</w:t>
      </w:r>
      <w:r>
        <w:rPr>
          <w:rFonts w:ascii="宋体" w:eastAsia="宋体" w:hAnsi="宋体" w:cs="宋体" w:hint="eastAsia"/>
        </w:rPr>
        <w:t>格意义，这是数据的内容</w:t>
      </w:r>
      <w:r w:rsidR="00964968">
        <w:rPr>
          <w:rFonts w:hint="eastAsia"/>
        </w:rPr>
        <w:t>；</w:t>
      </w:r>
      <w:r>
        <w:rPr>
          <w:rFonts w:hint="eastAsia"/>
        </w:rPr>
        <w:t>如何构建或解析数据是模式反映的数据的形式。因此，一个完整</w:t>
      </w:r>
      <w:r w:rsidR="00964968">
        <w:rPr>
          <w:rFonts w:hint="eastAsia"/>
        </w:rPr>
        <w:t>且</w:t>
      </w:r>
      <w:r>
        <w:rPr>
          <w:rFonts w:hint="eastAsia"/>
        </w:rPr>
        <w:t>有效的信息对象是形式与内容的统一体。</w:t>
      </w:r>
    </w:p>
    <w:p w:rsidR="00B17A49" w:rsidRDefault="00637130" w:rsidP="00B17A49">
      <w:pPr>
        <w:ind w:firstLineChars="200" w:firstLine="480"/>
      </w:pPr>
      <w:r>
        <w:rPr>
          <w:rFonts w:hint="eastAsia"/>
        </w:rPr>
        <w:t>在应用过程中，数据都有自己的组织形式（这里称为模式），基于数据结构的分散算法实际上是使用数据附带的模式分散的，例如分散到一个长度</w:t>
      </w:r>
      <w:r>
        <w:rPr>
          <w:rFonts w:hint="eastAsia"/>
        </w:rPr>
        <w:t>L</w:t>
      </w:r>
      <w:r>
        <w:rPr>
          <w:rFonts w:hint="eastAsia"/>
        </w:rPr>
        <w:t>的信息</w:t>
      </w:r>
      <w:r w:rsidR="00964968">
        <w:rPr>
          <w:rFonts w:hint="eastAsia"/>
        </w:rPr>
        <w:t>I</w:t>
      </w:r>
      <w:r>
        <w:rPr>
          <w:rFonts w:hint="eastAsia"/>
        </w:rPr>
        <w:t>，使用数据字段，表或文件作为基本粒度，将数据的形式和内容剥离出来并将数据分散到</w:t>
      </w:r>
      <w:r>
        <w:rPr>
          <w:rFonts w:hint="eastAsia"/>
        </w:rPr>
        <w:t>n</w:t>
      </w:r>
      <w:r>
        <w:rPr>
          <w:rFonts w:hint="eastAsia"/>
        </w:rPr>
        <w:t>个数据子集</w:t>
      </w:r>
      <w:r>
        <w:rPr>
          <w:rFonts w:hint="eastAsia"/>
        </w:rPr>
        <w:t>S</w:t>
      </w:r>
      <w:r w:rsidRPr="00964968">
        <w:rPr>
          <w:rFonts w:hint="eastAsia"/>
          <w:vertAlign w:val="subscript"/>
        </w:rPr>
        <w:t>i</w:t>
      </w:r>
      <w:r>
        <w:rPr>
          <w:rFonts w:hint="eastAsia"/>
        </w:rPr>
        <w:t>（</w:t>
      </w:r>
      <w:r w:rsidR="00964968">
        <w:rPr>
          <w:rFonts w:hint="eastAsia"/>
        </w:rPr>
        <w:t>1 &lt;= i &lt;=</w:t>
      </w:r>
      <w:r>
        <w:rPr>
          <w:rFonts w:hint="eastAsia"/>
        </w:rPr>
        <w:t>n</w:t>
      </w:r>
      <w:r>
        <w:rPr>
          <w:rFonts w:hint="eastAsia"/>
        </w:rPr>
        <w:t>）具有相同的模式，</w:t>
      </w:r>
      <w:r>
        <w:rPr>
          <w:rFonts w:hint="eastAsia"/>
        </w:rPr>
        <w:t>L</w:t>
      </w:r>
      <w:r w:rsidRPr="00964968">
        <w:rPr>
          <w:rFonts w:hint="eastAsia"/>
          <w:vertAlign w:val="subscript"/>
        </w:rPr>
        <w:t>i</w:t>
      </w:r>
      <w:r>
        <w:rPr>
          <w:rFonts w:hint="eastAsia"/>
        </w:rPr>
        <w:t>对应于</w:t>
      </w:r>
      <w:r>
        <w:rPr>
          <w:rFonts w:hint="eastAsia"/>
        </w:rPr>
        <w:t>S</w:t>
      </w:r>
      <w:r w:rsidRPr="00964968">
        <w:rPr>
          <w:rFonts w:hint="eastAsia"/>
          <w:vertAlign w:val="subscript"/>
        </w:rPr>
        <w:t>i</w:t>
      </w:r>
      <w:r>
        <w:rPr>
          <w:rFonts w:hint="eastAsia"/>
        </w:rPr>
        <w:t>（</w:t>
      </w:r>
      <w:r w:rsidR="00964968">
        <w:rPr>
          <w:rFonts w:hint="eastAsia"/>
        </w:rPr>
        <w:t>1 &lt;= i &lt;=</w:t>
      </w:r>
      <w:r>
        <w:rPr>
          <w:rFonts w:hint="eastAsia"/>
        </w:rPr>
        <w:t xml:space="preserve"> n</w:t>
      </w:r>
      <w:r>
        <w:rPr>
          <w:rFonts w:hint="eastAsia"/>
        </w:rPr>
        <w:t>）的长度，其中</w:t>
      </w:r>
      <m:oMath>
        <m:nary>
          <m:naryPr>
            <m:chr m:val="∑"/>
            <m:limLoc m:val="subSup"/>
            <m:ctrlPr>
              <w:rPr>
                <w:rFonts w:ascii="Cambria Math" w:hAnsi="Cambria Math"/>
              </w:rPr>
            </m:ctrlPr>
          </m:naryPr>
          <m:sub>
            <m:r>
              <w:rPr>
                <w:rFonts w:ascii="Cambria Math" w:hAnsi="Cambria Math"/>
              </w:rPr>
              <m:t>n</m:t>
            </m:r>
          </m:sub>
          <m:sup>
            <m:r>
              <w:rPr>
                <w:rFonts w:ascii="Cambria Math" w:hAnsi="Cambria Math"/>
              </w:rPr>
              <m:t>i</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e>
        </m:nary>
      </m:oMath>
      <w:r>
        <w:rPr>
          <w:rFonts w:hint="eastAsia"/>
        </w:rPr>
        <w:t>。</w:t>
      </w:r>
    </w:p>
    <w:p w:rsidR="00066B3A" w:rsidRDefault="00637130" w:rsidP="00B17A49">
      <w:pPr>
        <w:ind w:firstLineChars="200" w:firstLine="480"/>
      </w:pPr>
      <w:r>
        <w:rPr>
          <w:rFonts w:hint="eastAsia"/>
        </w:rPr>
        <w:t>在空间上，基于模式的算法中数据子集的总长度等于原始文件的数量，所需存储空间小于信息分散算法（</w:t>
      </w:r>
      <w:r>
        <w:rPr>
          <w:rFonts w:hint="eastAsia"/>
        </w:rPr>
        <w:t>IDA</w:t>
      </w:r>
      <w:r>
        <w:rPr>
          <w:rFonts w:hint="eastAsia"/>
        </w:rPr>
        <w:t>，</w:t>
      </w:r>
      <w:r>
        <w:rPr>
          <w:rFonts w:hint="eastAsia"/>
        </w:rPr>
        <w:t>RS</w:t>
      </w:r>
      <w:r>
        <w:rPr>
          <w:rFonts w:hint="eastAsia"/>
        </w:rPr>
        <w:t>）</w:t>
      </w:r>
      <w:r w:rsidR="00B17A49">
        <w:rPr>
          <w:rFonts w:hint="eastAsia"/>
        </w:rPr>
        <w:t>；</w:t>
      </w:r>
      <w:r>
        <w:rPr>
          <w:rFonts w:hint="eastAsia"/>
        </w:rPr>
        <w:t>随着时间的推移，因为它基于数据模式，通过结构化阶段和数据解析阶段的集成进行简单的分段和重组，所以它非常高效。它不需要向量矩阵乘法编码，所以运算效率比信息分散算法要好。另外，为了避免不必要的重复，各个云提供商提供的底层云存储服务都采用了灾难恢复和纠错流程，因此可以极大地减少时间和空间的消耗。</w:t>
      </w:r>
    </w:p>
    <w:p w:rsidR="00E51CE0" w:rsidRDefault="00E51CE0" w:rsidP="00B17A49">
      <w:pPr>
        <w:pStyle w:val="a6"/>
      </w:pPr>
      <w:r>
        <w:rPr>
          <w:rFonts w:hint="eastAsia"/>
        </w:rPr>
        <w:t>3</w:t>
      </w:r>
      <w:r>
        <w:rPr>
          <w:rFonts w:hint="eastAsia"/>
        </w:rPr>
        <w:t>系统分析和验证</w:t>
      </w:r>
    </w:p>
    <w:p w:rsidR="00B17A49" w:rsidRDefault="00E51CE0" w:rsidP="00B17A49">
      <w:pPr>
        <w:ind w:firstLineChars="200" w:firstLine="480"/>
      </w:pPr>
      <w:r>
        <w:rPr>
          <w:rFonts w:hint="eastAsia"/>
        </w:rPr>
        <w:t>该体系结构不同于传统的保证信息安全的加密方法</w:t>
      </w:r>
      <w:r w:rsidR="00B17A49">
        <w:rPr>
          <w:rFonts w:hint="eastAsia"/>
        </w:rPr>
        <w:t>。</w:t>
      </w:r>
      <w:r>
        <w:rPr>
          <w:rFonts w:hint="eastAsia"/>
        </w:rPr>
        <w:t>它采用信息组织结构中的密码机制，使信息内容和形式分离，并结合孤立的分布式云存储服务解决方案建立信息信任系统，确保信息的可靠性，可用性和隐私性。</w:t>
      </w:r>
    </w:p>
    <w:p w:rsidR="00392DDF" w:rsidRDefault="00E51CE0" w:rsidP="00392DDF">
      <w:pPr>
        <w:ind w:firstLineChars="200" w:firstLine="480"/>
      </w:pPr>
      <w:r>
        <w:rPr>
          <w:rFonts w:hint="eastAsia"/>
        </w:rPr>
        <w:t>应用程序数据在结构化破坏之后的程序中成为单独的无意义子集，并且所有子集都被隔离地分布式地存储在由不同云提供商提供的云存储介质中，并且具有拉出的模式和映射文件。分离</w:t>
      </w:r>
      <w:r w:rsidR="00B17A49">
        <w:rPr>
          <w:rFonts w:hint="eastAsia"/>
        </w:rPr>
        <w:t>的</w:t>
      </w:r>
      <w:r>
        <w:rPr>
          <w:rFonts w:hint="eastAsia"/>
        </w:rPr>
        <w:t>一个或多个数据子体是无效的，只有使用所有必需子集的模式映射才能重构原始消息体。这种内容和形式的孤立共享，相互制衡的云提供商确保内部和外部信息的安全，用户无需担心外部黑客或内部员工或云用户对云数据</w:t>
      </w:r>
      <w:r w:rsidR="00CF1FD4" w:rsidRPr="00CF1FD4">
        <w:rPr>
          <w:rFonts w:hint="eastAsia"/>
        </w:rPr>
        <w:t>提供商</w:t>
      </w:r>
      <w:r>
        <w:rPr>
          <w:rFonts w:hint="eastAsia"/>
        </w:rPr>
        <w:t>的入侵，盗窃和滥用等一系列威胁</w:t>
      </w:r>
      <w:r w:rsidR="00D36ADC">
        <w:rPr>
          <w:rFonts w:hint="eastAsia"/>
        </w:rPr>
        <w:t>。为了突破体系结构的防线，至少需要通过以下检查点：用户安全认证、</w:t>
      </w:r>
      <w:r>
        <w:rPr>
          <w:rFonts w:hint="eastAsia"/>
        </w:rPr>
        <w:t>模式映射的</w:t>
      </w:r>
      <w:r w:rsidR="00E70624">
        <w:rPr>
          <w:rFonts w:hint="eastAsia"/>
        </w:rPr>
        <w:t>安全密钥</w:t>
      </w:r>
      <w:r>
        <w:rPr>
          <w:rFonts w:hint="eastAsia"/>
        </w:rPr>
        <w:t>以及各云提供商的云存储服务安全认证。因此，这一防线非常扎实，可靠的云提供商也保护了系统安全的权威。该解决方案是通过</w:t>
      </w:r>
      <w:r>
        <w:rPr>
          <w:rFonts w:hint="eastAsia"/>
        </w:rPr>
        <w:t>LINUX</w:t>
      </w:r>
      <w:r w:rsidR="00A3611F">
        <w:rPr>
          <w:rFonts w:hint="eastAsia"/>
        </w:rPr>
        <w:t>环境中的系统仿真和验证，并进行</w:t>
      </w:r>
      <w:r>
        <w:rPr>
          <w:rFonts w:hint="eastAsia"/>
        </w:rPr>
        <w:t>信息分散算法</w:t>
      </w:r>
      <w:r w:rsidR="00A3611F">
        <w:rPr>
          <w:rFonts w:hint="eastAsia"/>
        </w:rPr>
        <w:t>比较</w:t>
      </w:r>
      <w:r>
        <w:rPr>
          <w:rFonts w:hint="eastAsia"/>
        </w:rPr>
        <w:t>。</w:t>
      </w:r>
    </w:p>
    <w:p w:rsidR="00066B3A" w:rsidRDefault="009E162A" w:rsidP="00392DDF">
      <w:pPr>
        <w:ind w:firstLineChars="200" w:firstLine="480"/>
      </w:pPr>
      <w:r w:rsidRPr="009E162A">
        <w:rPr>
          <w:rFonts w:hint="eastAsia"/>
        </w:rPr>
        <w:t>在基于模式的扩散算法与信息扩散算法的对比中，实验的输入是：具有用户结构的数据文件（图</w:t>
      </w:r>
      <w:r w:rsidRPr="009E162A">
        <w:rPr>
          <w:rFonts w:hint="eastAsia"/>
        </w:rPr>
        <w:t>2</w:t>
      </w:r>
      <w:r w:rsidRPr="009E162A">
        <w:rPr>
          <w:rFonts w:hint="eastAsia"/>
        </w:rPr>
        <w:t>），长度为</w:t>
      </w:r>
      <w:r w:rsidRPr="009E162A">
        <w:rPr>
          <w:rFonts w:hint="eastAsia"/>
        </w:rPr>
        <w:t>1M</w:t>
      </w:r>
      <w:r w:rsidRPr="009E162A">
        <w:rPr>
          <w:rFonts w:hint="eastAsia"/>
        </w:rPr>
        <w:t>，</w:t>
      </w:r>
      <w:r w:rsidRPr="009E162A">
        <w:rPr>
          <w:rFonts w:hint="eastAsia"/>
        </w:rPr>
        <w:t>n = [5,15]</w:t>
      </w:r>
      <w:r w:rsidRPr="009E162A">
        <w:rPr>
          <w:rFonts w:hint="eastAsia"/>
        </w:rPr>
        <w:t>。</w:t>
      </w:r>
      <w:r w:rsidRPr="009E162A">
        <w:rPr>
          <w:rFonts w:hint="eastAsia"/>
        </w:rPr>
        <w:t xml:space="preserve"> </w:t>
      </w:r>
      <w:r w:rsidRPr="009E162A">
        <w:rPr>
          <w:rFonts w:hint="eastAsia"/>
        </w:rPr>
        <w:t>基于模式的分散算法的</w:t>
      </w:r>
      <w:r w:rsidR="00392DDF">
        <w:rPr>
          <w:rFonts w:hint="eastAsia"/>
        </w:rPr>
        <w:t>零散</w:t>
      </w:r>
      <w:r w:rsidRPr="009E162A">
        <w:rPr>
          <w:rFonts w:hint="eastAsia"/>
        </w:rPr>
        <w:t>子单元为文件，其基本粒度为表</w:t>
      </w:r>
      <w:r w:rsidRPr="009E162A">
        <w:rPr>
          <w:rFonts w:hint="eastAsia"/>
        </w:rPr>
        <w:t xml:space="preserve">; </w:t>
      </w:r>
      <w:r w:rsidRPr="009E162A">
        <w:rPr>
          <w:rFonts w:hint="eastAsia"/>
        </w:rPr>
        <w:t>信息分散算法中</w:t>
      </w:r>
      <w:r w:rsidRPr="009E162A">
        <w:rPr>
          <w:rFonts w:hint="eastAsia"/>
        </w:rPr>
        <w:t>m = n-1</w:t>
      </w:r>
      <w:r w:rsidRPr="009E162A">
        <w:rPr>
          <w:rFonts w:hint="eastAsia"/>
        </w:rPr>
        <w:t>。</w:t>
      </w:r>
      <w:r w:rsidR="001517E9" w:rsidRPr="001517E9">
        <w:rPr>
          <w:rFonts w:hint="eastAsia"/>
        </w:rPr>
        <w:t>实验重复</w:t>
      </w:r>
      <w:r w:rsidR="001517E9" w:rsidRPr="001517E9">
        <w:rPr>
          <w:rFonts w:hint="eastAsia"/>
        </w:rPr>
        <w:t>10</w:t>
      </w:r>
      <w:r w:rsidR="001517E9" w:rsidRPr="001517E9">
        <w:rPr>
          <w:rFonts w:hint="eastAsia"/>
        </w:rPr>
        <w:t>次，得到离散和重构的时间代价</w:t>
      </w:r>
      <w:r w:rsidR="00765085">
        <w:rPr>
          <w:rFonts w:hint="eastAsia"/>
        </w:rPr>
        <w:t>（图</w:t>
      </w:r>
      <w:r w:rsidR="00765085">
        <w:rPr>
          <w:rFonts w:hint="eastAsia"/>
        </w:rPr>
        <w:t>3</w:t>
      </w:r>
      <w:r w:rsidR="00765085">
        <w:rPr>
          <w:rFonts w:hint="eastAsia"/>
        </w:rPr>
        <w:t>）</w:t>
      </w:r>
      <w:r w:rsidR="001517E9" w:rsidRPr="001517E9">
        <w:rPr>
          <w:rFonts w:hint="eastAsia"/>
        </w:rPr>
        <w:t>。数据表明，基于图式的分散算法的效率优于信息分散算法，其效率与原始数据文件的大小之间存在线性关系。</w:t>
      </w:r>
    </w:p>
    <w:p w:rsidR="00066B3A" w:rsidRDefault="00066B3A" w:rsidP="00066B3A"/>
    <w:p w:rsidR="009E162A" w:rsidRPr="009E162A" w:rsidRDefault="009E162A" w:rsidP="00C104F6">
      <w:pPr>
        <w:widowControl/>
        <w:jc w:val="center"/>
        <w:rPr>
          <w:rFonts w:ascii="宋体" w:eastAsia="宋体" w:hAnsi="宋体" w:cs="宋体"/>
          <w:kern w:val="0"/>
          <w:szCs w:val="24"/>
        </w:rPr>
      </w:pPr>
      <w:r w:rsidRPr="009E162A">
        <w:rPr>
          <w:rFonts w:ascii="宋体" w:eastAsia="宋体" w:hAnsi="宋体" w:cs="宋体"/>
          <w:noProof/>
          <w:kern w:val="0"/>
          <w:szCs w:val="24"/>
        </w:rPr>
        <w:lastRenderedPageBreak/>
        <w:drawing>
          <wp:inline distT="0" distB="0" distL="0" distR="0">
            <wp:extent cx="5888507" cy="2090760"/>
            <wp:effectExtent l="0" t="0" r="0" b="5080"/>
            <wp:docPr id="3" name="图片 3" descr="C:\Users\Administrator.MISTY-RAIN\AppData\Roaming\Tencent\Users\852989844\TIM\WinTemp\RichOle\R[B]W1{R_Z2VF366`I7T{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STY-RAIN\AppData\Roaming\Tencent\Users\852989844\TIM\WinTemp\RichOle\R[B]W1{R_Z2VF366`I7T{9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9262" cy="2101680"/>
                    </a:xfrm>
                    <a:prstGeom prst="rect">
                      <a:avLst/>
                    </a:prstGeom>
                    <a:noFill/>
                    <a:ln>
                      <a:noFill/>
                    </a:ln>
                  </pic:spPr>
                </pic:pic>
              </a:graphicData>
            </a:graphic>
          </wp:inline>
        </w:drawing>
      </w:r>
    </w:p>
    <w:p w:rsidR="009E162A" w:rsidRDefault="009E162A" w:rsidP="00C104F6">
      <w:pPr>
        <w:jc w:val="center"/>
      </w:pPr>
    </w:p>
    <w:p w:rsidR="00066B3A" w:rsidRDefault="00066B3A" w:rsidP="00C104F6">
      <w:pPr>
        <w:jc w:val="center"/>
      </w:pPr>
      <w:r>
        <w:rPr>
          <w:rFonts w:hint="eastAsia"/>
        </w:rPr>
        <w:t>图</w:t>
      </w:r>
      <w:r>
        <w:rPr>
          <w:rFonts w:hint="eastAsia"/>
        </w:rPr>
        <w:t>3.</w:t>
      </w:r>
      <w:r>
        <w:rPr>
          <w:rFonts w:hint="eastAsia"/>
        </w:rPr>
        <w:t>数据中断和数据重构的时间成本</w:t>
      </w:r>
    </w:p>
    <w:p w:rsidR="009E162A" w:rsidRDefault="009E162A" w:rsidP="009E162A"/>
    <w:p w:rsidR="009E162A" w:rsidRDefault="009E162A" w:rsidP="00A84B13">
      <w:pPr>
        <w:pStyle w:val="a6"/>
      </w:pPr>
      <w:r>
        <w:rPr>
          <w:rFonts w:hint="eastAsia"/>
        </w:rPr>
        <w:t>4</w:t>
      </w:r>
      <w:r>
        <w:rPr>
          <w:rFonts w:hint="eastAsia"/>
        </w:rPr>
        <w:t>结论</w:t>
      </w:r>
    </w:p>
    <w:p w:rsidR="009E162A" w:rsidRDefault="009E162A" w:rsidP="00B20CC9">
      <w:pPr>
        <w:ind w:firstLineChars="200" w:firstLine="480"/>
      </w:pPr>
      <w:r>
        <w:rPr>
          <w:rFonts w:hint="eastAsia"/>
        </w:rPr>
        <w:t>与分布式存储相比，本文创造性地提出了一种基于云存储服务概念的信任控制体系结构。</w:t>
      </w:r>
      <w:r>
        <w:rPr>
          <w:rFonts w:hint="eastAsia"/>
        </w:rPr>
        <w:t xml:space="preserve"> </w:t>
      </w:r>
      <w:r>
        <w:rPr>
          <w:rFonts w:hint="eastAsia"/>
        </w:rPr>
        <w:t>用户不再需要担心云存储的安全问题</w:t>
      </w:r>
      <w:r w:rsidR="00790776">
        <w:rPr>
          <w:rFonts w:hint="eastAsia"/>
        </w:rPr>
        <w:t>；</w:t>
      </w:r>
      <w:r>
        <w:rPr>
          <w:rFonts w:hint="eastAsia"/>
        </w:rPr>
        <w:t>它消除了云推广面临的最大障碍，对云的发展具有重要意义。</w:t>
      </w:r>
    </w:p>
    <w:p w:rsidR="009E162A" w:rsidRDefault="00790776" w:rsidP="009E162A">
      <w:r w:rsidRPr="00790776">
        <w:rPr>
          <w:rFonts w:hint="eastAsia"/>
          <w:b/>
        </w:rPr>
        <w:t>感谢</w:t>
      </w:r>
      <w:r w:rsidR="009E162A">
        <w:rPr>
          <w:rFonts w:hint="eastAsia"/>
        </w:rPr>
        <w:t>：该研究得到了以下支持：</w:t>
      </w:r>
    </w:p>
    <w:p w:rsidR="009E162A" w:rsidRDefault="009E162A" w:rsidP="009E162A">
      <w:pPr>
        <w:pStyle w:val="ab"/>
        <w:numPr>
          <w:ilvl w:val="0"/>
          <w:numId w:val="1"/>
        </w:numPr>
        <w:ind w:firstLineChars="0"/>
      </w:pPr>
      <w:r>
        <w:rPr>
          <w:rFonts w:hint="eastAsia"/>
        </w:rPr>
        <w:t>广东省科技计划项目（</w:t>
      </w:r>
      <w:r>
        <w:rPr>
          <w:rFonts w:hint="eastAsia"/>
        </w:rPr>
        <w:t>2009B010800047</w:t>
      </w:r>
      <w:r>
        <w:rPr>
          <w:rFonts w:hint="eastAsia"/>
        </w:rPr>
        <w:t>）。</w:t>
      </w:r>
    </w:p>
    <w:p w:rsidR="009E162A" w:rsidRDefault="009E162A" w:rsidP="009E162A">
      <w:pPr>
        <w:pStyle w:val="ab"/>
        <w:numPr>
          <w:ilvl w:val="0"/>
          <w:numId w:val="1"/>
        </w:numPr>
        <w:ind w:firstLineChars="0"/>
      </w:pPr>
      <w:r>
        <w:rPr>
          <w:rFonts w:hint="eastAsia"/>
        </w:rPr>
        <w:t>广东省教育部大学</w:t>
      </w:r>
      <w:r>
        <w:rPr>
          <w:rFonts w:hint="eastAsia"/>
        </w:rPr>
        <w:t xml:space="preserve"> - </w:t>
      </w:r>
      <w:r>
        <w:rPr>
          <w:rFonts w:hint="eastAsia"/>
        </w:rPr>
        <w:t>产业研究项目省（</w:t>
      </w:r>
      <w:r>
        <w:rPr>
          <w:rFonts w:hint="eastAsia"/>
        </w:rPr>
        <w:t>2009B080702037</w:t>
      </w:r>
      <w:r>
        <w:rPr>
          <w:rFonts w:hint="eastAsia"/>
        </w:rPr>
        <w:t>）。</w:t>
      </w:r>
    </w:p>
    <w:p w:rsidR="009E162A" w:rsidRDefault="009E162A" w:rsidP="009E162A">
      <w:pPr>
        <w:pStyle w:val="ab"/>
        <w:numPr>
          <w:ilvl w:val="0"/>
          <w:numId w:val="1"/>
        </w:numPr>
        <w:ind w:firstLineChars="0"/>
      </w:pPr>
      <w:r>
        <w:rPr>
          <w:rFonts w:hint="eastAsia"/>
        </w:rPr>
        <w:t>广东省教育部大学</w:t>
      </w:r>
      <w:r>
        <w:rPr>
          <w:rFonts w:hint="eastAsia"/>
        </w:rPr>
        <w:t xml:space="preserve"> - </w:t>
      </w:r>
      <w:r>
        <w:rPr>
          <w:rFonts w:hint="eastAsia"/>
        </w:rPr>
        <w:t>产业研究项目省（</w:t>
      </w:r>
      <w:r>
        <w:rPr>
          <w:rFonts w:hint="eastAsia"/>
        </w:rPr>
        <w:t>2010B090400535</w:t>
      </w:r>
      <w:r>
        <w:rPr>
          <w:rFonts w:hint="eastAsia"/>
        </w:rPr>
        <w:t>）。</w:t>
      </w:r>
    </w:p>
    <w:p w:rsidR="00066B3A" w:rsidRDefault="009E162A" w:rsidP="00790776">
      <w:pPr>
        <w:pStyle w:val="ab"/>
        <w:numPr>
          <w:ilvl w:val="0"/>
          <w:numId w:val="1"/>
        </w:numPr>
        <w:ind w:firstLineChars="0"/>
      </w:pPr>
      <w:r>
        <w:rPr>
          <w:rFonts w:hint="eastAsia"/>
        </w:rPr>
        <w:t>中央大学基础研究基金（</w:t>
      </w:r>
      <w:r w:rsidR="00790776">
        <w:rPr>
          <w:rFonts w:hint="eastAsia"/>
        </w:rPr>
        <w:t>201</w:t>
      </w:r>
      <w:r>
        <w:rPr>
          <w:rFonts w:hint="eastAsia"/>
        </w:rPr>
        <w:t>12M0068</w:t>
      </w:r>
      <w:r>
        <w:rPr>
          <w:rFonts w:hint="eastAsia"/>
        </w:rPr>
        <w:t>）。</w:t>
      </w:r>
    </w:p>
    <w:p w:rsidR="00066B3A" w:rsidRDefault="00066B3A" w:rsidP="00066B3A"/>
    <w:p w:rsidR="009E162A" w:rsidRDefault="009E162A" w:rsidP="00790776">
      <w:pPr>
        <w:pStyle w:val="a6"/>
      </w:pPr>
      <w:r>
        <w:rPr>
          <w:rFonts w:hint="eastAsia"/>
        </w:rPr>
        <w:t>参考</w:t>
      </w:r>
    </w:p>
    <w:p w:rsidR="009E162A" w:rsidRDefault="009E162A" w:rsidP="009E162A">
      <w:r>
        <w:rPr>
          <w:rFonts w:hint="eastAsia"/>
        </w:rPr>
        <w:t>[1] Yi</w:t>
      </w:r>
      <w:r>
        <w:rPr>
          <w:rFonts w:hint="eastAsia"/>
        </w:rPr>
        <w:t>，</w:t>
      </w:r>
      <w:r>
        <w:rPr>
          <w:rFonts w:hint="eastAsia"/>
        </w:rPr>
        <w:t>Y.</w:t>
      </w:r>
      <w:r>
        <w:rPr>
          <w:rFonts w:hint="eastAsia"/>
        </w:rPr>
        <w:t>，</w:t>
      </w:r>
      <w:r>
        <w:rPr>
          <w:rFonts w:hint="eastAsia"/>
        </w:rPr>
        <w:t>Chun</w:t>
      </w:r>
      <w:r>
        <w:rPr>
          <w:rFonts w:hint="eastAsia"/>
        </w:rPr>
        <w:t>，</w:t>
      </w:r>
      <w:r>
        <w:rPr>
          <w:rFonts w:hint="eastAsia"/>
        </w:rPr>
        <w:t>L.Y .:</w:t>
      </w:r>
      <w:r w:rsidR="00790776">
        <w:rPr>
          <w:rFonts w:hint="eastAsia"/>
        </w:rPr>
        <w:t>安全云计算环境问题</w:t>
      </w:r>
      <w:r w:rsidR="00C70079">
        <w:rPr>
          <w:rFonts w:hint="eastAsia"/>
        </w:rPr>
        <w:t>。</w:t>
      </w:r>
      <w:r>
        <w:rPr>
          <w:rFonts w:hint="eastAsia"/>
        </w:rPr>
        <w:t>电脑知识与技术（</w:t>
      </w:r>
      <w:r>
        <w:rPr>
          <w:rFonts w:hint="eastAsia"/>
        </w:rPr>
        <w:t>5</w:t>
      </w:r>
      <w:r>
        <w:rPr>
          <w:rFonts w:hint="eastAsia"/>
        </w:rPr>
        <w:t>）（</w:t>
      </w:r>
      <w:r>
        <w:rPr>
          <w:rFonts w:hint="eastAsia"/>
        </w:rPr>
        <w:t>2009</w:t>
      </w:r>
      <w:r>
        <w:rPr>
          <w:rFonts w:hint="eastAsia"/>
        </w:rPr>
        <w:t>）</w:t>
      </w:r>
    </w:p>
    <w:p w:rsidR="009E162A" w:rsidRDefault="009E162A" w:rsidP="009E162A">
      <w:r>
        <w:rPr>
          <w:rFonts w:hint="eastAsia"/>
        </w:rPr>
        <w:t>[2]</w:t>
      </w:r>
      <w:r>
        <w:rPr>
          <w:rFonts w:hint="eastAsia"/>
        </w:rPr>
        <w:t>从云计算到云安全。</w:t>
      </w:r>
      <w:r>
        <w:rPr>
          <w:rFonts w:hint="eastAsia"/>
        </w:rPr>
        <w:t xml:space="preserve"> </w:t>
      </w:r>
      <w:r>
        <w:rPr>
          <w:rFonts w:hint="eastAsia"/>
        </w:rPr>
        <w:t>信息系统工程（</w:t>
      </w:r>
      <w:r>
        <w:rPr>
          <w:rFonts w:hint="eastAsia"/>
        </w:rPr>
        <w:t>2009</w:t>
      </w:r>
      <w:r>
        <w:rPr>
          <w:rFonts w:hint="eastAsia"/>
        </w:rPr>
        <w:t>年）</w:t>
      </w:r>
    </w:p>
    <w:p w:rsidR="009E162A" w:rsidRDefault="009E162A" w:rsidP="009E162A">
      <w:r>
        <w:rPr>
          <w:rFonts w:hint="eastAsia"/>
        </w:rPr>
        <w:t>[3] Yi</w:t>
      </w:r>
      <w:r>
        <w:rPr>
          <w:rFonts w:hint="eastAsia"/>
        </w:rPr>
        <w:t>，</w:t>
      </w:r>
      <w:r>
        <w:rPr>
          <w:rFonts w:hint="eastAsia"/>
        </w:rPr>
        <w:t>C.S .:</w:t>
      </w:r>
      <w:r>
        <w:rPr>
          <w:rFonts w:hint="eastAsia"/>
        </w:rPr>
        <w:t>关于云计算安全问题。</w:t>
      </w:r>
      <w:r>
        <w:rPr>
          <w:rFonts w:hint="eastAsia"/>
        </w:rPr>
        <w:t xml:space="preserve"> </w:t>
      </w:r>
      <w:r>
        <w:rPr>
          <w:rFonts w:hint="eastAsia"/>
        </w:rPr>
        <w:t>网络安全技术与应用（</w:t>
      </w:r>
      <w:r>
        <w:rPr>
          <w:rFonts w:hint="eastAsia"/>
        </w:rPr>
        <w:t>10</w:t>
      </w:r>
      <w:r>
        <w:rPr>
          <w:rFonts w:hint="eastAsia"/>
        </w:rPr>
        <w:t>），</w:t>
      </w:r>
      <w:r>
        <w:rPr>
          <w:rFonts w:hint="eastAsia"/>
        </w:rPr>
        <w:t>22-23</w:t>
      </w:r>
      <w:r>
        <w:rPr>
          <w:rFonts w:hint="eastAsia"/>
        </w:rPr>
        <w:t>（</w:t>
      </w:r>
      <w:r>
        <w:rPr>
          <w:rFonts w:hint="eastAsia"/>
        </w:rPr>
        <w:t>2009</w:t>
      </w:r>
      <w:r>
        <w:rPr>
          <w:rFonts w:hint="eastAsia"/>
        </w:rPr>
        <w:t>）</w:t>
      </w:r>
    </w:p>
    <w:p w:rsidR="004063C2" w:rsidRDefault="009E162A" w:rsidP="009E162A">
      <w:r>
        <w:rPr>
          <w:rFonts w:hint="eastAsia"/>
        </w:rPr>
        <w:t>[4] Rabin</w:t>
      </w:r>
      <w:r>
        <w:rPr>
          <w:rFonts w:hint="eastAsia"/>
        </w:rPr>
        <w:t>，</w:t>
      </w:r>
      <w:r>
        <w:rPr>
          <w:rFonts w:hint="eastAsia"/>
        </w:rPr>
        <w:t>M.O .:</w:t>
      </w:r>
      <w:r>
        <w:rPr>
          <w:rFonts w:hint="eastAsia"/>
        </w:rPr>
        <w:t>安全信息的有效散布，负载平衡和容错。</w:t>
      </w:r>
      <w:r w:rsidR="00555A60" w:rsidRPr="00555A60">
        <w:rPr>
          <w:rFonts w:hint="eastAsia"/>
        </w:rPr>
        <w:t>计算机械协会杂志</w:t>
      </w:r>
      <w:r>
        <w:rPr>
          <w:rFonts w:hint="eastAsia"/>
        </w:rPr>
        <w:t>（</w:t>
      </w:r>
      <w:r>
        <w:rPr>
          <w:rFonts w:hint="eastAsia"/>
        </w:rPr>
        <w:t>36</w:t>
      </w:r>
      <w:r>
        <w:rPr>
          <w:rFonts w:hint="eastAsia"/>
        </w:rPr>
        <w:t>），</w:t>
      </w:r>
      <w:r>
        <w:rPr>
          <w:rFonts w:hint="eastAsia"/>
        </w:rPr>
        <w:t>2-4</w:t>
      </w:r>
      <w:r>
        <w:rPr>
          <w:rFonts w:hint="eastAsia"/>
        </w:rPr>
        <w:t>（</w:t>
      </w:r>
      <w:r>
        <w:rPr>
          <w:rFonts w:hint="eastAsia"/>
        </w:rPr>
        <w:t>1989</w:t>
      </w:r>
      <w:r>
        <w:rPr>
          <w:rFonts w:hint="eastAsia"/>
        </w:rPr>
        <w:t>）</w:t>
      </w:r>
    </w:p>
    <w:p w:rsidR="004063C2" w:rsidRDefault="004063C2" w:rsidP="004063C2">
      <w:bookmarkStart w:id="0" w:name="_GoBack"/>
      <w:bookmarkEnd w:id="0"/>
    </w:p>
    <w:sectPr w:rsidR="004063C2" w:rsidSect="003A414F">
      <w:pgSz w:w="11906" w:h="16838"/>
      <w:pgMar w:top="1418" w:right="1418" w:bottom="1418" w:left="164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119CC"/>
    <w:multiLevelType w:val="hybridMultilevel"/>
    <w:tmpl w:val="1AB04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31"/>
    <w:rsid w:val="000104C1"/>
    <w:rsid w:val="00052A2A"/>
    <w:rsid w:val="00066B3A"/>
    <w:rsid w:val="000E446D"/>
    <w:rsid w:val="00114B45"/>
    <w:rsid w:val="0014048B"/>
    <w:rsid w:val="001461D9"/>
    <w:rsid w:val="001511E1"/>
    <w:rsid w:val="001517E9"/>
    <w:rsid w:val="001A705A"/>
    <w:rsid w:val="001A7A18"/>
    <w:rsid w:val="001B2AE9"/>
    <w:rsid w:val="001F4A10"/>
    <w:rsid w:val="001F7C49"/>
    <w:rsid w:val="002027F6"/>
    <w:rsid w:val="002218FA"/>
    <w:rsid w:val="002236B2"/>
    <w:rsid w:val="0026293A"/>
    <w:rsid w:val="00266617"/>
    <w:rsid w:val="002A5D90"/>
    <w:rsid w:val="002E7BC2"/>
    <w:rsid w:val="002F66EA"/>
    <w:rsid w:val="00302798"/>
    <w:rsid w:val="003069A5"/>
    <w:rsid w:val="003432FF"/>
    <w:rsid w:val="003568EF"/>
    <w:rsid w:val="00392DDF"/>
    <w:rsid w:val="003A414F"/>
    <w:rsid w:val="003D6F66"/>
    <w:rsid w:val="004063C2"/>
    <w:rsid w:val="00411103"/>
    <w:rsid w:val="0041689C"/>
    <w:rsid w:val="00422EBC"/>
    <w:rsid w:val="00432DCC"/>
    <w:rsid w:val="00471E16"/>
    <w:rsid w:val="00476BAC"/>
    <w:rsid w:val="004D4FDE"/>
    <w:rsid w:val="00555A60"/>
    <w:rsid w:val="005947C9"/>
    <w:rsid w:val="005A68B8"/>
    <w:rsid w:val="005E3A88"/>
    <w:rsid w:val="00600016"/>
    <w:rsid w:val="00613A24"/>
    <w:rsid w:val="0062046D"/>
    <w:rsid w:val="00630F5B"/>
    <w:rsid w:val="00637130"/>
    <w:rsid w:val="00685DAA"/>
    <w:rsid w:val="006A5243"/>
    <w:rsid w:val="00744005"/>
    <w:rsid w:val="00745DB4"/>
    <w:rsid w:val="00750A91"/>
    <w:rsid w:val="0075113B"/>
    <w:rsid w:val="00755354"/>
    <w:rsid w:val="00756BAB"/>
    <w:rsid w:val="00760AB3"/>
    <w:rsid w:val="00765085"/>
    <w:rsid w:val="00790776"/>
    <w:rsid w:val="007E3CE5"/>
    <w:rsid w:val="00831B00"/>
    <w:rsid w:val="00843D8B"/>
    <w:rsid w:val="00844F6A"/>
    <w:rsid w:val="00856F03"/>
    <w:rsid w:val="00864005"/>
    <w:rsid w:val="008A49BE"/>
    <w:rsid w:val="008B091D"/>
    <w:rsid w:val="008B6AB6"/>
    <w:rsid w:val="008C4539"/>
    <w:rsid w:val="00927E2D"/>
    <w:rsid w:val="00936699"/>
    <w:rsid w:val="009436F7"/>
    <w:rsid w:val="00964968"/>
    <w:rsid w:val="009C71C7"/>
    <w:rsid w:val="009E162A"/>
    <w:rsid w:val="009E53DA"/>
    <w:rsid w:val="00A3611F"/>
    <w:rsid w:val="00A4239C"/>
    <w:rsid w:val="00A5598C"/>
    <w:rsid w:val="00A60878"/>
    <w:rsid w:val="00A62731"/>
    <w:rsid w:val="00A768FD"/>
    <w:rsid w:val="00A84B13"/>
    <w:rsid w:val="00AB4832"/>
    <w:rsid w:val="00AE1271"/>
    <w:rsid w:val="00AF7BAA"/>
    <w:rsid w:val="00B17A49"/>
    <w:rsid w:val="00B20CC9"/>
    <w:rsid w:val="00B36CE1"/>
    <w:rsid w:val="00B404D4"/>
    <w:rsid w:val="00B763CC"/>
    <w:rsid w:val="00B83C22"/>
    <w:rsid w:val="00B90157"/>
    <w:rsid w:val="00B971FB"/>
    <w:rsid w:val="00BC0F68"/>
    <w:rsid w:val="00BF0FC3"/>
    <w:rsid w:val="00C104F6"/>
    <w:rsid w:val="00C24E5A"/>
    <w:rsid w:val="00C52EF6"/>
    <w:rsid w:val="00C70079"/>
    <w:rsid w:val="00CA7E4A"/>
    <w:rsid w:val="00CB5411"/>
    <w:rsid w:val="00CF0731"/>
    <w:rsid w:val="00CF19F4"/>
    <w:rsid w:val="00CF1FD4"/>
    <w:rsid w:val="00D225AA"/>
    <w:rsid w:val="00D23812"/>
    <w:rsid w:val="00D36ADC"/>
    <w:rsid w:val="00D548B3"/>
    <w:rsid w:val="00DF4964"/>
    <w:rsid w:val="00E03B25"/>
    <w:rsid w:val="00E13C77"/>
    <w:rsid w:val="00E51CE0"/>
    <w:rsid w:val="00E70624"/>
    <w:rsid w:val="00E863EF"/>
    <w:rsid w:val="00E9377B"/>
    <w:rsid w:val="00EE1228"/>
    <w:rsid w:val="00EF2B6C"/>
    <w:rsid w:val="00EF43B7"/>
    <w:rsid w:val="00F11A77"/>
    <w:rsid w:val="00F1591C"/>
    <w:rsid w:val="00F27F66"/>
    <w:rsid w:val="00F65B83"/>
    <w:rsid w:val="00F93151"/>
    <w:rsid w:val="00FA7DE1"/>
    <w:rsid w:val="00FB7691"/>
    <w:rsid w:val="00FE105E"/>
    <w:rsid w:val="00FE26A4"/>
    <w:rsid w:val="00FE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C95F3-0EC3-47D8-953F-22B10855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14F"/>
    <w:pPr>
      <w:widowControl w:val="0"/>
      <w:jc w:val="both"/>
    </w:pPr>
    <w:rPr>
      <w:sz w:val="24"/>
    </w:rPr>
  </w:style>
  <w:style w:type="paragraph" w:styleId="1">
    <w:name w:val="heading 1"/>
    <w:basedOn w:val="a"/>
    <w:next w:val="a"/>
    <w:link w:val="1Char"/>
    <w:uiPriority w:val="9"/>
    <w:rsid w:val="003A41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宋体小四"/>
    <w:basedOn w:val="a"/>
    <w:link w:val="Char"/>
    <w:autoRedefine/>
    <w:qFormat/>
    <w:rsid w:val="00744005"/>
    <w:rPr>
      <w:szCs w:val="24"/>
    </w:rPr>
  </w:style>
  <w:style w:type="character" w:customStyle="1" w:styleId="Char">
    <w:name w:val="宋体小四 Char"/>
    <w:basedOn w:val="a0"/>
    <w:link w:val="a3"/>
    <w:rsid w:val="00744005"/>
    <w:rPr>
      <w:sz w:val="24"/>
      <w:szCs w:val="24"/>
    </w:rPr>
  </w:style>
  <w:style w:type="paragraph" w:customStyle="1" w:styleId="a4">
    <w:name w:val="黑体小四"/>
    <w:link w:val="Char0"/>
    <w:autoRedefine/>
    <w:qFormat/>
    <w:rsid w:val="00744005"/>
    <w:rPr>
      <w:rFonts w:eastAsia="黑体"/>
      <w:sz w:val="24"/>
      <w:szCs w:val="24"/>
    </w:rPr>
  </w:style>
  <w:style w:type="character" w:customStyle="1" w:styleId="Char0">
    <w:name w:val="黑体小四 Char"/>
    <w:basedOn w:val="a0"/>
    <w:link w:val="a4"/>
    <w:rsid w:val="00744005"/>
    <w:rPr>
      <w:rFonts w:eastAsia="黑体"/>
      <w:sz w:val="24"/>
      <w:szCs w:val="24"/>
    </w:rPr>
  </w:style>
  <w:style w:type="character" w:customStyle="1" w:styleId="1Char">
    <w:name w:val="标题 1 Char"/>
    <w:basedOn w:val="a0"/>
    <w:link w:val="1"/>
    <w:uiPriority w:val="9"/>
    <w:rsid w:val="003A414F"/>
    <w:rPr>
      <w:b/>
      <w:bCs/>
      <w:kern w:val="44"/>
      <w:sz w:val="44"/>
      <w:szCs w:val="44"/>
    </w:rPr>
  </w:style>
  <w:style w:type="paragraph" w:styleId="a5">
    <w:name w:val="Title"/>
    <w:basedOn w:val="a"/>
    <w:next w:val="a"/>
    <w:link w:val="Char1"/>
    <w:autoRedefine/>
    <w:uiPriority w:val="10"/>
    <w:qFormat/>
    <w:rsid w:val="003A414F"/>
    <w:pPr>
      <w:spacing w:before="240" w:after="60"/>
      <w:jc w:val="center"/>
      <w:outlineLvl w:val="0"/>
    </w:pPr>
    <w:rPr>
      <w:rFonts w:asciiTheme="majorHAnsi" w:eastAsia="宋体" w:hAnsiTheme="majorHAnsi" w:cstheme="majorBidi"/>
      <w:b/>
      <w:bCs/>
      <w:sz w:val="44"/>
      <w:szCs w:val="32"/>
    </w:rPr>
  </w:style>
  <w:style w:type="character" w:customStyle="1" w:styleId="Char1">
    <w:name w:val="标题 Char"/>
    <w:basedOn w:val="a0"/>
    <w:link w:val="a5"/>
    <w:uiPriority w:val="10"/>
    <w:rsid w:val="003A414F"/>
    <w:rPr>
      <w:rFonts w:asciiTheme="majorHAnsi" w:eastAsia="宋体" w:hAnsiTheme="majorHAnsi" w:cstheme="majorBidi"/>
      <w:b/>
      <w:bCs/>
      <w:sz w:val="44"/>
      <w:szCs w:val="32"/>
    </w:rPr>
  </w:style>
  <w:style w:type="paragraph" w:styleId="a6">
    <w:name w:val="Subtitle"/>
    <w:aliases w:val="节标题"/>
    <w:basedOn w:val="a"/>
    <w:next w:val="a"/>
    <w:link w:val="Char2"/>
    <w:autoRedefine/>
    <w:uiPriority w:val="11"/>
    <w:qFormat/>
    <w:rsid w:val="00A84B13"/>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2">
    <w:name w:val="副标题 Char"/>
    <w:aliases w:val="节标题 Char"/>
    <w:basedOn w:val="a0"/>
    <w:link w:val="a6"/>
    <w:uiPriority w:val="11"/>
    <w:rsid w:val="00A84B13"/>
    <w:rPr>
      <w:rFonts w:asciiTheme="majorHAnsi" w:eastAsia="宋体" w:hAnsiTheme="majorHAnsi" w:cstheme="majorBidi"/>
      <w:b/>
      <w:bCs/>
      <w:kern w:val="28"/>
      <w:sz w:val="28"/>
      <w:szCs w:val="32"/>
    </w:rPr>
  </w:style>
  <w:style w:type="character" w:customStyle="1" w:styleId="a7">
    <w:name w:val="小标题"/>
    <w:basedOn w:val="Char1"/>
    <w:uiPriority w:val="1"/>
    <w:qFormat/>
    <w:rsid w:val="00A84B13"/>
    <w:rPr>
      <w:rFonts w:asciiTheme="majorHAnsi" w:eastAsiaTheme="majorEastAsia" w:hAnsiTheme="majorHAnsi" w:cstheme="majorBidi"/>
      <w:b/>
      <w:bCs/>
      <w:i w:val="0"/>
      <w:color w:val="auto"/>
      <w:sz w:val="28"/>
      <w:szCs w:val="32"/>
    </w:rPr>
  </w:style>
  <w:style w:type="paragraph" w:customStyle="1" w:styleId="a8">
    <w:name w:val="标注"/>
    <w:basedOn w:val="a"/>
    <w:link w:val="Char3"/>
    <w:autoRedefine/>
    <w:qFormat/>
    <w:rsid w:val="00A5598C"/>
    <w:pPr>
      <w:jc w:val="left"/>
    </w:pPr>
    <w:rPr>
      <w:sz w:val="21"/>
    </w:rPr>
  </w:style>
  <w:style w:type="paragraph" w:styleId="a9">
    <w:name w:val="Balloon Text"/>
    <w:basedOn w:val="a"/>
    <w:link w:val="Char4"/>
    <w:uiPriority w:val="99"/>
    <w:semiHidden/>
    <w:unhideWhenUsed/>
    <w:rsid w:val="002027F6"/>
    <w:rPr>
      <w:sz w:val="18"/>
      <w:szCs w:val="18"/>
    </w:rPr>
  </w:style>
  <w:style w:type="character" w:customStyle="1" w:styleId="Char3">
    <w:name w:val="标注 Char"/>
    <w:basedOn w:val="a0"/>
    <w:link w:val="a8"/>
    <w:rsid w:val="00A5598C"/>
  </w:style>
  <w:style w:type="character" w:customStyle="1" w:styleId="Char4">
    <w:name w:val="批注框文本 Char"/>
    <w:basedOn w:val="a0"/>
    <w:link w:val="a9"/>
    <w:uiPriority w:val="99"/>
    <w:semiHidden/>
    <w:rsid w:val="002027F6"/>
    <w:rPr>
      <w:sz w:val="18"/>
      <w:szCs w:val="18"/>
    </w:rPr>
  </w:style>
  <w:style w:type="character" w:styleId="aa">
    <w:name w:val="Placeholder Text"/>
    <w:basedOn w:val="a0"/>
    <w:uiPriority w:val="99"/>
    <w:semiHidden/>
    <w:rsid w:val="00FE26A4"/>
    <w:rPr>
      <w:color w:val="808080"/>
    </w:rPr>
  </w:style>
  <w:style w:type="paragraph" w:styleId="ab">
    <w:name w:val="List Paragraph"/>
    <w:basedOn w:val="a"/>
    <w:uiPriority w:val="34"/>
    <w:qFormat/>
    <w:rsid w:val="00790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60965">
      <w:bodyDiv w:val="1"/>
      <w:marLeft w:val="0"/>
      <w:marRight w:val="0"/>
      <w:marTop w:val="0"/>
      <w:marBottom w:val="0"/>
      <w:divBdr>
        <w:top w:val="none" w:sz="0" w:space="0" w:color="auto"/>
        <w:left w:val="none" w:sz="0" w:space="0" w:color="auto"/>
        <w:bottom w:val="none" w:sz="0" w:space="0" w:color="auto"/>
        <w:right w:val="none" w:sz="0" w:space="0" w:color="auto"/>
      </w:divBdr>
      <w:divsChild>
        <w:div w:id="451365587">
          <w:marLeft w:val="0"/>
          <w:marRight w:val="0"/>
          <w:marTop w:val="0"/>
          <w:marBottom w:val="0"/>
          <w:divBdr>
            <w:top w:val="none" w:sz="0" w:space="0" w:color="auto"/>
            <w:left w:val="none" w:sz="0" w:space="0" w:color="auto"/>
            <w:bottom w:val="none" w:sz="0" w:space="0" w:color="auto"/>
            <w:right w:val="none" w:sz="0" w:space="0" w:color="auto"/>
          </w:divBdr>
        </w:div>
      </w:divsChild>
    </w:div>
    <w:div w:id="409352686">
      <w:bodyDiv w:val="1"/>
      <w:marLeft w:val="0"/>
      <w:marRight w:val="0"/>
      <w:marTop w:val="0"/>
      <w:marBottom w:val="0"/>
      <w:divBdr>
        <w:top w:val="none" w:sz="0" w:space="0" w:color="auto"/>
        <w:left w:val="none" w:sz="0" w:space="0" w:color="auto"/>
        <w:bottom w:val="none" w:sz="0" w:space="0" w:color="auto"/>
        <w:right w:val="none" w:sz="0" w:space="0" w:color="auto"/>
      </w:divBdr>
      <w:divsChild>
        <w:div w:id="899554750">
          <w:marLeft w:val="0"/>
          <w:marRight w:val="0"/>
          <w:marTop w:val="0"/>
          <w:marBottom w:val="0"/>
          <w:divBdr>
            <w:top w:val="none" w:sz="0" w:space="0" w:color="auto"/>
            <w:left w:val="none" w:sz="0" w:space="0" w:color="auto"/>
            <w:bottom w:val="none" w:sz="0" w:space="0" w:color="auto"/>
            <w:right w:val="none" w:sz="0" w:space="0" w:color="auto"/>
          </w:divBdr>
        </w:div>
      </w:divsChild>
    </w:div>
    <w:div w:id="559678911">
      <w:bodyDiv w:val="1"/>
      <w:marLeft w:val="0"/>
      <w:marRight w:val="0"/>
      <w:marTop w:val="0"/>
      <w:marBottom w:val="0"/>
      <w:divBdr>
        <w:top w:val="none" w:sz="0" w:space="0" w:color="auto"/>
        <w:left w:val="none" w:sz="0" w:space="0" w:color="auto"/>
        <w:bottom w:val="none" w:sz="0" w:space="0" w:color="auto"/>
        <w:right w:val="none" w:sz="0" w:space="0" w:color="auto"/>
      </w:divBdr>
      <w:divsChild>
        <w:div w:id="468789282">
          <w:marLeft w:val="0"/>
          <w:marRight w:val="0"/>
          <w:marTop w:val="0"/>
          <w:marBottom w:val="0"/>
          <w:divBdr>
            <w:top w:val="none" w:sz="0" w:space="0" w:color="auto"/>
            <w:left w:val="none" w:sz="0" w:space="0" w:color="auto"/>
            <w:bottom w:val="none" w:sz="0" w:space="0" w:color="auto"/>
            <w:right w:val="none" w:sz="0" w:space="0" w:color="auto"/>
          </w:divBdr>
        </w:div>
      </w:divsChild>
    </w:div>
    <w:div w:id="739135999">
      <w:bodyDiv w:val="1"/>
      <w:marLeft w:val="0"/>
      <w:marRight w:val="0"/>
      <w:marTop w:val="0"/>
      <w:marBottom w:val="0"/>
      <w:divBdr>
        <w:top w:val="none" w:sz="0" w:space="0" w:color="auto"/>
        <w:left w:val="none" w:sz="0" w:space="0" w:color="auto"/>
        <w:bottom w:val="none" w:sz="0" w:space="0" w:color="auto"/>
        <w:right w:val="none" w:sz="0" w:space="0" w:color="auto"/>
      </w:divBdr>
      <w:divsChild>
        <w:div w:id="1933658819">
          <w:marLeft w:val="0"/>
          <w:marRight w:val="0"/>
          <w:marTop w:val="0"/>
          <w:marBottom w:val="0"/>
          <w:divBdr>
            <w:top w:val="none" w:sz="0" w:space="0" w:color="auto"/>
            <w:left w:val="none" w:sz="0" w:space="0" w:color="auto"/>
            <w:bottom w:val="none" w:sz="0" w:space="0" w:color="auto"/>
            <w:right w:val="none" w:sz="0" w:space="0" w:color="auto"/>
          </w:divBdr>
        </w:div>
      </w:divsChild>
    </w:div>
    <w:div w:id="873082004">
      <w:bodyDiv w:val="1"/>
      <w:marLeft w:val="0"/>
      <w:marRight w:val="0"/>
      <w:marTop w:val="0"/>
      <w:marBottom w:val="0"/>
      <w:divBdr>
        <w:top w:val="none" w:sz="0" w:space="0" w:color="auto"/>
        <w:left w:val="none" w:sz="0" w:space="0" w:color="auto"/>
        <w:bottom w:val="none" w:sz="0" w:space="0" w:color="auto"/>
        <w:right w:val="none" w:sz="0" w:space="0" w:color="auto"/>
      </w:divBdr>
      <w:divsChild>
        <w:div w:id="820393244">
          <w:marLeft w:val="0"/>
          <w:marRight w:val="0"/>
          <w:marTop w:val="0"/>
          <w:marBottom w:val="0"/>
          <w:divBdr>
            <w:top w:val="none" w:sz="0" w:space="0" w:color="auto"/>
            <w:left w:val="none" w:sz="0" w:space="0" w:color="auto"/>
            <w:bottom w:val="none" w:sz="0" w:space="0" w:color="auto"/>
            <w:right w:val="none" w:sz="0" w:space="0" w:color="auto"/>
          </w:divBdr>
          <w:divsChild>
            <w:div w:id="347679822">
              <w:marLeft w:val="0"/>
              <w:marRight w:val="60"/>
              <w:marTop w:val="0"/>
              <w:marBottom w:val="0"/>
              <w:divBdr>
                <w:top w:val="none" w:sz="0" w:space="0" w:color="auto"/>
                <w:left w:val="none" w:sz="0" w:space="0" w:color="auto"/>
                <w:bottom w:val="none" w:sz="0" w:space="0" w:color="auto"/>
                <w:right w:val="none" w:sz="0" w:space="0" w:color="auto"/>
              </w:divBdr>
              <w:divsChild>
                <w:div w:id="1353262006">
                  <w:marLeft w:val="0"/>
                  <w:marRight w:val="0"/>
                  <w:marTop w:val="0"/>
                  <w:marBottom w:val="120"/>
                  <w:divBdr>
                    <w:top w:val="single" w:sz="6" w:space="0" w:color="C0C0C0"/>
                    <w:left w:val="single" w:sz="6" w:space="0" w:color="D9D9D9"/>
                    <w:bottom w:val="single" w:sz="6" w:space="0" w:color="D9D9D9"/>
                    <w:right w:val="single" w:sz="6" w:space="0" w:color="D9D9D9"/>
                  </w:divBdr>
                  <w:divsChild>
                    <w:div w:id="960383415">
                      <w:marLeft w:val="0"/>
                      <w:marRight w:val="0"/>
                      <w:marTop w:val="0"/>
                      <w:marBottom w:val="0"/>
                      <w:divBdr>
                        <w:top w:val="none" w:sz="0" w:space="0" w:color="auto"/>
                        <w:left w:val="none" w:sz="0" w:space="0" w:color="auto"/>
                        <w:bottom w:val="none" w:sz="0" w:space="0" w:color="auto"/>
                        <w:right w:val="none" w:sz="0" w:space="0" w:color="auto"/>
                      </w:divBdr>
                    </w:div>
                    <w:div w:id="100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6659">
          <w:marLeft w:val="0"/>
          <w:marRight w:val="0"/>
          <w:marTop w:val="0"/>
          <w:marBottom w:val="0"/>
          <w:divBdr>
            <w:top w:val="none" w:sz="0" w:space="0" w:color="auto"/>
            <w:left w:val="none" w:sz="0" w:space="0" w:color="auto"/>
            <w:bottom w:val="none" w:sz="0" w:space="0" w:color="auto"/>
            <w:right w:val="none" w:sz="0" w:space="0" w:color="auto"/>
          </w:divBdr>
          <w:divsChild>
            <w:div w:id="1787038104">
              <w:marLeft w:val="60"/>
              <w:marRight w:val="0"/>
              <w:marTop w:val="0"/>
              <w:marBottom w:val="0"/>
              <w:divBdr>
                <w:top w:val="none" w:sz="0" w:space="0" w:color="auto"/>
                <w:left w:val="none" w:sz="0" w:space="0" w:color="auto"/>
                <w:bottom w:val="none" w:sz="0" w:space="0" w:color="auto"/>
                <w:right w:val="none" w:sz="0" w:space="0" w:color="auto"/>
              </w:divBdr>
              <w:divsChild>
                <w:div w:id="1345285160">
                  <w:marLeft w:val="0"/>
                  <w:marRight w:val="0"/>
                  <w:marTop w:val="0"/>
                  <w:marBottom w:val="0"/>
                  <w:divBdr>
                    <w:top w:val="none" w:sz="0" w:space="0" w:color="auto"/>
                    <w:left w:val="none" w:sz="0" w:space="0" w:color="auto"/>
                    <w:bottom w:val="none" w:sz="0" w:space="0" w:color="auto"/>
                    <w:right w:val="none" w:sz="0" w:space="0" w:color="auto"/>
                  </w:divBdr>
                  <w:divsChild>
                    <w:div w:id="875581131">
                      <w:marLeft w:val="0"/>
                      <w:marRight w:val="0"/>
                      <w:marTop w:val="0"/>
                      <w:marBottom w:val="120"/>
                      <w:divBdr>
                        <w:top w:val="single" w:sz="6" w:space="0" w:color="F5F5F5"/>
                        <w:left w:val="single" w:sz="6" w:space="0" w:color="F5F5F5"/>
                        <w:bottom w:val="single" w:sz="6" w:space="0" w:color="F5F5F5"/>
                        <w:right w:val="single" w:sz="6" w:space="0" w:color="F5F5F5"/>
                      </w:divBdr>
                      <w:divsChild>
                        <w:div w:id="1711682708">
                          <w:marLeft w:val="0"/>
                          <w:marRight w:val="0"/>
                          <w:marTop w:val="0"/>
                          <w:marBottom w:val="0"/>
                          <w:divBdr>
                            <w:top w:val="none" w:sz="0" w:space="0" w:color="auto"/>
                            <w:left w:val="none" w:sz="0" w:space="0" w:color="auto"/>
                            <w:bottom w:val="none" w:sz="0" w:space="0" w:color="auto"/>
                            <w:right w:val="none" w:sz="0" w:space="0" w:color="auto"/>
                          </w:divBdr>
                          <w:divsChild>
                            <w:div w:id="251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00963">
      <w:bodyDiv w:val="1"/>
      <w:marLeft w:val="0"/>
      <w:marRight w:val="0"/>
      <w:marTop w:val="0"/>
      <w:marBottom w:val="0"/>
      <w:divBdr>
        <w:top w:val="none" w:sz="0" w:space="0" w:color="auto"/>
        <w:left w:val="none" w:sz="0" w:space="0" w:color="auto"/>
        <w:bottom w:val="none" w:sz="0" w:space="0" w:color="auto"/>
        <w:right w:val="none" w:sz="0" w:space="0" w:color="auto"/>
      </w:divBdr>
      <w:divsChild>
        <w:div w:id="1549956363">
          <w:marLeft w:val="0"/>
          <w:marRight w:val="0"/>
          <w:marTop w:val="0"/>
          <w:marBottom w:val="0"/>
          <w:divBdr>
            <w:top w:val="none" w:sz="0" w:space="0" w:color="auto"/>
            <w:left w:val="none" w:sz="0" w:space="0" w:color="auto"/>
            <w:bottom w:val="none" w:sz="0" w:space="0" w:color="auto"/>
            <w:right w:val="none" w:sz="0" w:space="0" w:color="auto"/>
          </w:divBdr>
        </w:div>
      </w:divsChild>
    </w:div>
    <w:div w:id="1754626203">
      <w:bodyDiv w:val="1"/>
      <w:marLeft w:val="0"/>
      <w:marRight w:val="0"/>
      <w:marTop w:val="0"/>
      <w:marBottom w:val="0"/>
      <w:divBdr>
        <w:top w:val="none" w:sz="0" w:space="0" w:color="auto"/>
        <w:left w:val="none" w:sz="0" w:space="0" w:color="auto"/>
        <w:bottom w:val="none" w:sz="0" w:space="0" w:color="auto"/>
        <w:right w:val="none" w:sz="0" w:space="0" w:color="auto"/>
      </w:divBdr>
      <w:divsChild>
        <w:div w:id="463349615">
          <w:marLeft w:val="0"/>
          <w:marRight w:val="0"/>
          <w:marTop w:val="0"/>
          <w:marBottom w:val="0"/>
          <w:divBdr>
            <w:top w:val="none" w:sz="0" w:space="0" w:color="auto"/>
            <w:left w:val="none" w:sz="0" w:space="0" w:color="auto"/>
            <w:bottom w:val="none" w:sz="0" w:space="0" w:color="auto"/>
            <w:right w:val="none" w:sz="0" w:space="0" w:color="auto"/>
          </w:divBdr>
        </w:div>
      </w:divsChild>
    </w:div>
    <w:div w:id="1765413117">
      <w:bodyDiv w:val="1"/>
      <w:marLeft w:val="0"/>
      <w:marRight w:val="0"/>
      <w:marTop w:val="0"/>
      <w:marBottom w:val="0"/>
      <w:divBdr>
        <w:top w:val="none" w:sz="0" w:space="0" w:color="auto"/>
        <w:left w:val="none" w:sz="0" w:space="0" w:color="auto"/>
        <w:bottom w:val="none" w:sz="0" w:space="0" w:color="auto"/>
        <w:right w:val="none" w:sz="0" w:space="0" w:color="auto"/>
      </w:divBdr>
      <w:divsChild>
        <w:div w:id="606473395">
          <w:marLeft w:val="0"/>
          <w:marRight w:val="0"/>
          <w:marTop w:val="0"/>
          <w:marBottom w:val="0"/>
          <w:divBdr>
            <w:top w:val="none" w:sz="0" w:space="0" w:color="auto"/>
            <w:left w:val="none" w:sz="0" w:space="0" w:color="auto"/>
            <w:bottom w:val="none" w:sz="0" w:space="0" w:color="auto"/>
            <w:right w:val="none" w:sz="0" w:space="0" w:color="auto"/>
          </w:divBdr>
        </w:div>
      </w:divsChild>
    </w:div>
    <w:div w:id="1873692546">
      <w:bodyDiv w:val="1"/>
      <w:marLeft w:val="0"/>
      <w:marRight w:val="0"/>
      <w:marTop w:val="0"/>
      <w:marBottom w:val="0"/>
      <w:divBdr>
        <w:top w:val="none" w:sz="0" w:space="0" w:color="auto"/>
        <w:left w:val="none" w:sz="0" w:space="0" w:color="auto"/>
        <w:bottom w:val="none" w:sz="0" w:space="0" w:color="auto"/>
        <w:right w:val="none" w:sz="0" w:space="0" w:color="auto"/>
      </w:divBdr>
      <w:divsChild>
        <w:div w:id="265698911">
          <w:marLeft w:val="0"/>
          <w:marRight w:val="0"/>
          <w:marTop w:val="0"/>
          <w:marBottom w:val="0"/>
          <w:divBdr>
            <w:top w:val="none" w:sz="0" w:space="0" w:color="auto"/>
            <w:left w:val="none" w:sz="0" w:space="0" w:color="auto"/>
            <w:bottom w:val="none" w:sz="0" w:space="0" w:color="auto"/>
            <w:right w:val="none" w:sz="0" w:space="0" w:color="auto"/>
          </w:divBdr>
        </w:div>
      </w:divsChild>
    </w:div>
    <w:div w:id="1883245637">
      <w:bodyDiv w:val="1"/>
      <w:marLeft w:val="0"/>
      <w:marRight w:val="0"/>
      <w:marTop w:val="0"/>
      <w:marBottom w:val="0"/>
      <w:divBdr>
        <w:top w:val="none" w:sz="0" w:space="0" w:color="auto"/>
        <w:left w:val="none" w:sz="0" w:space="0" w:color="auto"/>
        <w:bottom w:val="none" w:sz="0" w:space="0" w:color="auto"/>
        <w:right w:val="none" w:sz="0" w:space="0" w:color="auto"/>
      </w:divBdr>
      <w:divsChild>
        <w:div w:id="1745906001">
          <w:marLeft w:val="0"/>
          <w:marRight w:val="0"/>
          <w:marTop w:val="0"/>
          <w:marBottom w:val="0"/>
          <w:divBdr>
            <w:top w:val="none" w:sz="0" w:space="0" w:color="auto"/>
            <w:left w:val="none" w:sz="0" w:space="0" w:color="auto"/>
            <w:bottom w:val="none" w:sz="0" w:space="0" w:color="auto"/>
            <w:right w:val="none" w:sz="0" w:space="0" w:color="auto"/>
          </w:divBdr>
        </w:div>
      </w:divsChild>
    </w:div>
    <w:div w:id="1926108498">
      <w:bodyDiv w:val="1"/>
      <w:marLeft w:val="0"/>
      <w:marRight w:val="0"/>
      <w:marTop w:val="0"/>
      <w:marBottom w:val="0"/>
      <w:divBdr>
        <w:top w:val="none" w:sz="0" w:space="0" w:color="auto"/>
        <w:left w:val="none" w:sz="0" w:space="0" w:color="auto"/>
        <w:bottom w:val="none" w:sz="0" w:space="0" w:color="auto"/>
        <w:right w:val="none" w:sz="0" w:space="0" w:color="auto"/>
      </w:divBdr>
      <w:divsChild>
        <w:div w:id="2030788137">
          <w:marLeft w:val="0"/>
          <w:marRight w:val="0"/>
          <w:marTop w:val="0"/>
          <w:marBottom w:val="0"/>
          <w:divBdr>
            <w:top w:val="none" w:sz="0" w:space="0" w:color="auto"/>
            <w:left w:val="none" w:sz="0" w:space="0" w:color="auto"/>
            <w:bottom w:val="none" w:sz="0" w:space="0" w:color="auto"/>
            <w:right w:val="none" w:sz="0" w:space="0" w:color="auto"/>
          </w:divBdr>
        </w:div>
      </w:divsChild>
    </w:div>
    <w:div w:id="2130195524">
      <w:bodyDiv w:val="1"/>
      <w:marLeft w:val="0"/>
      <w:marRight w:val="0"/>
      <w:marTop w:val="0"/>
      <w:marBottom w:val="0"/>
      <w:divBdr>
        <w:top w:val="none" w:sz="0" w:space="0" w:color="auto"/>
        <w:left w:val="none" w:sz="0" w:space="0" w:color="auto"/>
        <w:bottom w:val="none" w:sz="0" w:space="0" w:color="auto"/>
        <w:right w:val="none" w:sz="0" w:space="0" w:color="auto"/>
      </w:divBdr>
      <w:divsChild>
        <w:div w:id="2035692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9A49-197F-4F66-B4D3-D61DC5D1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amo</dc:creator>
  <cp:keywords/>
  <dc:description/>
  <cp:lastModifiedBy>xu amo</cp:lastModifiedBy>
  <cp:revision>151</cp:revision>
  <dcterms:created xsi:type="dcterms:W3CDTF">2018-02-19T03:33:00Z</dcterms:created>
  <dcterms:modified xsi:type="dcterms:W3CDTF">2018-03-25T08:06:00Z</dcterms:modified>
</cp:coreProperties>
</file>