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58B051" w14:textId="77777777" w:rsidR="003D2F16" w:rsidRDefault="006D5E13" w:rsidP="006D5E13">
      <w:pPr>
        <w:jc w:val="right"/>
      </w:pPr>
      <w:r>
        <w:t>Alexandra Plassaras</w:t>
      </w:r>
    </w:p>
    <w:p w14:paraId="1070E912" w14:textId="77777777" w:rsidR="006D5E13" w:rsidRDefault="006D5E13" w:rsidP="006D5E13">
      <w:pPr>
        <w:jc w:val="right"/>
      </w:pPr>
      <w:r>
        <w:t>QMSS G5999</w:t>
      </w:r>
    </w:p>
    <w:p w14:paraId="56AA229E" w14:textId="77777777" w:rsidR="006D5E13" w:rsidRDefault="006D5E13"/>
    <w:p w14:paraId="57FEE163" w14:textId="77777777" w:rsidR="006D5E13" w:rsidRDefault="006D5E13" w:rsidP="006D5E13">
      <w:pPr>
        <w:jc w:val="center"/>
        <w:rPr>
          <w:b/>
          <w:sz w:val="40"/>
          <w:szCs w:val="40"/>
        </w:rPr>
      </w:pPr>
      <w:r w:rsidRPr="006D5E13">
        <w:rPr>
          <w:b/>
          <w:sz w:val="40"/>
          <w:szCs w:val="40"/>
        </w:rPr>
        <w:t>Data Analysis Results</w:t>
      </w:r>
    </w:p>
    <w:p w14:paraId="68197292" w14:textId="77777777" w:rsidR="006D5E13" w:rsidRDefault="006D5E13" w:rsidP="006D5E13">
      <w:pPr>
        <w:rPr>
          <w:b/>
        </w:rPr>
      </w:pPr>
    </w:p>
    <w:p w14:paraId="334D428D" w14:textId="77777777" w:rsidR="006D5E13" w:rsidRDefault="00983BA0" w:rsidP="000F6F68">
      <w:pPr>
        <w:spacing w:line="480" w:lineRule="auto"/>
        <w:ind w:firstLine="720"/>
      </w:pPr>
      <w:r>
        <w:t>Of the initial 1,816475 T</w:t>
      </w:r>
      <w:r w:rsidR="006D5E13">
        <w:t xml:space="preserve">weets in the data </w:t>
      </w:r>
      <w:bookmarkStart w:id="0" w:name="_GoBack"/>
      <w:bookmarkEnd w:id="0"/>
      <w:r w:rsidR="006D5E13">
        <w:t xml:space="preserve">set, only 86, 258 (~4.75%) contained </w:t>
      </w:r>
      <w:proofErr w:type="spellStart"/>
      <w:r w:rsidR="006D5E13">
        <w:t>emojis</w:t>
      </w:r>
      <w:proofErr w:type="spellEnd"/>
      <w:r w:rsidR="006D5E13">
        <w:t xml:space="preserve">. Furthermore only 41,834 (~2.30% of the original data set) contained references to the democratic or republican party. As two out of the three </w:t>
      </w:r>
      <w:proofErr w:type="gramStart"/>
      <w:r w:rsidR="006D5E13">
        <w:t>hypothesis</w:t>
      </w:r>
      <w:proofErr w:type="gramEnd"/>
      <w:r w:rsidR="006D5E13">
        <w:t xml:space="preserve"> for this analysis deal with sentiment across political parties, the following results are based primarily on the 41,834 tweets that contain </w:t>
      </w:r>
      <w:proofErr w:type="spellStart"/>
      <w:r w:rsidR="006D5E13">
        <w:t>emojis</w:t>
      </w:r>
      <w:proofErr w:type="spellEnd"/>
      <w:r w:rsidR="006D5E13">
        <w:t xml:space="preserve"> and references to a political party. </w:t>
      </w:r>
    </w:p>
    <w:p w14:paraId="35FEEA33" w14:textId="77777777" w:rsidR="006D5E13" w:rsidRDefault="006D5E13" w:rsidP="006D5E13"/>
    <w:p w14:paraId="0F6B6B3D" w14:textId="77777777" w:rsidR="00983BA0" w:rsidRDefault="00983BA0" w:rsidP="006D5E13">
      <w:r w:rsidRPr="00983BA0">
        <w:drawing>
          <wp:inline distT="0" distB="0" distL="0" distR="0" wp14:anchorId="3A3984E1" wp14:editId="4BAB7671">
            <wp:extent cx="3711511" cy="2036233"/>
            <wp:effectExtent l="0" t="0" r="0" b="0"/>
            <wp:docPr id="1" name="Picture 1" descr="Macintosh HD:Users:alexandraplassaras:Desktop:Spring_2017:QMSS_Thesis:QMSS_thesis:reports:figures:Screen Shot 2017-03-19 at 9.35.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andraplassaras:Desktop:Spring_2017:QMSS_Thesis:QMSS_thesis:reports:figures:Screen Shot 2017-03-19 at 9.35.17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2658" cy="2036862"/>
                    </a:xfrm>
                    <a:prstGeom prst="rect">
                      <a:avLst/>
                    </a:prstGeom>
                    <a:noFill/>
                    <a:ln>
                      <a:noFill/>
                    </a:ln>
                  </pic:spPr>
                </pic:pic>
              </a:graphicData>
            </a:graphic>
          </wp:inline>
        </w:drawing>
      </w:r>
    </w:p>
    <w:p w14:paraId="26FDCC4B" w14:textId="77777777" w:rsidR="00983BA0" w:rsidRPr="000F6F68" w:rsidRDefault="00983BA0" w:rsidP="006D5E13">
      <w:pPr>
        <w:rPr>
          <w:sz w:val="20"/>
          <w:szCs w:val="20"/>
        </w:rPr>
      </w:pPr>
      <w:r w:rsidRPr="000F6F68">
        <w:rPr>
          <w:b/>
          <w:sz w:val="20"/>
          <w:szCs w:val="20"/>
        </w:rPr>
        <w:t>Figure 1.a</w:t>
      </w:r>
      <w:r w:rsidRPr="000F6F68">
        <w:rPr>
          <w:sz w:val="20"/>
          <w:szCs w:val="20"/>
        </w:rPr>
        <w:t xml:space="preserve"> – Count of Tweets by Day</w:t>
      </w:r>
    </w:p>
    <w:p w14:paraId="71931782" w14:textId="77777777" w:rsidR="00983BA0" w:rsidRDefault="00983BA0" w:rsidP="006D5E13"/>
    <w:p w14:paraId="32F9D442" w14:textId="77777777" w:rsidR="006D5E13" w:rsidRDefault="00983BA0" w:rsidP="006D5E13">
      <w:r>
        <w:rPr>
          <w:noProof/>
        </w:rPr>
        <w:drawing>
          <wp:inline distT="0" distB="0" distL="0" distR="0" wp14:anchorId="0BEBAA91" wp14:editId="6AFB2429">
            <wp:extent cx="4114800" cy="2238409"/>
            <wp:effectExtent l="0" t="0" r="0" b="0"/>
            <wp:docPr id="2" name="Picture 2" descr="Macintosh HD:Users:alexandraplassaras:Desktop:Spring_2017:QMSS_Thesis:QMSS_thesis:reports:figures:Screen Shot 2017-03-19 at 9.35.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andraplassaras:Desktop:Spring_2017:QMSS_Thesis:QMSS_thesis:reports:figures:Screen Shot 2017-03-19 at 9.35.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5671" cy="2238883"/>
                    </a:xfrm>
                    <a:prstGeom prst="rect">
                      <a:avLst/>
                    </a:prstGeom>
                    <a:noFill/>
                    <a:ln>
                      <a:noFill/>
                    </a:ln>
                  </pic:spPr>
                </pic:pic>
              </a:graphicData>
            </a:graphic>
          </wp:inline>
        </w:drawing>
      </w:r>
    </w:p>
    <w:p w14:paraId="3550AF89" w14:textId="77777777" w:rsidR="00983BA0" w:rsidRPr="000F6F68" w:rsidRDefault="00983BA0" w:rsidP="006D5E13">
      <w:pPr>
        <w:rPr>
          <w:sz w:val="20"/>
          <w:szCs w:val="20"/>
        </w:rPr>
      </w:pPr>
      <w:r w:rsidRPr="000F6F68">
        <w:rPr>
          <w:b/>
          <w:sz w:val="20"/>
          <w:szCs w:val="20"/>
        </w:rPr>
        <w:t>Figure 1.b</w:t>
      </w:r>
      <w:r w:rsidRPr="000F6F68">
        <w:rPr>
          <w:sz w:val="20"/>
          <w:szCs w:val="20"/>
        </w:rPr>
        <w:t xml:space="preserve"> – Count of Tweets by Day – </w:t>
      </w:r>
      <w:proofErr w:type="spellStart"/>
      <w:r w:rsidRPr="000F6F68">
        <w:rPr>
          <w:sz w:val="20"/>
          <w:szCs w:val="20"/>
        </w:rPr>
        <w:t>Emoji</w:t>
      </w:r>
      <w:proofErr w:type="spellEnd"/>
      <w:r w:rsidRPr="000F6F68">
        <w:rPr>
          <w:sz w:val="20"/>
          <w:szCs w:val="20"/>
        </w:rPr>
        <w:t xml:space="preserve"> Tweets vs. </w:t>
      </w:r>
      <w:proofErr w:type="spellStart"/>
      <w:r w:rsidRPr="000F6F68">
        <w:rPr>
          <w:sz w:val="20"/>
          <w:szCs w:val="20"/>
        </w:rPr>
        <w:t>Emoji</w:t>
      </w:r>
      <w:proofErr w:type="spellEnd"/>
      <w:r w:rsidRPr="000F6F68">
        <w:rPr>
          <w:sz w:val="20"/>
          <w:szCs w:val="20"/>
        </w:rPr>
        <w:t xml:space="preserve"> Tweets</w:t>
      </w:r>
      <w:r w:rsidR="000F6F68">
        <w:rPr>
          <w:sz w:val="20"/>
          <w:szCs w:val="20"/>
        </w:rPr>
        <w:t xml:space="preserve"> with Political Party References</w:t>
      </w:r>
    </w:p>
    <w:p w14:paraId="736AE026" w14:textId="77777777" w:rsidR="00983BA0" w:rsidRDefault="00983BA0" w:rsidP="000F6F68">
      <w:pPr>
        <w:spacing w:line="480" w:lineRule="auto"/>
        <w:ind w:firstLine="720"/>
      </w:pPr>
      <w:r>
        <w:lastRenderedPageBreak/>
        <w:t xml:space="preserve">Figure 1.a and 1.b above show the distribution of tweets over time given the three groups – the entire Tweet data set, Tweets with </w:t>
      </w:r>
      <w:proofErr w:type="spellStart"/>
      <w:r>
        <w:t>emojis</w:t>
      </w:r>
      <w:proofErr w:type="spellEnd"/>
      <w:r>
        <w:t xml:space="preserve"> and Tweets with </w:t>
      </w:r>
      <w:proofErr w:type="spellStart"/>
      <w:r>
        <w:t>emojis</w:t>
      </w:r>
      <w:proofErr w:type="spellEnd"/>
      <w:r>
        <w:t xml:space="preserve"> and references to the Republican or Democratic parties. We can see that for the most part the overall distribution of tweets remains the same in both subsets of the data shown in Figure 1.b. This is helpful to verify because if there were large differences between the groups, there might be some unknown variable that was affecting the use of </w:t>
      </w:r>
      <w:proofErr w:type="spellStart"/>
      <w:r>
        <w:t>emojis</w:t>
      </w:r>
      <w:proofErr w:type="spellEnd"/>
      <w:r>
        <w:t xml:space="preserve"> in tweets versus </w:t>
      </w:r>
      <w:proofErr w:type="spellStart"/>
      <w:r>
        <w:t>emoji</w:t>
      </w:r>
      <w:proofErr w:type="spellEnd"/>
      <w:r>
        <w:t xml:space="preserve"> usage in political Tweets. </w:t>
      </w:r>
    </w:p>
    <w:p w14:paraId="662619A6" w14:textId="77777777" w:rsidR="00983BA0" w:rsidRDefault="00983BA0" w:rsidP="006D5E13">
      <w:r>
        <w:rPr>
          <w:noProof/>
        </w:rPr>
        <w:drawing>
          <wp:inline distT="0" distB="0" distL="0" distR="0" wp14:anchorId="3FA72E88" wp14:editId="0BB0F824">
            <wp:extent cx="3748770" cy="2954867"/>
            <wp:effectExtent l="0" t="0" r="10795" b="0"/>
            <wp:docPr id="4" name="Picture 4" descr="Macintosh HD:Users:alexandraplassaras:Desktop:Spring_2017:QMSS_Thesis:QMSS_thesis:reports:figures:Screen Shot 2017-03-19 at 8.5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lexandraplassaras:Desktop:Spring_2017:QMSS_Thesis:QMSS_thesis:reports:figures:Screen Shot 2017-03-19 at 8.58.5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273" cy="2955263"/>
                    </a:xfrm>
                    <a:prstGeom prst="rect">
                      <a:avLst/>
                    </a:prstGeom>
                    <a:noFill/>
                    <a:ln>
                      <a:noFill/>
                    </a:ln>
                  </pic:spPr>
                </pic:pic>
              </a:graphicData>
            </a:graphic>
          </wp:inline>
        </w:drawing>
      </w:r>
    </w:p>
    <w:p w14:paraId="5EB2DB48" w14:textId="77777777" w:rsidR="00983BA0" w:rsidRPr="000F6F68" w:rsidRDefault="00983BA0" w:rsidP="006D5E13">
      <w:pPr>
        <w:rPr>
          <w:sz w:val="20"/>
          <w:szCs w:val="20"/>
        </w:rPr>
      </w:pPr>
      <w:r w:rsidRPr="000F6F68">
        <w:rPr>
          <w:b/>
          <w:sz w:val="20"/>
          <w:szCs w:val="20"/>
        </w:rPr>
        <w:t>Figure 2</w:t>
      </w:r>
      <w:r w:rsidRPr="000F6F68">
        <w:rPr>
          <w:sz w:val="20"/>
          <w:szCs w:val="20"/>
        </w:rPr>
        <w:t xml:space="preserve"> – </w:t>
      </w:r>
      <w:proofErr w:type="spellStart"/>
      <w:r w:rsidRPr="000F6F68">
        <w:rPr>
          <w:sz w:val="20"/>
          <w:szCs w:val="20"/>
        </w:rPr>
        <w:t>Emoji</w:t>
      </w:r>
      <w:proofErr w:type="spellEnd"/>
      <w:r w:rsidRPr="000F6F68">
        <w:rPr>
          <w:sz w:val="20"/>
          <w:szCs w:val="20"/>
        </w:rPr>
        <w:t xml:space="preserve"> Tweets by Party Reference</w:t>
      </w:r>
    </w:p>
    <w:p w14:paraId="0E933B2A" w14:textId="77777777" w:rsidR="00983BA0" w:rsidRDefault="00983BA0" w:rsidP="006D5E13"/>
    <w:p w14:paraId="41518436" w14:textId="77777777" w:rsidR="00F5352C" w:rsidRDefault="00983BA0" w:rsidP="000F6F68">
      <w:pPr>
        <w:spacing w:line="480" w:lineRule="auto"/>
        <w:ind w:firstLine="720"/>
      </w:pPr>
      <w:r>
        <w:t xml:space="preserve">Figure 2 shows the percent of tweets referencing either the Democratic Party, the Republican Party or neither. The other category being above 50% is not particularly surprising given the limitations of </w:t>
      </w:r>
      <w:proofErr w:type="spellStart"/>
      <w:r>
        <w:t>subsetting</w:t>
      </w:r>
      <w:proofErr w:type="spellEnd"/>
      <w:r>
        <w:t xml:space="preserve"> Tweets using key words like the primary candidates and the parties because there may be other referencing to a particular party that are more nuanced and difficult for an algorithm to decipher. What is surprising is that there are more </w:t>
      </w:r>
      <w:proofErr w:type="spellStart"/>
      <w:r>
        <w:t>emoji</w:t>
      </w:r>
      <w:proofErr w:type="spellEnd"/>
      <w:r>
        <w:t xml:space="preserve"> Tweets referencing the Republican Party than there </w:t>
      </w:r>
      <w:proofErr w:type="gramStart"/>
      <w:r>
        <w:t>are</w:t>
      </w:r>
      <w:proofErr w:type="gramEnd"/>
      <w:r>
        <w:t xml:space="preserve"> the Democratic Party. This may be because of the use of sarcasm towards Republicans or it might mean that people who Tweet about the Republican might be more </w:t>
      </w:r>
      <w:proofErr w:type="spellStart"/>
      <w:r>
        <w:t>emoji</w:t>
      </w:r>
      <w:proofErr w:type="spellEnd"/>
      <w:r>
        <w:t xml:space="preserve">-literate. </w:t>
      </w:r>
    </w:p>
    <w:p w14:paraId="6F49F02B" w14:textId="77777777" w:rsidR="00F5352C" w:rsidRPr="000F6F68" w:rsidRDefault="000F6F68" w:rsidP="000F6F68">
      <w:pPr>
        <w:jc w:val="center"/>
        <w:rPr>
          <w:sz w:val="20"/>
          <w:szCs w:val="20"/>
        </w:rPr>
      </w:pPr>
      <w:r>
        <w:rPr>
          <w:noProof/>
        </w:rPr>
        <w:drawing>
          <wp:anchor distT="0" distB="0" distL="114300" distR="114300" simplePos="0" relativeHeight="251658240" behindDoc="0" locked="0" layoutInCell="1" allowOverlap="1" wp14:anchorId="1F2C43AA" wp14:editId="002C8849">
            <wp:simplePos x="0" y="0"/>
            <wp:positionH relativeFrom="column">
              <wp:posOffset>1943100</wp:posOffset>
            </wp:positionH>
            <wp:positionV relativeFrom="paragraph">
              <wp:posOffset>85725</wp:posOffset>
            </wp:positionV>
            <wp:extent cx="1602740" cy="2743200"/>
            <wp:effectExtent l="0" t="0" r="0" b="0"/>
            <wp:wrapTopAndBottom/>
            <wp:docPr id="5" name="Picture 5" descr="Macintosh HD:Users:alexandraplassaras:Desktop:Screen Shot 2017-03-21 at 3.56.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andraplassaras:Desktop:Screen Shot 2017-03-21 at 3.56.0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274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F98B0" w14:textId="77777777" w:rsidR="00F5352C" w:rsidRDefault="00F5352C" w:rsidP="000F6F68">
      <w:pPr>
        <w:spacing w:line="360" w:lineRule="auto"/>
        <w:jc w:val="center"/>
      </w:pPr>
      <w:r w:rsidRPr="000F6F68">
        <w:rPr>
          <w:b/>
          <w:sz w:val="20"/>
          <w:szCs w:val="20"/>
        </w:rPr>
        <w:t>Table 1</w:t>
      </w:r>
      <w:r w:rsidRPr="000F6F68">
        <w:rPr>
          <w:sz w:val="20"/>
          <w:szCs w:val="20"/>
        </w:rPr>
        <w:t xml:space="preserve"> – Top 10 </w:t>
      </w:r>
      <w:proofErr w:type="spellStart"/>
      <w:r w:rsidRPr="000F6F68">
        <w:rPr>
          <w:sz w:val="20"/>
          <w:szCs w:val="20"/>
        </w:rPr>
        <w:t>Emojis</w:t>
      </w:r>
      <w:proofErr w:type="spellEnd"/>
      <w:r w:rsidRPr="000F6F68">
        <w:rPr>
          <w:sz w:val="20"/>
          <w:szCs w:val="20"/>
        </w:rPr>
        <w:t xml:space="preserve"> used within </w:t>
      </w:r>
      <w:proofErr w:type="spellStart"/>
      <w:r w:rsidRPr="000F6F68">
        <w:rPr>
          <w:sz w:val="20"/>
          <w:szCs w:val="20"/>
        </w:rPr>
        <w:t>Emoji</w:t>
      </w:r>
      <w:proofErr w:type="spellEnd"/>
      <w:r w:rsidRPr="000F6F68">
        <w:rPr>
          <w:sz w:val="20"/>
          <w:szCs w:val="20"/>
        </w:rPr>
        <w:t xml:space="preserve"> Tweets with Party References</w:t>
      </w:r>
    </w:p>
    <w:p w14:paraId="59E13D2D" w14:textId="77777777" w:rsidR="00F5352C" w:rsidRDefault="00F5352C" w:rsidP="00A8577B">
      <w:pPr>
        <w:spacing w:line="480" w:lineRule="auto"/>
        <w:ind w:firstLine="720"/>
      </w:pPr>
      <w:r>
        <w:t xml:space="preserve">Table 1 above shows the top ten </w:t>
      </w:r>
      <w:proofErr w:type="spellStart"/>
      <w:r>
        <w:t>emojis</w:t>
      </w:r>
      <w:proofErr w:type="spellEnd"/>
      <w:r>
        <w:t xml:space="preserve"> used in the smallest subset of Tweets containing </w:t>
      </w:r>
      <w:proofErr w:type="spellStart"/>
      <w:r>
        <w:t>emojis</w:t>
      </w:r>
      <w:proofErr w:type="spellEnd"/>
      <w:r>
        <w:t xml:space="preserve"> with political party references.</w:t>
      </w:r>
      <w:r w:rsidR="00A8577B">
        <w:t xml:space="preserve"> By a large margin, the ‘face with tears of joy’ </w:t>
      </w:r>
      <w:proofErr w:type="spellStart"/>
      <w:r w:rsidR="00A8577B">
        <w:t>emoji</w:t>
      </w:r>
      <w:proofErr w:type="spellEnd"/>
      <w:r w:rsidR="00A8577B">
        <w:t xml:space="preserve"> is the most commonly used </w:t>
      </w:r>
      <w:proofErr w:type="spellStart"/>
      <w:r w:rsidR="00A8577B">
        <w:t>emoji</w:t>
      </w:r>
      <w:proofErr w:type="spellEnd"/>
      <w:r w:rsidR="00A8577B">
        <w:t xml:space="preserve">. This may be an indication of sarcasm and it will be interesting to compare this </w:t>
      </w:r>
      <w:proofErr w:type="spellStart"/>
      <w:r w:rsidR="00A8577B">
        <w:t>emoji</w:t>
      </w:r>
      <w:proofErr w:type="spellEnd"/>
      <w:r w:rsidR="00A8577B">
        <w:t xml:space="preserve"> with the text sentiment for tweets containing this </w:t>
      </w:r>
      <w:proofErr w:type="spellStart"/>
      <w:r w:rsidR="00A8577B">
        <w:t>emoji</w:t>
      </w:r>
      <w:proofErr w:type="spellEnd"/>
      <w:r w:rsidR="00A8577B">
        <w:t xml:space="preserve">. An unexpected top 10 </w:t>
      </w:r>
      <w:proofErr w:type="spellStart"/>
      <w:r w:rsidR="00A8577B">
        <w:t>emoji</w:t>
      </w:r>
      <w:proofErr w:type="spellEnd"/>
      <w:r w:rsidR="00A8577B">
        <w:t xml:space="preserve"> is number 9 - the ‘steam </w:t>
      </w:r>
      <w:proofErr w:type="spellStart"/>
      <w:r w:rsidR="00A8577B">
        <w:t>locamotive</w:t>
      </w:r>
      <w:proofErr w:type="spellEnd"/>
      <w:r w:rsidR="00A8577B">
        <w:t xml:space="preserve">’. Further analysis will need to occur to understand why this </w:t>
      </w:r>
      <w:proofErr w:type="spellStart"/>
      <w:r w:rsidR="00A8577B">
        <w:t>emoji</w:t>
      </w:r>
      <w:proofErr w:type="spellEnd"/>
      <w:r w:rsidR="00A8577B">
        <w:t xml:space="preserve"> above others is in the top 10 most commonly used </w:t>
      </w:r>
      <w:proofErr w:type="spellStart"/>
      <w:r w:rsidR="00A8577B">
        <w:t>emojis</w:t>
      </w:r>
      <w:proofErr w:type="spellEnd"/>
      <w:r w:rsidR="00A8577B">
        <w:t xml:space="preserve">. </w:t>
      </w:r>
    </w:p>
    <w:p w14:paraId="30F4CBC1" w14:textId="77777777" w:rsidR="00A8577B" w:rsidRPr="006D5E13" w:rsidRDefault="00A8577B" w:rsidP="00A8577B">
      <w:pPr>
        <w:spacing w:line="480" w:lineRule="auto"/>
        <w:ind w:firstLine="720"/>
      </w:pPr>
      <w:r>
        <w:t xml:space="preserve">The next step in the analysis is to conduct sentiment analysis of both the text </w:t>
      </w:r>
      <w:proofErr w:type="gramStart"/>
      <w:r>
        <w:t>and</w:t>
      </w:r>
      <w:proofErr w:type="gramEnd"/>
      <w:r>
        <w:t xml:space="preserve"> </w:t>
      </w:r>
      <w:proofErr w:type="spellStart"/>
      <w:r>
        <w:t>emojis</w:t>
      </w:r>
      <w:proofErr w:type="spellEnd"/>
      <w:r>
        <w:t xml:space="preserve"> so that the sentiment scores can be comparable. Once that is done, various text lexicons will be utilized to determine which best captures the sentiment of the text. Additionally further steps will need to take place in order to account for double negatives such as “don’t despise” or “not horrible”, etc. </w:t>
      </w:r>
    </w:p>
    <w:sectPr w:rsidR="00A8577B" w:rsidRPr="006D5E13" w:rsidSect="00025A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E13"/>
    <w:rsid w:val="00025A4D"/>
    <w:rsid w:val="000F6F68"/>
    <w:rsid w:val="003D2F16"/>
    <w:rsid w:val="006D5E13"/>
    <w:rsid w:val="00983BA0"/>
    <w:rsid w:val="00A8577B"/>
    <w:rsid w:val="00F535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070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E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E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EastAsia" w:hAnsi="Cambria" w:cs="Arial"/>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5E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5E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545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438</Words>
  <Characters>2497</Characters>
  <Application>Microsoft Macintosh Word</Application>
  <DocSecurity>0</DocSecurity>
  <Lines>20</Lines>
  <Paragraphs>5</Paragraphs>
  <ScaleCrop>false</ScaleCrop>
  <Company/>
  <LinksUpToDate>false</LinksUpToDate>
  <CharactersWithSpaces>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Plassaras</dc:creator>
  <cp:keywords/>
  <dc:description/>
  <cp:lastModifiedBy>Alexandra Plassaras</cp:lastModifiedBy>
  <cp:revision>2</cp:revision>
  <dcterms:created xsi:type="dcterms:W3CDTF">2017-03-21T19:29:00Z</dcterms:created>
  <dcterms:modified xsi:type="dcterms:W3CDTF">2017-03-21T20:09:00Z</dcterms:modified>
</cp:coreProperties>
</file>