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23F57032" w14:textId="77777777" w:rsidR="00DD04C6" w:rsidRDefault="00A52912">
          <w:pPr>
            <w:pStyle w:val="TOC1"/>
            <w:tabs>
              <w:tab w:val="right" w:pos="9350"/>
            </w:tabs>
            <w:rPr>
              <w:rFonts w:cstheme="minorBidi"/>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DD04C6" w:rsidRPr="007D1965">
            <w:rPr>
              <w:rFonts w:ascii="Times New Roman" w:hAnsi="Times New Roman" w:cs="Times New Roman"/>
              <w:noProof/>
            </w:rPr>
            <w:t>Introduction</w:t>
          </w:r>
          <w:r w:rsidR="00DD04C6">
            <w:rPr>
              <w:noProof/>
            </w:rPr>
            <w:tab/>
          </w:r>
          <w:r w:rsidR="00DD04C6">
            <w:rPr>
              <w:noProof/>
            </w:rPr>
            <w:fldChar w:fldCharType="begin"/>
          </w:r>
          <w:r w:rsidR="00DD04C6">
            <w:rPr>
              <w:noProof/>
            </w:rPr>
            <w:instrText xml:space="preserve"> PAGEREF _Toc354347757 \h </w:instrText>
          </w:r>
          <w:r w:rsidR="00DD04C6">
            <w:rPr>
              <w:noProof/>
            </w:rPr>
          </w:r>
          <w:r w:rsidR="00DD04C6">
            <w:rPr>
              <w:noProof/>
            </w:rPr>
            <w:fldChar w:fldCharType="separate"/>
          </w:r>
          <w:r w:rsidR="00DA47AF">
            <w:rPr>
              <w:noProof/>
            </w:rPr>
            <w:t>3</w:t>
          </w:r>
          <w:r w:rsidR="00DD04C6">
            <w:rPr>
              <w:noProof/>
            </w:rPr>
            <w:fldChar w:fldCharType="end"/>
          </w:r>
        </w:p>
        <w:p w14:paraId="19DDE769"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Problem</w:t>
          </w:r>
          <w:r>
            <w:rPr>
              <w:noProof/>
            </w:rPr>
            <w:tab/>
          </w:r>
          <w:r>
            <w:rPr>
              <w:noProof/>
            </w:rPr>
            <w:fldChar w:fldCharType="begin"/>
          </w:r>
          <w:r>
            <w:rPr>
              <w:noProof/>
            </w:rPr>
            <w:instrText xml:space="preserve"> PAGEREF _Toc354347758 \h </w:instrText>
          </w:r>
          <w:r>
            <w:rPr>
              <w:noProof/>
            </w:rPr>
          </w:r>
          <w:r>
            <w:rPr>
              <w:noProof/>
            </w:rPr>
            <w:fldChar w:fldCharType="separate"/>
          </w:r>
          <w:r w:rsidR="00DA47AF">
            <w:rPr>
              <w:noProof/>
            </w:rPr>
            <w:t>4</w:t>
          </w:r>
          <w:r>
            <w:rPr>
              <w:noProof/>
            </w:rPr>
            <w:fldChar w:fldCharType="end"/>
          </w:r>
        </w:p>
        <w:p w14:paraId="710378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Hypotheses</w:t>
          </w:r>
          <w:r>
            <w:rPr>
              <w:noProof/>
            </w:rPr>
            <w:tab/>
          </w:r>
          <w:r>
            <w:rPr>
              <w:noProof/>
            </w:rPr>
            <w:fldChar w:fldCharType="begin"/>
          </w:r>
          <w:r>
            <w:rPr>
              <w:noProof/>
            </w:rPr>
            <w:instrText xml:space="preserve"> PAGEREF _Toc354347759 \h </w:instrText>
          </w:r>
          <w:r>
            <w:rPr>
              <w:noProof/>
            </w:rPr>
          </w:r>
          <w:r>
            <w:rPr>
              <w:noProof/>
            </w:rPr>
            <w:fldChar w:fldCharType="separate"/>
          </w:r>
          <w:r w:rsidR="00DA47AF">
            <w:rPr>
              <w:noProof/>
            </w:rPr>
            <w:t>4</w:t>
          </w:r>
          <w:r>
            <w:rPr>
              <w:noProof/>
            </w:rPr>
            <w:fldChar w:fldCharType="end"/>
          </w:r>
        </w:p>
        <w:p w14:paraId="2D2AA439"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Previous Research</w:t>
          </w:r>
          <w:r>
            <w:rPr>
              <w:noProof/>
            </w:rPr>
            <w:tab/>
          </w:r>
          <w:r>
            <w:rPr>
              <w:noProof/>
            </w:rPr>
            <w:fldChar w:fldCharType="begin"/>
          </w:r>
          <w:r>
            <w:rPr>
              <w:noProof/>
            </w:rPr>
            <w:instrText xml:space="preserve"> PAGEREF _Toc354347760 \h </w:instrText>
          </w:r>
          <w:r>
            <w:rPr>
              <w:noProof/>
            </w:rPr>
          </w:r>
          <w:r>
            <w:rPr>
              <w:noProof/>
            </w:rPr>
            <w:fldChar w:fldCharType="separate"/>
          </w:r>
          <w:r w:rsidR="00DA47AF">
            <w:rPr>
              <w:noProof/>
            </w:rPr>
            <w:t>6</w:t>
          </w:r>
          <w:r>
            <w:rPr>
              <w:noProof/>
            </w:rPr>
            <w:fldChar w:fldCharType="end"/>
          </w:r>
        </w:p>
        <w:p w14:paraId="57EAE39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Design</w:t>
          </w:r>
          <w:r>
            <w:rPr>
              <w:noProof/>
            </w:rPr>
            <w:tab/>
          </w:r>
          <w:r>
            <w:rPr>
              <w:noProof/>
            </w:rPr>
            <w:fldChar w:fldCharType="begin"/>
          </w:r>
          <w:r>
            <w:rPr>
              <w:noProof/>
            </w:rPr>
            <w:instrText xml:space="preserve"> PAGEREF _Toc354347761 \h </w:instrText>
          </w:r>
          <w:r>
            <w:rPr>
              <w:noProof/>
            </w:rPr>
          </w:r>
          <w:r>
            <w:rPr>
              <w:noProof/>
            </w:rPr>
            <w:fldChar w:fldCharType="separate"/>
          </w:r>
          <w:r w:rsidR="00DA47AF">
            <w:rPr>
              <w:noProof/>
            </w:rPr>
            <w:t>7</w:t>
          </w:r>
          <w:r>
            <w:rPr>
              <w:noProof/>
            </w:rPr>
            <w:fldChar w:fldCharType="end"/>
          </w:r>
        </w:p>
        <w:p w14:paraId="692908BE"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w:t>
          </w:r>
          <w:r>
            <w:rPr>
              <w:noProof/>
            </w:rPr>
            <w:tab/>
          </w:r>
          <w:r>
            <w:rPr>
              <w:noProof/>
            </w:rPr>
            <w:fldChar w:fldCharType="begin"/>
          </w:r>
          <w:r>
            <w:rPr>
              <w:noProof/>
            </w:rPr>
            <w:instrText xml:space="preserve"> PAGEREF _Toc354347762 \h </w:instrText>
          </w:r>
          <w:r>
            <w:rPr>
              <w:noProof/>
            </w:rPr>
          </w:r>
          <w:r>
            <w:rPr>
              <w:noProof/>
            </w:rPr>
            <w:fldChar w:fldCharType="separate"/>
          </w:r>
          <w:r w:rsidR="00DA47AF">
            <w:rPr>
              <w:noProof/>
            </w:rPr>
            <w:t>7</w:t>
          </w:r>
          <w:r>
            <w:rPr>
              <w:noProof/>
            </w:rPr>
            <w:fldChar w:fldCharType="end"/>
          </w:r>
        </w:p>
        <w:p w14:paraId="66413D68"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Sentiment Analysis</w:t>
          </w:r>
          <w:r>
            <w:rPr>
              <w:noProof/>
            </w:rPr>
            <w:tab/>
          </w:r>
          <w:r>
            <w:rPr>
              <w:noProof/>
            </w:rPr>
            <w:fldChar w:fldCharType="begin"/>
          </w:r>
          <w:r>
            <w:rPr>
              <w:noProof/>
            </w:rPr>
            <w:instrText xml:space="preserve"> PAGEREF _Toc354347763 \h </w:instrText>
          </w:r>
          <w:r>
            <w:rPr>
              <w:noProof/>
            </w:rPr>
          </w:r>
          <w:r>
            <w:rPr>
              <w:noProof/>
            </w:rPr>
            <w:fldChar w:fldCharType="separate"/>
          </w:r>
          <w:r w:rsidR="00DA47AF">
            <w:rPr>
              <w:noProof/>
            </w:rPr>
            <w:t>10</w:t>
          </w:r>
          <w:r>
            <w:rPr>
              <w:noProof/>
            </w:rPr>
            <w:fldChar w:fldCharType="end"/>
          </w:r>
        </w:p>
        <w:p w14:paraId="6FDDBD8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Text</w:t>
          </w:r>
          <w:r>
            <w:rPr>
              <w:noProof/>
            </w:rPr>
            <w:tab/>
          </w:r>
          <w:r>
            <w:rPr>
              <w:noProof/>
            </w:rPr>
            <w:fldChar w:fldCharType="begin"/>
          </w:r>
          <w:r>
            <w:rPr>
              <w:noProof/>
            </w:rPr>
            <w:instrText xml:space="preserve"> PAGEREF _Toc354347764 \h </w:instrText>
          </w:r>
          <w:r>
            <w:rPr>
              <w:noProof/>
            </w:rPr>
          </w:r>
          <w:r>
            <w:rPr>
              <w:noProof/>
            </w:rPr>
            <w:fldChar w:fldCharType="separate"/>
          </w:r>
          <w:r w:rsidR="00DA47AF">
            <w:rPr>
              <w:noProof/>
            </w:rPr>
            <w:t>10</w:t>
          </w:r>
          <w:r>
            <w:rPr>
              <w:noProof/>
            </w:rPr>
            <w:fldChar w:fldCharType="end"/>
          </w:r>
        </w:p>
        <w:p w14:paraId="28BDFDAD"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Emoji</w:t>
          </w:r>
          <w:r>
            <w:rPr>
              <w:noProof/>
            </w:rPr>
            <w:tab/>
          </w:r>
          <w:r>
            <w:rPr>
              <w:noProof/>
            </w:rPr>
            <w:fldChar w:fldCharType="begin"/>
          </w:r>
          <w:r>
            <w:rPr>
              <w:noProof/>
            </w:rPr>
            <w:instrText xml:space="preserve"> PAGEREF _Toc354347765 \h </w:instrText>
          </w:r>
          <w:r>
            <w:rPr>
              <w:noProof/>
            </w:rPr>
          </w:r>
          <w:r>
            <w:rPr>
              <w:noProof/>
            </w:rPr>
            <w:fldChar w:fldCharType="separate"/>
          </w:r>
          <w:r w:rsidR="00DA47AF">
            <w:rPr>
              <w:noProof/>
            </w:rPr>
            <w:t>12</w:t>
          </w:r>
          <w:r>
            <w:rPr>
              <w:noProof/>
            </w:rPr>
            <w:fldChar w:fldCharType="end"/>
          </w:r>
        </w:p>
        <w:p w14:paraId="1BB9B0E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 Processing</w:t>
          </w:r>
          <w:r>
            <w:rPr>
              <w:noProof/>
            </w:rPr>
            <w:tab/>
          </w:r>
          <w:r>
            <w:rPr>
              <w:noProof/>
            </w:rPr>
            <w:fldChar w:fldCharType="begin"/>
          </w:r>
          <w:r>
            <w:rPr>
              <w:noProof/>
            </w:rPr>
            <w:instrText xml:space="preserve"> PAGEREF _Toc354347766 \h </w:instrText>
          </w:r>
          <w:r>
            <w:rPr>
              <w:noProof/>
            </w:rPr>
          </w:r>
          <w:r>
            <w:rPr>
              <w:noProof/>
            </w:rPr>
            <w:fldChar w:fldCharType="separate"/>
          </w:r>
          <w:r w:rsidR="00DA47AF">
            <w:rPr>
              <w:noProof/>
            </w:rPr>
            <w:t>12</w:t>
          </w:r>
          <w:r>
            <w:rPr>
              <w:noProof/>
            </w:rPr>
            <w:fldChar w:fldCharType="end"/>
          </w:r>
        </w:p>
        <w:p w14:paraId="3DC3C28A"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Results</w:t>
          </w:r>
          <w:r>
            <w:rPr>
              <w:noProof/>
            </w:rPr>
            <w:tab/>
          </w:r>
          <w:r>
            <w:rPr>
              <w:noProof/>
            </w:rPr>
            <w:fldChar w:fldCharType="begin"/>
          </w:r>
          <w:r>
            <w:rPr>
              <w:noProof/>
            </w:rPr>
            <w:instrText xml:space="preserve"> PAGEREF _Toc354347767 \h </w:instrText>
          </w:r>
          <w:r>
            <w:rPr>
              <w:noProof/>
            </w:rPr>
          </w:r>
          <w:r>
            <w:rPr>
              <w:noProof/>
            </w:rPr>
            <w:fldChar w:fldCharType="separate"/>
          </w:r>
          <w:r w:rsidR="00DA47AF">
            <w:rPr>
              <w:noProof/>
            </w:rPr>
            <w:t>13</w:t>
          </w:r>
          <w:r>
            <w:rPr>
              <w:noProof/>
            </w:rPr>
            <w:fldChar w:fldCharType="end"/>
          </w:r>
        </w:p>
        <w:p w14:paraId="1A0B0C5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Discussion</w:t>
          </w:r>
          <w:r>
            <w:rPr>
              <w:noProof/>
            </w:rPr>
            <w:tab/>
          </w:r>
          <w:r>
            <w:rPr>
              <w:noProof/>
            </w:rPr>
            <w:fldChar w:fldCharType="begin"/>
          </w:r>
          <w:r>
            <w:rPr>
              <w:noProof/>
            </w:rPr>
            <w:instrText xml:space="preserve"> PAGEREF _Toc354347768 \h </w:instrText>
          </w:r>
          <w:r>
            <w:rPr>
              <w:noProof/>
            </w:rPr>
          </w:r>
          <w:r>
            <w:rPr>
              <w:noProof/>
            </w:rPr>
            <w:fldChar w:fldCharType="separate"/>
          </w:r>
          <w:r w:rsidR="00DA47AF">
            <w:rPr>
              <w:noProof/>
            </w:rPr>
            <w:t>23</w:t>
          </w:r>
          <w:r>
            <w:rPr>
              <w:noProof/>
            </w:rPr>
            <w:fldChar w:fldCharType="end"/>
          </w:r>
        </w:p>
        <w:p w14:paraId="34E42D48" w14:textId="77777777" w:rsidR="00DD04C6" w:rsidRDefault="00DD04C6">
          <w:pPr>
            <w:pStyle w:val="TOC2"/>
            <w:tabs>
              <w:tab w:val="right" w:pos="9350"/>
            </w:tabs>
            <w:rPr>
              <w:rFonts w:cstheme="minorBidi"/>
              <w:i w:val="0"/>
              <w:noProof/>
              <w:sz w:val="24"/>
              <w:szCs w:val="24"/>
              <w:lang w:eastAsia="ja-JP"/>
            </w:rPr>
          </w:pPr>
          <w:r>
            <w:rPr>
              <w:noProof/>
            </w:rPr>
            <w:t>Results</w:t>
          </w:r>
          <w:r>
            <w:rPr>
              <w:noProof/>
            </w:rPr>
            <w:tab/>
          </w:r>
          <w:r>
            <w:rPr>
              <w:noProof/>
            </w:rPr>
            <w:fldChar w:fldCharType="begin"/>
          </w:r>
          <w:r>
            <w:rPr>
              <w:noProof/>
            </w:rPr>
            <w:instrText xml:space="preserve"> PAGEREF _Toc354347769 \h </w:instrText>
          </w:r>
          <w:r>
            <w:rPr>
              <w:noProof/>
            </w:rPr>
          </w:r>
          <w:r>
            <w:rPr>
              <w:noProof/>
            </w:rPr>
            <w:fldChar w:fldCharType="separate"/>
          </w:r>
          <w:r w:rsidR="00DA47AF">
            <w:rPr>
              <w:noProof/>
            </w:rPr>
            <w:t>23</w:t>
          </w:r>
          <w:r>
            <w:rPr>
              <w:noProof/>
            </w:rPr>
            <w:fldChar w:fldCharType="end"/>
          </w:r>
        </w:p>
        <w:p w14:paraId="30AA03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Limitations</w:t>
          </w:r>
          <w:r>
            <w:rPr>
              <w:noProof/>
            </w:rPr>
            <w:tab/>
          </w:r>
          <w:r>
            <w:rPr>
              <w:noProof/>
            </w:rPr>
            <w:fldChar w:fldCharType="begin"/>
          </w:r>
          <w:r>
            <w:rPr>
              <w:noProof/>
            </w:rPr>
            <w:instrText xml:space="preserve"> PAGEREF _Toc354347770 \h </w:instrText>
          </w:r>
          <w:r>
            <w:rPr>
              <w:noProof/>
            </w:rPr>
          </w:r>
          <w:r>
            <w:rPr>
              <w:noProof/>
            </w:rPr>
            <w:fldChar w:fldCharType="separate"/>
          </w:r>
          <w:r w:rsidR="00DA47AF">
            <w:rPr>
              <w:noProof/>
            </w:rPr>
            <w:t>24</w:t>
          </w:r>
          <w:r>
            <w:rPr>
              <w:noProof/>
            </w:rPr>
            <w:fldChar w:fldCharType="end"/>
          </w:r>
        </w:p>
        <w:p w14:paraId="054D097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Further Study</w:t>
          </w:r>
          <w:r>
            <w:rPr>
              <w:noProof/>
            </w:rPr>
            <w:tab/>
          </w:r>
          <w:r>
            <w:rPr>
              <w:noProof/>
            </w:rPr>
            <w:fldChar w:fldCharType="begin"/>
          </w:r>
          <w:r>
            <w:rPr>
              <w:noProof/>
            </w:rPr>
            <w:instrText xml:space="preserve"> PAGEREF _Toc354347771 \h </w:instrText>
          </w:r>
          <w:r>
            <w:rPr>
              <w:noProof/>
            </w:rPr>
          </w:r>
          <w:r>
            <w:rPr>
              <w:noProof/>
            </w:rPr>
            <w:fldChar w:fldCharType="separate"/>
          </w:r>
          <w:r w:rsidR="00DA47AF">
            <w:rPr>
              <w:noProof/>
            </w:rPr>
            <w:t>28</w:t>
          </w:r>
          <w:r>
            <w:rPr>
              <w:noProof/>
            </w:rPr>
            <w:fldChar w:fldCharType="end"/>
          </w:r>
        </w:p>
        <w:p w14:paraId="777032E7"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Conclusion</w:t>
          </w:r>
          <w:r>
            <w:rPr>
              <w:noProof/>
            </w:rPr>
            <w:tab/>
          </w:r>
          <w:r>
            <w:rPr>
              <w:noProof/>
            </w:rPr>
            <w:fldChar w:fldCharType="begin"/>
          </w:r>
          <w:r>
            <w:rPr>
              <w:noProof/>
            </w:rPr>
            <w:instrText xml:space="preserve"> PAGEREF _Toc354347772 \h </w:instrText>
          </w:r>
          <w:r>
            <w:rPr>
              <w:noProof/>
            </w:rPr>
          </w:r>
          <w:r>
            <w:rPr>
              <w:noProof/>
            </w:rPr>
            <w:fldChar w:fldCharType="separate"/>
          </w:r>
          <w:r w:rsidR="00DA47AF">
            <w:rPr>
              <w:noProof/>
            </w:rPr>
            <w:t>28</w:t>
          </w:r>
          <w:r>
            <w:rPr>
              <w:noProof/>
            </w:rPr>
            <w:fldChar w:fldCharType="end"/>
          </w:r>
        </w:p>
        <w:p w14:paraId="265DB59D"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Appendices</w:t>
          </w:r>
          <w:r>
            <w:rPr>
              <w:noProof/>
            </w:rPr>
            <w:tab/>
          </w:r>
          <w:r>
            <w:rPr>
              <w:noProof/>
            </w:rPr>
            <w:fldChar w:fldCharType="begin"/>
          </w:r>
          <w:r>
            <w:rPr>
              <w:noProof/>
            </w:rPr>
            <w:instrText xml:space="preserve"> PAGEREF _Toc354347773 \h </w:instrText>
          </w:r>
          <w:r>
            <w:rPr>
              <w:noProof/>
            </w:rPr>
          </w:r>
          <w:r>
            <w:rPr>
              <w:noProof/>
            </w:rPr>
            <w:fldChar w:fldCharType="separate"/>
          </w:r>
          <w:r w:rsidR="00DA47AF">
            <w:rPr>
              <w:noProof/>
            </w:rPr>
            <w:t>30</w:t>
          </w:r>
          <w:r>
            <w:rPr>
              <w:noProof/>
            </w:rPr>
            <w:fldChar w:fldCharType="end"/>
          </w:r>
        </w:p>
        <w:p w14:paraId="740D1EE0"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A – QMSS G4063 Information</w:t>
          </w:r>
          <w:r>
            <w:rPr>
              <w:noProof/>
            </w:rPr>
            <w:tab/>
          </w:r>
          <w:r>
            <w:rPr>
              <w:noProof/>
            </w:rPr>
            <w:fldChar w:fldCharType="begin"/>
          </w:r>
          <w:r>
            <w:rPr>
              <w:noProof/>
            </w:rPr>
            <w:instrText xml:space="preserve"> PAGEREF _Toc354347774 \h </w:instrText>
          </w:r>
          <w:r>
            <w:rPr>
              <w:noProof/>
            </w:rPr>
          </w:r>
          <w:r>
            <w:rPr>
              <w:noProof/>
            </w:rPr>
            <w:fldChar w:fldCharType="separate"/>
          </w:r>
          <w:r w:rsidR="00DA47AF">
            <w:rPr>
              <w:noProof/>
            </w:rPr>
            <w:t>30</w:t>
          </w:r>
          <w:r>
            <w:rPr>
              <w:noProof/>
            </w:rPr>
            <w:fldChar w:fldCharType="end"/>
          </w:r>
        </w:p>
        <w:p w14:paraId="3666653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B – All variables associated with a single tweet</w:t>
          </w:r>
          <w:r>
            <w:rPr>
              <w:noProof/>
            </w:rPr>
            <w:tab/>
          </w:r>
          <w:r>
            <w:rPr>
              <w:noProof/>
            </w:rPr>
            <w:fldChar w:fldCharType="begin"/>
          </w:r>
          <w:r>
            <w:rPr>
              <w:noProof/>
            </w:rPr>
            <w:instrText xml:space="preserve"> PAGEREF _Toc354347775 \h </w:instrText>
          </w:r>
          <w:r>
            <w:rPr>
              <w:noProof/>
            </w:rPr>
          </w:r>
          <w:r>
            <w:rPr>
              <w:noProof/>
            </w:rPr>
            <w:fldChar w:fldCharType="separate"/>
          </w:r>
          <w:r w:rsidR="00DA47AF">
            <w:rPr>
              <w:noProof/>
            </w:rPr>
            <w:t>30</w:t>
          </w:r>
          <w:r>
            <w:rPr>
              <w:noProof/>
            </w:rPr>
            <w:fldChar w:fldCharType="end"/>
          </w:r>
        </w:p>
        <w:p w14:paraId="1145FA46"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C – Unicode List of Emoji</w:t>
          </w:r>
          <w:r>
            <w:rPr>
              <w:noProof/>
            </w:rPr>
            <w:tab/>
          </w:r>
          <w:r>
            <w:rPr>
              <w:noProof/>
            </w:rPr>
            <w:fldChar w:fldCharType="begin"/>
          </w:r>
          <w:r>
            <w:rPr>
              <w:noProof/>
            </w:rPr>
            <w:instrText xml:space="preserve"> PAGEREF _Toc354347776 \h </w:instrText>
          </w:r>
          <w:r>
            <w:rPr>
              <w:noProof/>
            </w:rPr>
          </w:r>
          <w:r>
            <w:rPr>
              <w:noProof/>
            </w:rPr>
            <w:fldChar w:fldCharType="separate"/>
          </w:r>
          <w:r w:rsidR="00DA47AF">
            <w:rPr>
              <w:noProof/>
            </w:rPr>
            <w:t>30</w:t>
          </w:r>
          <w:r>
            <w:rPr>
              <w:noProof/>
            </w:rPr>
            <w:fldChar w:fldCharType="end"/>
          </w:r>
        </w:p>
        <w:p w14:paraId="449F1C9B"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D – Hu and Liu’s Lexicon for Text Analysis</w:t>
          </w:r>
          <w:r>
            <w:rPr>
              <w:noProof/>
            </w:rPr>
            <w:tab/>
          </w:r>
          <w:r>
            <w:rPr>
              <w:noProof/>
            </w:rPr>
            <w:fldChar w:fldCharType="begin"/>
          </w:r>
          <w:r>
            <w:rPr>
              <w:noProof/>
            </w:rPr>
            <w:instrText xml:space="preserve"> PAGEREF _Toc354347777 \h </w:instrText>
          </w:r>
          <w:r>
            <w:rPr>
              <w:noProof/>
            </w:rPr>
          </w:r>
          <w:r>
            <w:rPr>
              <w:noProof/>
            </w:rPr>
            <w:fldChar w:fldCharType="separate"/>
          </w:r>
          <w:r w:rsidR="00DA47AF">
            <w:rPr>
              <w:noProof/>
            </w:rPr>
            <w:t>31</w:t>
          </w:r>
          <w:r>
            <w:rPr>
              <w:noProof/>
            </w:rPr>
            <w:fldChar w:fldCharType="end"/>
          </w:r>
        </w:p>
        <w:p w14:paraId="2719439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E – Text Sentiment Analysis Visualizations</w:t>
          </w:r>
          <w:r>
            <w:rPr>
              <w:noProof/>
            </w:rPr>
            <w:tab/>
          </w:r>
          <w:r>
            <w:rPr>
              <w:noProof/>
            </w:rPr>
            <w:fldChar w:fldCharType="begin"/>
          </w:r>
          <w:r>
            <w:rPr>
              <w:noProof/>
            </w:rPr>
            <w:instrText xml:space="preserve"> PAGEREF _Toc354347778 \h </w:instrText>
          </w:r>
          <w:r>
            <w:rPr>
              <w:noProof/>
            </w:rPr>
          </w:r>
          <w:r>
            <w:rPr>
              <w:noProof/>
            </w:rPr>
            <w:fldChar w:fldCharType="separate"/>
          </w:r>
          <w:r w:rsidR="00DA47AF">
            <w:rPr>
              <w:noProof/>
            </w:rPr>
            <w:t>31</w:t>
          </w:r>
          <w:r>
            <w:rPr>
              <w:noProof/>
            </w:rPr>
            <w:fldChar w:fldCharType="end"/>
          </w:r>
        </w:p>
        <w:p w14:paraId="0F42FD88"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F – Emoji Sentiment Lexicon</w:t>
          </w:r>
          <w:r>
            <w:rPr>
              <w:noProof/>
            </w:rPr>
            <w:tab/>
          </w:r>
          <w:r>
            <w:rPr>
              <w:noProof/>
            </w:rPr>
            <w:fldChar w:fldCharType="begin"/>
          </w:r>
          <w:r>
            <w:rPr>
              <w:noProof/>
            </w:rPr>
            <w:instrText xml:space="preserve"> PAGEREF _Toc354347779 \h </w:instrText>
          </w:r>
          <w:r>
            <w:rPr>
              <w:noProof/>
            </w:rPr>
          </w:r>
          <w:r>
            <w:rPr>
              <w:noProof/>
            </w:rPr>
            <w:fldChar w:fldCharType="separate"/>
          </w:r>
          <w:r w:rsidR="00DA47AF">
            <w:rPr>
              <w:noProof/>
            </w:rPr>
            <w:t>32</w:t>
          </w:r>
          <w:r>
            <w:rPr>
              <w:noProof/>
            </w:rPr>
            <w:fldChar w:fldCharType="end"/>
          </w:r>
        </w:p>
        <w:p w14:paraId="1804FFA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G – Additional Visualizations</w:t>
          </w:r>
          <w:r>
            <w:rPr>
              <w:noProof/>
            </w:rPr>
            <w:tab/>
          </w:r>
          <w:r>
            <w:rPr>
              <w:noProof/>
            </w:rPr>
            <w:fldChar w:fldCharType="begin"/>
          </w:r>
          <w:r>
            <w:rPr>
              <w:noProof/>
            </w:rPr>
            <w:instrText xml:space="preserve"> PAGEREF _Toc354347780 \h </w:instrText>
          </w:r>
          <w:r>
            <w:rPr>
              <w:noProof/>
            </w:rPr>
          </w:r>
          <w:r>
            <w:rPr>
              <w:noProof/>
            </w:rPr>
            <w:fldChar w:fldCharType="separate"/>
          </w:r>
          <w:r w:rsidR="00DA47AF">
            <w:rPr>
              <w:noProof/>
            </w:rPr>
            <w:t>33</w:t>
          </w:r>
          <w:r>
            <w:rPr>
              <w:noProof/>
            </w:rPr>
            <w:fldChar w:fldCharType="end"/>
          </w:r>
        </w:p>
        <w:p w14:paraId="12D195AC"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References</w:t>
          </w:r>
          <w:r>
            <w:rPr>
              <w:noProof/>
            </w:rPr>
            <w:tab/>
          </w:r>
          <w:r>
            <w:rPr>
              <w:noProof/>
            </w:rPr>
            <w:fldChar w:fldCharType="begin"/>
          </w:r>
          <w:r>
            <w:rPr>
              <w:noProof/>
            </w:rPr>
            <w:instrText xml:space="preserve"> PAGEREF _Toc354347781 \h </w:instrText>
          </w:r>
          <w:r>
            <w:rPr>
              <w:noProof/>
            </w:rPr>
          </w:r>
          <w:r>
            <w:rPr>
              <w:noProof/>
            </w:rPr>
            <w:fldChar w:fldCharType="separate"/>
          </w:r>
          <w:r w:rsidR="00DA47AF">
            <w:rPr>
              <w:noProof/>
            </w:rPr>
            <w:t>34</w:t>
          </w:r>
          <w:r>
            <w:rPr>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4347757"/>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5AD91D33" w14:textId="4A498AC9" w:rsidR="00EF0D17"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D85F04">
        <w:rPr>
          <w:rFonts w:ascii="Times New Roman" w:hAnsi="Times New Roman" w:cs="Times New Roman"/>
        </w:rPr>
        <w:t>, punctuation</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w:t>
      </w:r>
      <w:r w:rsidR="00EF0D17">
        <w:rPr>
          <w:rFonts w:ascii="Times New Roman" w:hAnsi="Times New Roman" w:cs="Times New Roman"/>
        </w:rPr>
        <w:t>t possible to convey ‘icecream</w:t>
      </w:r>
      <w:r w:rsidR="007635FE" w:rsidRPr="00E73ED4">
        <w:rPr>
          <w:rFonts w:ascii="Times New Roman" w:hAnsi="Times New Roman" w:cs="Times New Roman"/>
        </w:rPr>
        <w:t>’ or ‘Sweden’ using emoticons</w:t>
      </w:r>
      <w:r w:rsidR="00EF0D17">
        <w:rPr>
          <w:rFonts w:ascii="Times New Roman" w:hAnsi="Times New Roman" w:cs="Times New Roman"/>
        </w:rPr>
        <w:t xml:space="preserve"> without significant time and creativity as seen in Figure 1 below.</w:t>
      </w:r>
    </w:p>
    <w:p w14:paraId="42997F59" w14:textId="661F1E32" w:rsidR="00EF0D17" w:rsidRDefault="00EF0D17" w:rsidP="00EF0D1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372AB25" wp14:editId="3E83BAB3">
            <wp:extent cx="1141377" cy="994833"/>
            <wp:effectExtent l="0" t="0" r="1905" b="0"/>
            <wp:docPr id="12" name="Picture 12" descr="Macintosh HD:Users:alexandraplassaras:Desktop:Screen Shot 2017-04-18 at 2.5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18 at 2.56.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924" cy="995309"/>
                    </a:xfrm>
                    <a:prstGeom prst="rect">
                      <a:avLst/>
                    </a:prstGeom>
                    <a:noFill/>
                    <a:ln>
                      <a:noFill/>
                    </a:ln>
                  </pic:spPr>
                </pic:pic>
              </a:graphicData>
            </a:graphic>
          </wp:inline>
        </w:drawing>
      </w:r>
    </w:p>
    <w:p w14:paraId="52D6590D" w14:textId="5E9E34E6" w:rsidR="00EF0D17" w:rsidRPr="00EF0D17" w:rsidRDefault="00EF0D17" w:rsidP="00EF0D17">
      <w:pPr>
        <w:spacing w:line="480" w:lineRule="auto"/>
        <w:ind w:firstLine="720"/>
        <w:jc w:val="center"/>
        <w:rPr>
          <w:rFonts w:ascii="Times New Roman" w:hAnsi="Times New Roman" w:cs="Times New Roman"/>
          <w:sz w:val="20"/>
          <w:szCs w:val="20"/>
        </w:rPr>
      </w:pPr>
      <w:r w:rsidRPr="00EF0D17">
        <w:rPr>
          <w:rFonts w:ascii="Times New Roman" w:hAnsi="Times New Roman" w:cs="Times New Roman"/>
          <w:b/>
          <w:sz w:val="20"/>
          <w:szCs w:val="20"/>
        </w:rPr>
        <w:t>Figure 1</w:t>
      </w:r>
      <w:r w:rsidRPr="00EF0D17">
        <w:rPr>
          <w:rFonts w:ascii="Times New Roman" w:hAnsi="Times New Roman" w:cs="Times New Roman"/>
          <w:sz w:val="20"/>
          <w:szCs w:val="20"/>
        </w:rPr>
        <w:t xml:space="preserve"> – Ice cream emoticon</w:t>
      </w:r>
    </w:p>
    <w:p w14:paraId="0D6A0BB0" w14:textId="025E2F78" w:rsidR="00C95A46" w:rsidRPr="00E73ED4" w:rsidRDefault="007635FE" w:rsidP="00EF0D17">
      <w:pPr>
        <w:spacing w:line="480" w:lineRule="auto"/>
        <w:ind w:firstLine="720"/>
        <w:rPr>
          <w:rFonts w:ascii="Times New Roman" w:hAnsi="Times New Roman" w:cs="Times New Roman"/>
        </w:rPr>
      </w:pPr>
      <w:r w:rsidRPr="00E73ED4">
        <w:rPr>
          <w:rFonts w:ascii="Times New Roman" w:hAnsi="Times New Roman" w:cs="Times New Roman"/>
        </w:rPr>
        <w:t xml:space="preserve">Now however, actions, religions, cultures, animals and plants can all be expressed using emojis. </w:t>
      </w:r>
      <w:r w:rsidR="00342D18" w:rsidRPr="00E73ED4">
        <w:rPr>
          <w:rFonts w:ascii="Times New Roman" w:hAnsi="Times New Roman" w:cs="Times New Roman"/>
        </w:rPr>
        <w:t xml:space="preserve"> Given the </w:t>
      </w:r>
      <w:r w:rsidR="005F607F" w:rsidRPr="00E73ED4">
        <w:rPr>
          <w:rFonts w:ascii="Times New Roman" w:hAnsi="Times New Roman" w:cs="Times New Roman"/>
        </w:rPr>
        <w:t>newfound</w:t>
      </w:r>
      <w:r w:rsidR="00342D18" w:rsidRPr="00E73ED4">
        <w:rPr>
          <w:rFonts w:ascii="Times New Roman" w:hAnsi="Times New Roman" w:cs="Times New Roman"/>
        </w:rPr>
        <w:t xml:space="preserve"> </w:t>
      </w:r>
      <w:r w:rsidR="005F607F" w:rsidRPr="00E73ED4">
        <w:rPr>
          <w:rFonts w:ascii="Times New Roman" w:hAnsi="Times New Roman" w:cs="Times New Roman"/>
        </w:rPr>
        <w:t>prevalence</w:t>
      </w:r>
      <w:r w:rsidR="00342D18"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explore the sentiments that emojis attempt to convey using sentiment analysis of Twitter data</w:t>
      </w:r>
      <w:r w:rsidR="00D85F04">
        <w:rPr>
          <w:rFonts w:ascii="Times New Roman" w:hAnsi="Times New Roman" w:cs="Times New Roman"/>
        </w:rPr>
        <w:t xml:space="preserve"> and how this compares to text sentiments</w:t>
      </w:r>
      <w:r w:rsidR="005F607F" w:rsidRPr="00E73ED4">
        <w:rPr>
          <w:rFonts w:ascii="Times New Roman" w:hAnsi="Times New Roman" w:cs="Times New Roman"/>
        </w:rPr>
        <w:t xml:space="preserve">.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4347758"/>
      <w:r w:rsidRPr="00E73ED4">
        <w:rPr>
          <w:rFonts w:ascii="Times New Roman" w:hAnsi="Times New Roman" w:cs="Times New Roman"/>
          <w:sz w:val="24"/>
          <w:szCs w:val="24"/>
        </w:rPr>
        <w:t>Research Problem</w:t>
      </w:r>
      <w:bookmarkEnd w:id="1"/>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2" w:name="_Toc354347759"/>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2"/>
    </w:p>
    <w:p w14:paraId="79A30BC7" w14:textId="76604D85"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w:t>
      </w:r>
      <w:r w:rsidR="00D85F04">
        <w:rPr>
          <w:rFonts w:ascii="Times New Roman" w:hAnsi="Times New Roman" w:cs="Times New Roman"/>
        </w:rPr>
        <w:t>rying or angry faces). This paper is</w:t>
      </w:r>
      <w:r w:rsidR="000B0A28" w:rsidRPr="00E73ED4">
        <w:rPr>
          <w:rFonts w:ascii="Times New Roman" w:hAnsi="Times New Roman" w:cs="Times New Roman"/>
        </w:rPr>
        <w:t xml:space="preserve">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w:t>
      </w:r>
      <w:r w:rsidR="00EF0D17">
        <w:rPr>
          <w:rFonts w:ascii="Times New Roman" w:hAnsi="Times New Roman" w:cs="Times New Roman"/>
        </w:rPr>
        <w:t xml:space="preserve">of </w:t>
      </w:r>
      <w:r w:rsidRPr="00E73ED4">
        <w:rPr>
          <w:rFonts w:ascii="Times New Roman" w:hAnsi="Times New Roman" w:cs="Times New Roman"/>
        </w:rPr>
        <w:t>text and emojis above would be</w:t>
      </w:r>
      <w:r w:rsidR="00D85F04">
        <w:rPr>
          <w:rFonts w:ascii="Times New Roman" w:hAnsi="Times New Roman" w:cs="Times New Roman"/>
        </w:rPr>
        <w:t xml:space="preserve"> used</w:t>
      </w:r>
      <w:r w:rsidRPr="00E73ED4">
        <w:rPr>
          <w:rFonts w:ascii="Times New Roman" w:hAnsi="Times New Roman" w:cs="Times New Roman"/>
        </w:rPr>
        <w:t xml:space="preserv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D85F04">
        <w:rPr>
          <w:rFonts w:ascii="Times New Roman" w:hAnsi="Times New Roman" w:cs="Times New Roman"/>
        </w:rPr>
        <w:t xml:space="preserve"> However this paper</w:t>
      </w:r>
      <w:r w:rsidR="004B69AC" w:rsidRPr="00E73ED4">
        <w:rPr>
          <w:rFonts w:ascii="Times New Roman" w:hAnsi="Times New Roman" w:cs="Times New Roman"/>
        </w:rPr>
        <w:t xml:space="preserve"> argue</w:t>
      </w:r>
      <w:r w:rsidR="00D85F04">
        <w:rPr>
          <w:rFonts w:ascii="Times New Roman" w:hAnsi="Times New Roman" w:cs="Times New Roman"/>
        </w:rPr>
        <w:t>s</w:t>
      </w:r>
      <w:r w:rsidR="004B69AC" w:rsidRPr="00E73ED4">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2C2D1B25"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D85F04">
        <w:rPr>
          <w:rFonts w:ascii="Times New Roman" w:hAnsi="Times New Roman" w:cs="Times New Roman"/>
        </w:rPr>
        <w:t>In the example</w:t>
      </w:r>
      <w:r w:rsidR="001728B9" w:rsidRPr="00E73ED4">
        <w:rPr>
          <w:rFonts w:ascii="Times New Roman" w:hAnsi="Times New Roman" w:cs="Times New Roman"/>
        </w:rPr>
        <w:t xml:space="preserve"> mentioned above </w:t>
      </w:r>
      <w:r w:rsidR="00D85F04">
        <w:rPr>
          <w:rFonts w:ascii="Times New Roman" w:hAnsi="Times New Roman" w:cs="Times New Roman"/>
        </w:rPr>
        <w:t>this paper hypothesizes</w:t>
      </w:r>
      <w:r w:rsidR="001728B9" w:rsidRPr="00E73ED4">
        <w:rPr>
          <w:rFonts w:ascii="Times New Roman" w:hAnsi="Times New Roman" w:cs="Times New Roman"/>
        </w:rPr>
        <w:t xml:space="preserve"> that people discussing Republican candidates who use emojis are more l</w:t>
      </w:r>
      <w:r w:rsidR="00D85F04">
        <w:rPr>
          <w:rFonts w:ascii="Times New Roman" w:hAnsi="Times New Roman" w:cs="Times New Roman"/>
        </w:rPr>
        <w:t>ikely to be young users who might be</w:t>
      </w:r>
      <w:r w:rsidR="001728B9" w:rsidRPr="00E73ED4">
        <w:rPr>
          <w:rFonts w:ascii="Times New Roman" w:hAnsi="Times New Roman" w:cs="Times New Roman"/>
        </w:rPr>
        <w:t xml:space="preserve">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2232018"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w:t>
      </w:r>
      <w:r w:rsidR="00D85F04">
        <w:rPr>
          <w:rFonts w:ascii="Times New Roman" w:hAnsi="Times New Roman" w:cs="Times New Roman"/>
        </w:rPr>
        <w:t>ning Republican candidates. This paper hypothesizes</w:t>
      </w:r>
      <w:r w:rsidRPr="00E73ED4">
        <w:rPr>
          <w:rFonts w:ascii="Times New Roman" w:hAnsi="Times New Roman" w:cs="Times New Roman"/>
        </w:rPr>
        <w:t xml:space="preserve">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w:t>
      </w:r>
      <w:r w:rsidR="00AC78D3">
        <w:rPr>
          <w:rFonts w:ascii="Times New Roman" w:hAnsi="Times New Roman" w:cs="Times New Roman"/>
        </w:rPr>
        <w:t>esident-Elect this November this paper is</w:t>
      </w:r>
      <w:r w:rsidR="004721C8" w:rsidRPr="00E73ED4">
        <w:rPr>
          <w:rFonts w:ascii="Times New Roman" w:hAnsi="Times New Roman" w:cs="Times New Roman"/>
        </w:rPr>
        <w:t xml:space="preserve">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2"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3" w:name="_Toc354347760"/>
      <w:r w:rsidRPr="00E73ED4">
        <w:rPr>
          <w:rFonts w:ascii="Times New Roman" w:hAnsi="Times New Roman" w:cs="Times New Roman"/>
          <w:sz w:val="24"/>
          <w:szCs w:val="24"/>
        </w:rPr>
        <w:t>Previous Research</w:t>
      </w:r>
      <w:bookmarkEnd w:id="3"/>
    </w:p>
    <w:p w14:paraId="08E8C1AB" w14:textId="56653862"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w:t>
      </w:r>
      <w:r w:rsidR="00AC78D3">
        <w:rPr>
          <w:rFonts w:ascii="Times New Roman" w:hAnsi="Times New Roman" w:cs="Times New Roman"/>
        </w:rPr>
        <w:t>ns in 2011 on a large scale with</w:t>
      </w:r>
      <w:r w:rsidR="00E51A5A" w:rsidRPr="00E73ED4">
        <w:rPr>
          <w:rFonts w:ascii="Times New Roman" w:hAnsi="Times New Roman" w:cs="Times New Roman"/>
        </w:rPr>
        <w:t xml:space="preserve">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66EE33C8" w14:textId="0430E1BF"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w:t>
      </w:r>
      <w:r w:rsidR="00AC78D3">
        <w:rPr>
          <w:rFonts w:ascii="Times New Roman" w:hAnsi="Times New Roman" w:cs="Times New Roman"/>
        </w:rPr>
        <w:t xml:space="preserve"> open-source</w:t>
      </w:r>
      <w:r w:rsidR="005147D5" w:rsidRPr="00E73ED4">
        <w:rPr>
          <w:rFonts w:ascii="Times New Roman" w:hAnsi="Times New Roman" w:cs="Times New Roman"/>
        </w:rPr>
        <w:t xml:space="preserve">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4" w:name="_Toc354347761"/>
      <w:r w:rsidRPr="00E73ED4">
        <w:rPr>
          <w:rFonts w:ascii="Times New Roman" w:hAnsi="Times New Roman" w:cs="Times New Roman"/>
          <w:sz w:val="24"/>
          <w:szCs w:val="24"/>
        </w:rPr>
        <w:t>Research Design</w:t>
      </w:r>
      <w:bookmarkEnd w:id="4"/>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5" w:name="_Toc354347762"/>
      <w:r w:rsidRPr="00E73ED4">
        <w:rPr>
          <w:rFonts w:ascii="Times New Roman" w:hAnsi="Times New Roman" w:cs="Times New Roman"/>
          <w:sz w:val="24"/>
          <w:szCs w:val="24"/>
        </w:rPr>
        <w:t>Data</w:t>
      </w:r>
      <w:bookmarkEnd w:id="5"/>
    </w:p>
    <w:p w14:paraId="6EF93AA3" w14:textId="5C1D0C08" w:rsidR="000D4495" w:rsidRDefault="006B1820" w:rsidP="000D4495">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t>
      </w:r>
      <w:r w:rsidR="009A4531" w:rsidRPr="00E73ED4">
        <w:rPr>
          <w:rFonts w:ascii="Times New Roman" w:hAnsi="Times New Roman" w:cs="Times New Roman"/>
        </w:rPr>
        <w:t xml:space="preserve">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w:t>
      </w:r>
      <w:r w:rsidR="005737FD"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475 were captured that contained geo-location data</w:t>
      </w:r>
      <w:r w:rsidR="00BE6239">
        <w:rPr>
          <w:rFonts w:ascii="Times New Roman" w:hAnsi="Times New Roman" w:cs="Times New Roman"/>
        </w:rPr>
        <w:t xml:space="preserve"> with </w:t>
      </w:r>
      <w:r w:rsidR="00BE6239" w:rsidRPr="00BE6239">
        <w:rPr>
          <w:rFonts w:ascii="Times New Roman" w:hAnsi="Times New Roman" w:cs="Times New Roman"/>
        </w:rPr>
        <w:t>237,499</w:t>
      </w:r>
      <w:r w:rsidR="00BE6239">
        <w:rPr>
          <w:rFonts w:ascii="Times New Roman" w:hAnsi="Times New Roman" w:cs="Times New Roman"/>
        </w:rPr>
        <w:t xml:space="preserve"> unique users</w:t>
      </w:r>
      <w:r w:rsidR="00C76590" w:rsidRPr="00E73ED4">
        <w:rPr>
          <w:rFonts w:ascii="Times New Roman" w:hAnsi="Times New Roman" w:cs="Times New Roman"/>
        </w:rPr>
        <w:t xml:space="preserve">.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w:t>
      </w:r>
    </w:p>
    <w:p w14:paraId="2E11DD1B" w14:textId="530CB015" w:rsidR="004A73D5" w:rsidRPr="00E73ED4" w:rsidRDefault="00C76590" w:rsidP="0067724E">
      <w:pPr>
        <w:spacing w:line="480" w:lineRule="auto"/>
        <w:ind w:firstLine="720"/>
        <w:rPr>
          <w:rFonts w:ascii="Times New Roman" w:hAnsi="Times New Roman" w:cs="Times New Roman"/>
        </w:rPr>
      </w:pPr>
      <w:r w:rsidRPr="00E73ED4">
        <w:rPr>
          <w:rFonts w:ascii="Times New Roman" w:hAnsi="Times New Roman" w:cs="Times New Roman"/>
        </w:rPr>
        <w:t>The</w:t>
      </w:r>
      <w:r w:rsidR="00DE17D2" w:rsidRPr="00E73ED4">
        <w:rPr>
          <w:rFonts w:ascii="Times New Roman" w:hAnsi="Times New Roman" w:cs="Times New Roman"/>
        </w:rPr>
        <w:t xml:space="preserve"> tweets</w:t>
      </w:r>
      <w:r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w:t>
      </w:r>
      <w:r w:rsidR="000D4495">
        <w:rPr>
          <w:rFonts w:ascii="Times New Roman" w:hAnsi="Times New Roman" w:cs="Times New Roman"/>
        </w:rPr>
        <w:t xml:space="preserve"> </w:t>
      </w:r>
      <w:r w:rsidR="0067724E" w:rsidRPr="00E73ED4">
        <w:rPr>
          <w:rFonts w:ascii="Times New Roman" w:hAnsi="Times New Roman" w:cs="Times New Roman"/>
        </w:rPr>
        <w:t>Of the initial 1,816</w:t>
      </w:r>
      <w:r w:rsidR="0067724E">
        <w:rPr>
          <w:rFonts w:ascii="Times New Roman" w:hAnsi="Times New Roman" w:cs="Times New Roman"/>
        </w:rPr>
        <w:t>,</w:t>
      </w:r>
      <w:r w:rsidR="0067724E" w:rsidRPr="00E73ED4">
        <w:rPr>
          <w:rFonts w:ascii="Times New Roman" w:hAnsi="Times New Roman" w:cs="Times New Roman"/>
        </w:rPr>
        <w:t>475 Twee</w:t>
      </w:r>
      <w:r w:rsidR="0067724E">
        <w:rPr>
          <w:rFonts w:ascii="Times New Roman" w:hAnsi="Times New Roman" w:cs="Times New Roman"/>
        </w:rPr>
        <w:t>ts in the data set, only 86,</w:t>
      </w:r>
      <w:r w:rsidR="0067724E" w:rsidRPr="00E73ED4">
        <w:rPr>
          <w:rFonts w:ascii="Times New Roman" w:hAnsi="Times New Roman" w:cs="Times New Roman"/>
        </w:rPr>
        <w:t xml:space="preserve">258 (~4.75%) contained emojis. </w:t>
      </w:r>
      <w:r w:rsidR="004A73D5" w:rsidRPr="00E73ED4">
        <w:rPr>
          <w:rFonts w:ascii="Times New Roman" w:hAnsi="Times New Roman" w:cs="Times New Roman"/>
        </w:rPr>
        <w:t xml:space="preserve">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1DC2F935" w14:textId="702D00D7" w:rsidR="00406308" w:rsidRPr="000D4495" w:rsidRDefault="009A4531" w:rsidP="000D4495">
      <w:pPr>
        <w:spacing w:line="480" w:lineRule="auto"/>
        <w:ind w:firstLine="720"/>
        <w:rPr>
          <w:rFonts w:ascii="Times New Roman" w:hAnsi="Times New Roman" w:cs="Times New Roman"/>
        </w:rPr>
      </w:pPr>
      <w:r w:rsidRPr="00E73ED4">
        <w:rPr>
          <w:rFonts w:ascii="Times New Roman" w:hAnsi="Times New Roman" w:cs="Times New Roman"/>
        </w:rPr>
        <w:t xml:space="preserve">The variables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w:t>
      </w:r>
      <w:r w:rsidR="000027CA">
        <w:rPr>
          <w:rFonts w:ascii="Times New Roman" w:hAnsi="Times New Roman" w:cs="Times New Roman"/>
        </w:rPr>
        <w:t>ure 2</w:t>
      </w:r>
      <w:r w:rsidR="004A73D5" w:rsidRPr="00E73ED4">
        <w:rPr>
          <w:rFonts w:ascii="Times New Roman" w:hAnsi="Times New Roman" w:cs="Times New Roman"/>
        </w:rPr>
        <w:t xml:space="preserve"> below shows the full list of identifiers used to pull tweets from Twitter’s API. </w:t>
      </w:r>
      <w:r w:rsidR="000D4495">
        <w:rPr>
          <w:rFonts w:ascii="Times New Roman" w:hAnsi="Times New Roman" w:cs="Times New Roman"/>
        </w:rPr>
        <w:t xml:space="preserve"> For more information on </w:t>
      </w:r>
      <w:r w:rsidR="000D4495" w:rsidRPr="00E73ED4">
        <w:rPr>
          <w:rFonts w:ascii="Times New Roman" w:hAnsi="Times New Roman" w:cs="Times New Roman"/>
        </w:rPr>
        <w:t>the d</w:t>
      </w:r>
      <w:r w:rsidR="000D4495">
        <w:rPr>
          <w:rFonts w:ascii="Times New Roman" w:hAnsi="Times New Roman" w:cs="Times New Roman"/>
        </w:rPr>
        <w:t xml:space="preserve">ata collected, see Appendix A. </w:t>
      </w:r>
      <w:r w:rsidR="000D4495" w:rsidRPr="00E73ED4">
        <w:rPr>
          <w:rFonts w:ascii="Times New Roman" w:hAnsi="Times New Roman" w:cs="Times New Roman"/>
        </w:rPr>
        <w:t xml:space="preserve"> </w:t>
      </w:r>
    </w:p>
    <w:tbl>
      <w:tblPr>
        <w:tblStyle w:val="TableGrid"/>
        <w:tblW w:w="0" w:type="auto"/>
        <w:jc w:val="center"/>
        <w:tblInd w:w="1278" w:type="dxa"/>
        <w:tblLook w:val="04A0" w:firstRow="1" w:lastRow="0" w:firstColumn="1" w:lastColumn="0" w:noHBand="0" w:noVBand="1"/>
      </w:tblPr>
      <w:tblGrid>
        <w:gridCol w:w="2613"/>
        <w:gridCol w:w="5349"/>
      </w:tblGrid>
      <w:tr w:rsidR="000D4495" w:rsidRPr="00E73ED4" w14:paraId="106F61E4" w14:textId="77777777" w:rsidTr="000D4495">
        <w:trPr>
          <w:trHeight w:val="344"/>
          <w:jc w:val="center"/>
        </w:trPr>
        <w:tc>
          <w:tcPr>
            <w:tcW w:w="2613"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5349"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0D4495" w:rsidRPr="00E73ED4" w14:paraId="39CDEB8E" w14:textId="77777777" w:rsidTr="000D4495">
        <w:trPr>
          <w:trHeight w:val="344"/>
          <w:jc w:val="center"/>
        </w:trPr>
        <w:tc>
          <w:tcPr>
            <w:tcW w:w="2613"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5349" w:type="dxa"/>
          </w:tcPr>
          <w:p w14:paraId="7117D186" w14:textId="5FFCB55E"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clinton, Hillary, hillary, Hillaryclinton, hillaryclinton, Hillary Clinton, hillary </w:t>
            </w:r>
            <w:r w:rsidR="000D4495">
              <w:rPr>
                <w:rFonts w:ascii="Times New Roman" w:hAnsi="Times New Roman" w:cs="Times New Roman"/>
                <w:sz w:val="20"/>
                <w:szCs w:val="20"/>
              </w:rPr>
              <w:t>Clinton, HillaryClinton</w:t>
            </w:r>
          </w:p>
        </w:tc>
      </w:tr>
      <w:tr w:rsidR="000D4495" w:rsidRPr="00E73ED4" w14:paraId="2562E27B" w14:textId="77777777" w:rsidTr="000D4495">
        <w:trPr>
          <w:trHeight w:val="518"/>
          <w:jc w:val="center"/>
        </w:trPr>
        <w:tc>
          <w:tcPr>
            <w:tcW w:w="2613"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5349" w:type="dxa"/>
          </w:tcPr>
          <w:p w14:paraId="43A17DC6" w14:textId="476AACF5"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w:t>
            </w:r>
            <w:r w:rsidR="000D4495">
              <w:rPr>
                <w:rFonts w:ascii="Times New Roman" w:hAnsi="Times New Roman" w:cs="Times New Roman"/>
                <w:sz w:val="20"/>
                <w:szCs w:val="20"/>
              </w:rPr>
              <w:t>s, Bernie, Bernie, Sensanders, SenS</w:t>
            </w:r>
            <w:r w:rsidRPr="00E73ED4">
              <w:rPr>
                <w:rFonts w:ascii="Times New Roman" w:hAnsi="Times New Roman" w:cs="Times New Roman"/>
                <w:sz w:val="20"/>
                <w:szCs w:val="20"/>
              </w:rPr>
              <w:t>anders</w:t>
            </w:r>
          </w:p>
        </w:tc>
      </w:tr>
      <w:tr w:rsidR="000D4495" w:rsidRPr="00E73ED4" w14:paraId="47216C32" w14:textId="77777777" w:rsidTr="000D4495">
        <w:trPr>
          <w:trHeight w:val="344"/>
          <w:jc w:val="center"/>
        </w:trPr>
        <w:tc>
          <w:tcPr>
            <w:tcW w:w="2613"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5349"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0D4495" w:rsidRPr="00E73ED4" w14:paraId="638A5027" w14:textId="77777777" w:rsidTr="000D4495">
        <w:trPr>
          <w:trHeight w:val="527"/>
          <w:jc w:val="center"/>
        </w:trPr>
        <w:tc>
          <w:tcPr>
            <w:tcW w:w="2613"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5349" w:type="dxa"/>
          </w:tcPr>
          <w:p w14:paraId="0EAED0BB" w14:textId="60DDE2AE"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r w:rsidR="000D4495">
              <w:rPr>
                <w:rFonts w:ascii="Times New Roman" w:hAnsi="Times New Roman" w:cs="Times New Roman"/>
                <w:sz w:val="20"/>
                <w:szCs w:val="20"/>
              </w:rPr>
              <w:t>, realDonaldTrump</w:t>
            </w:r>
          </w:p>
        </w:tc>
      </w:tr>
      <w:tr w:rsidR="000D4495" w:rsidRPr="00E73ED4" w14:paraId="6799E4E6" w14:textId="77777777" w:rsidTr="000D4495">
        <w:trPr>
          <w:trHeight w:val="353"/>
          <w:jc w:val="center"/>
        </w:trPr>
        <w:tc>
          <w:tcPr>
            <w:tcW w:w="2613"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5349"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7D8F9BFE" w:rsidR="003B0B14" w:rsidRPr="000D4495" w:rsidRDefault="000027CA" w:rsidP="000D4495">
      <w:pPr>
        <w:widowControl w:val="0"/>
        <w:autoSpaceDE w:val="0"/>
        <w:autoSpaceDN w:val="0"/>
        <w:adjustRightInd w:val="0"/>
        <w:spacing w:after="240" w:line="48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0D4495" w:rsidRPr="000D4495">
        <w:rPr>
          <w:rFonts w:ascii="Times New Roman" w:hAnsi="Times New Roman" w:cs="Times New Roman"/>
          <w:b/>
          <w:sz w:val="20"/>
          <w:szCs w:val="20"/>
        </w:rPr>
        <w:t xml:space="preserve"> – </w:t>
      </w:r>
      <w:r w:rsidR="000D4495" w:rsidRPr="000D4495">
        <w:rPr>
          <w:rFonts w:ascii="Times New Roman" w:hAnsi="Times New Roman" w:cs="Times New Roman"/>
          <w:sz w:val="20"/>
          <w:szCs w:val="20"/>
        </w:rPr>
        <w:t>Breakdown of Identifiers for each Candidate</w:t>
      </w:r>
    </w:p>
    <w:p w14:paraId="6427F5D1" w14:textId="4EE2D82C" w:rsidR="0067724E" w:rsidRPr="00E73ED4" w:rsidRDefault="0067724E" w:rsidP="0067724E">
      <w:pPr>
        <w:spacing w:line="480" w:lineRule="auto"/>
        <w:ind w:firstLine="720"/>
        <w:rPr>
          <w:rFonts w:ascii="Times New Roman" w:hAnsi="Times New Roman" w:cs="Times New Roman"/>
        </w:rPr>
      </w:pPr>
      <w:r w:rsidRPr="00E73ED4">
        <w:rPr>
          <w:rFonts w:ascii="Times New Roman" w:hAnsi="Times New Roman" w:cs="Times New Roman"/>
        </w:rPr>
        <w:t>Furthermore only 41,834 (~2.30% of the original data se</w:t>
      </w:r>
      <w:r>
        <w:rPr>
          <w:rFonts w:ascii="Times New Roman" w:hAnsi="Times New Roman" w:cs="Times New Roman"/>
        </w:rPr>
        <w:t>t) contained references to the Democratic or R</w:t>
      </w:r>
      <w:r w:rsidRPr="00E73ED4">
        <w:rPr>
          <w:rFonts w:ascii="Times New Roman" w:hAnsi="Times New Roman" w:cs="Times New Roman"/>
        </w:rPr>
        <w:t>epublican party. As two out of the three hypotheses for this analysis deal with sentiment across political parties, the following results are based on the 41,834 tweets that contain emojis and reference</w:t>
      </w:r>
      <w:r w:rsidR="000027CA">
        <w:rPr>
          <w:rFonts w:ascii="Times New Roman" w:hAnsi="Times New Roman" w:cs="Times New Roman"/>
        </w:rPr>
        <w:t>s to a political party. Figure 3</w:t>
      </w:r>
      <w:r w:rsidRPr="00E73ED4">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The other category being the largest category is not particularly surprising given the limitations of sub</w:t>
      </w:r>
      <w:r>
        <w:rPr>
          <w:rFonts w:ascii="Times New Roman" w:hAnsi="Times New Roman" w:cs="Times New Roman"/>
        </w:rPr>
        <w:t>setting t</w:t>
      </w:r>
      <w:r w:rsidRPr="00E73ED4">
        <w:rPr>
          <w:rFonts w:ascii="Times New Roman" w:hAnsi="Times New Roman" w:cs="Times New Roman"/>
        </w:rPr>
        <w:t xml:space="preserve">weets using key words like the primary candidates and the parties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 might be more emoji-literate. The further study section will discuss ways to improve the classification of tweets into either democratic or republican parties. </w:t>
      </w:r>
    </w:p>
    <w:p w14:paraId="2ACB25F5" w14:textId="77777777"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473C262"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3</w:t>
      </w:r>
      <w:r w:rsidRPr="00E73ED4">
        <w:rPr>
          <w:rFonts w:ascii="Times New Roman" w:hAnsi="Times New Roman" w:cs="Times New Roman"/>
          <w:sz w:val="20"/>
          <w:szCs w:val="20"/>
        </w:rPr>
        <w:t xml:space="preserve"> – Emoji Tweets by Party Reference</w:t>
      </w:r>
    </w:p>
    <w:p w14:paraId="7F777644" w14:textId="7FC4C3D8" w:rsidR="003B0B14" w:rsidRDefault="003B0B14" w:rsidP="000D4495">
      <w:pPr>
        <w:spacing w:line="480" w:lineRule="auto"/>
        <w:ind w:firstLine="720"/>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w:t>
      </w:r>
      <w:r w:rsidR="0067724E">
        <w:rPr>
          <w:rFonts w:ascii="Times New Roman" w:hAnsi="Times New Roman" w:cs="Times New Roman"/>
        </w:rPr>
        <w:t xml:space="preserve">which was </w:t>
      </w:r>
      <w:r w:rsidRPr="00E73ED4">
        <w:rPr>
          <w:rFonts w:ascii="Times New Roman" w:hAnsi="Times New Roman" w:cs="Times New Roman"/>
        </w:rPr>
        <w:t>scraped from their website</w:t>
      </w:r>
      <w:r w:rsidR="0067724E">
        <w:rPr>
          <w:rFonts w:ascii="Times New Roman" w:hAnsi="Times New Roman" w:cs="Times New Roman"/>
        </w:rPr>
        <w:t>. More info on the Unicode Consortium</w:t>
      </w:r>
      <w:r w:rsidRPr="00E73ED4">
        <w:rPr>
          <w:rFonts w:ascii="Times New Roman" w:hAnsi="Times New Roman" w:cs="Times New Roman"/>
        </w:rPr>
        <w:t xml:space="preserve"> </w:t>
      </w:r>
      <w:r w:rsidR="003F7DEA" w:rsidRPr="00E73ED4">
        <w:rPr>
          <w:rFonts w:ascii="Times New Roman" w:hAnsi="Times New Roman" w:cs="Times New Roman"/>
        </w:rPr>
        <w:t>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30531341" w:rsidR="006B1820" w:rsidRPr="00E73ED4" w:rsidRDefault="00BE6239" w:rsidP="0062429A">
      <w:pPr>
        <w:spacing w:line="480" w:lineRule="auto"/>
        <w:ind w:firstLine="720"/>
        <w:rPr>
          <w:rFonts w:ascii="Times New Roman" w:hAnsi="Times New Roman" w:cs="Times New Roman"/>
        </w:rPr>
      </w:pPr>
      <w:r>
        <w:rPr>
          <w:rFonts w:ascii="Times New Roman" w:hAnsi="Times New Roman" w:cs="Times New Roman"/>
        </w:rPr>
        <w:t xml:space="preserve">Lastly, once sentiment was given to both the text and the emoji subsets of tweets, only 26,026 tweets were identified as having sentiment. This constraint was primarily due to the text subset as the lexicon used in this study was only able to identify this amount of tweets as having sentiment. Within this subset which will be looked at throughout the rest of this study, </w:t>
      </w:r>
      <w:r w:rsidR="0062429A">
        <w:rPr>
          <w:rFonts w:ascii="Times New Roman" w:hAnsi="Times New Roman" w:cs="Times New Roman"/>
        </w:rPr>
        <w:t xml:space="preserve">there were 12,817 uniquely identified users who tweeted a total of 26,026 tweets with text and emojis present that contained identifiable sentiment strength. </w:t>
      </w:r>
      <w:r w:rsidR="00EB29DA">
        <w:rPr>
          <w:rFonts w:ascii="Times New Roman" w:hAnsi="Times New Roman" w:cs="Times New Roman"/>
        </w:rPr>
        <w:t xml:space="preserve">Within these tweets, 1,453 unique words and 658 unique emojis were identified as containing sentiment strength. </w:t>
      </w: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6" w:name="_Toc354347763"/>
      <w:r w:rsidRPr="00E73ED4">
        <w:rPr>
          <w:rFonts w:ascii="Times New Roman" w:hAnsi="Times New Roman" w:cs="Times New Roman"/>
          <w:sz w:val="24"/>
          <w:szCs w:val="24"/>
        </w:rPr>
        <w:t>Sentiment Analysis</w:t>
      </w:r>
      <w:bookmarkEnd w:id="6"/>
    </w:p>
    <w:p w14:paraId="2AAB1EA6" w14:textId="4723114A" w:rsidR="00D537E3" w:rsidRPr="00E73ED4" w:rsidRDefault="00D537E3" w:rsidP="00B87B21">
      <w:pPr>
        <w:pStyle w:val="Heading3"/>
        <w:spacing w:line="480" w:lineRule="auto"/>
        <w:rPr>
          <w:rFonts w:ascii="Times New Roman" w:hAnsi="Times New Roman" w:cs="Times New Roman"/>
        </w:rPr>
      </w:pPr>
      <w:bookmarkStart w:id="7" w:name="_Toc354347764"/>
      <w:r w:rsidRPr="00E73ED4">
        <w:rPr>
          <w:rFonts w:ascii="Times New Roman" w:hAnsi="Times New Roman" w:cs="Times New Roman"/>
        </w:rPr>
        <w:t>Text</w:t>
      </w:r>
      <w:bookmarkEnd w:id="7"/>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3D937DE8" w:rsidR="00E919CB"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DF602E">
        <w:rPr>
          <w:rFonts w:ascii="Times New Roman" w:eastAsia="Times New Roman" w:hAnsi="Times New Roman" w:cs="Times New Roman"/>
          <w:color w:val="000000"/>
          <w:shd w:val="clear" w:color="auto" w:fill="FFFFFF"/>
        </w:rPr>
        <w:t xml:space="preserve">Two main methods of sentiment analysis exist – the </w:t>
      </w:r>
      <w:r w:rsidRPr="00DF602E">
        <w:rPr>
          <w:rFonts w:ascii="Times New Roman" w:hAnsi="Times New Roman" w:cs="Times New Roman"/>
        </w:rPr>
        <w:t>lexicon-based approach and t</w:t>
      </w:r>
      <w:r w:rsidR="00492348" w:rsidRPr="00DF602E">
        <w:rPr>
          <w:rFonts w:ascii="Times New Roman" w:hAnsi="Times New Roman" w:cs="Times New Roman"/>
        </w:rPr>
        <w:t>he text classification approach</w:t>
      </w:r>
      <w:r w:rsidRPr="00DF602E">
        <w:rPr>
          <w:rFonts w:ascii="Times New Roman" w:hAnsi="Times New Roman" w:cs="Times New Roman"/>
        </w:rPr>
        <w:t xml:space="preserve"> (Pang, Lee, and Vaithyanathan 2002)</w:t>
      </w:r>
      <w:r w:rsidR="00492348" w:rsidRPr="00DF602E">
        <w:rPr>
          <w:rFonts w:ascii="Times New Roman" w:hAnsi="Times New Roman" w:cs="Times New Roman"/>
        </w:rPr>
        <w:t>.</w:t>
      </w:r>
      <w:r w:rsidRPr="00DF602E">
        <w:rPr>
          <w:rFonts w:ascii="Times New Roman" w:hAnsi="Times New Roman" w:cs="Times New Roman"/>
        </w:rPr>
        <w:t xml:space="preserve"> This study utilizes the lexic</w:t>
      </w:r>
      <w:r w:rsidR="00562356" w:rsidRPr="00DF602E">
        <w:rPr>
          <w:rFonts w:ascii="Times New Roman" w:hAnsi="Times New Roman" w:cs="Times New Roman"/>
        </w:rPr>
        <w:t>on-based approach and calculates</w:t>
      </w:r>
      <w:r w:rsidRPr="00DF602E">
        <w:rPr>
          <w:rFonts w:ascii="Times New Roman" w:hAnsi="Times New Roman" w:cs="Times New Roman"/>
        </w:rPr>
        <w:t xml:space="preserve"> the orientation of text from the semantic orienta</w:t>
      </w:r>
      <w:r w:rsidR="00492348" w:rsidRPr="00DF602E">
        <w:rPr>
          <w:rFonts w:ascii="Times New Roman" w:hAnsi="Times New Roman" w:cs="Times New Roman"/>
        </w:rPr>
        <w:t xml:space="preserve">tion of the words in the tweet </w:t>
      </w:r>
      <w:r w:rsidRPr="00DF602E">
        <w:rPr>
          <w:rFonts w:ascii="Times New Roman" w:hAnsi="Times New Roman" w:cs="Times New Roman"/>
        </w:rPr>
        <w:t>(Turney 2002). To do this, the lexicon developed by</w:t>
      </w:r>
      <w:r w:rsidR="00DF602E" w:rsidRPr="00DF602E">
        <w:rPr>
          <w:rFonts w:ascii="Times New Roman" w:hAnsi="Times New Roman" w:cs="Times New Roman"/>
        </w:rPr>
        <w:t xml:space="preserve"> Finn Årup Nielsen</w:t>
      </w:r>
      <w:r w:rsidR="00DF602E">
        <w:rPr>
          <w:rFonts w:ascii="Times New Roman" w:hAnsi="Times New Roman" w:cs="Times New Roman"/>
        </w:rPr>
        <w:t xml:space="preserve"> called Afinn which contains 2477 words will </w:t>
      </w:r>
      <w:r w:rsidR="00DF602E" w:rsidRPr="00E73ED4">
        <w:rPr>
          <w:rFonts w:ascii="Times New Roman" w:eastAsia="Times New Roman" w:hAnsi="Times New Roman" w:cs="Times New Roman"/>
        </w:rPr>
        <w:t>be used as a basis on which to calculate text sentiment</w:t>
      </w:r>
      <w:r w:rsidR="00DF602E">
        <w:rPr>
          <w:rFonts w:ascii="Times New Roman" w:eastAsia="Times New Roman" w:hAnsi="Times New Roman" w:cs="Times New Roman"/>
        </w:rPr>
        <w:t>.</w:t>
      </w:r>
      <w:r w:rsidR="00DC63D4">
        <w:rPr>
          <w:rStyle w:val="FootnoteReference"/>
          <w:rFonts w:ascii="Times New Roman" w:eastAsia="Times New Roman" w:hAnsi="Times New Roman" w:cs="Times New Roman"/>
        </w:rPr>
        <w:footnoteReference w:id="1"/>
      </w:r>
      <w:r w:rsidR="005F7225">
        <w:rPr>
          <w:rFonts w:ascii="Times New Roman" w:eastAsia="Times New Roman" w:hAnsi="Times New Roman" w:cs="Times New Roman"/>
        </w:rPr>
        <w:t xml:space="preserve"> </w:t>
      </w:r>
      <w:r w:rsidR="00DF602E">
        <w:rPr>
          <w:rFonts w:ascii="Times New Roman" w:eastAsia="Times New Roman" w:hAnsi="Times New Roman" w:cs="Times New Roman"/>
        </w:rPr>
        <w:t xml:space="preserve">With this lexicon words were given a scale of polarity of </w:t>
      </w:r>
      <m:oMath>
        <m:r>
          <w:rPr>
            <w:rFonts w:ascii="Cambria Math" w:eastAsia="Times New Roman" w:hAnsi="Cambria Math" w:cs="Times New Roman"/>
            <w:color w:val="000000"/>
            <w:shd w:val="clear" w:color="auto" w:fill="FFFFFF"/>
          </w:rPr>
          <m:t>c ∈{-5, 0, +5}</m:t>
        </m:r>
      </m:oMath>
      <w:r w:rsidR="00DF602E">
        <w:rPr>
          <w:rFonts w:ascii="Times New Roman" w:eastAsia="Times New Roman" w:hAnsi="Times New Roman" w:cs="Times New Roman"/>
          <w:color w:val="000000"/>
          <w:shd w:val="clear" w:color="auto" w:fill="FFFFFF"/>
        </w:rPr>
        <w:t xml:space="preserve">. By reducing the range to </w:t>
      </w:r>
      <m:oMath>
        <m:r>
          <w:rPr>
            <w:rFonts w:ascii="Cambria Math" w:eastAsia="Times New Roman" w:hAnsi="Cambria Math" w:cs="Times New Roman"/>
            <w:color w:val="000000"/>
            <w:shd w:val="clear" w:color="auto" w:fill="FFFFFF"/>
          </w:rPr>
          <m:t>c ∈{-1, 0, +1}</m:t>
        </m:r>
      </m:oMath>
      <w:r w:rsidR="00DF602E">
        <w:rPr>
          <w:rFonts w:ascii="Times New Roman" w:eastAsia="Times New Roman" w:hAnsi="Times New Roman" w:cs="Times New Roman"/>
          <w:color w:val="000000"/>
          <w:shd w:val="clear" w:color="auto" w:fill="FFFFFF"/>
        </w:rPr>
        <w:t xml:space="preserve"> by dividing every sentiment score by 5, the range becomes the same range that the emoji lexicon follows – more on the emoji lexicon below. </w:t>
      </w:r>
    </w:p>
    <w:p w14:paraId="588F598D" w14:textId="6BD63685" w:rsidR="00F42505" w:rsidRDefault="00E919CB" w:rsidP="00E919CB">
      <w:pPr>
        <w:tabs>
          <w:tab w:val="left" w:pos="0"/>
        </w:tabs>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ab/>
      </w:r>
      <w:r w:rsidR="00F42505">
        <w:rPr>
          <w:rFonts w:ascii="Times New Roman" w:eastAsia="Times New Roman" w:hAnsi="Times New Roman" w:cs="Times New Roman"/>
          <w:color w:val="000000"/>
          <w:shd w:val="clear" w:color="auto" w:fill="FFFFFF"/>
        </w:rPr>
        <w:t>Another popular lexicon that was</w:t>
      </w:r>
      <w:r w:rsidR="00DF602E">
        <w:rPr>
          <w:rFonts w:ascii="Times New Roman" w:eastAsia="Times New Roman" w:hAnsi="Times New Roman" w:cs="Times New Roman"/>
          <w:color w:val="000000"/>
          <w:shd w:val="clear" w:color="auto" w:fill="FFFFFF"/>
        </w:rPr>
        <w:t xml:space="preserve"> considered in this study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Liu and Hu’s lexicon which contained 6,859 words. Th</w:t>
      </w:r>
      <w:r w:rsidR="00F42505">
        <w:rPr>
          <w:rFonts w:ascii="Times New Roman" w:eastAsia="Times New Roman" w:hAnsi="Times New Roman" w:cs="Times New Roman"/>
          <w:color w:val="000000"/>
          <w:shd w:val="clear" w:color="auto" w:fill="FFFFFF"/>
        </w:rPr>
        <w:t xml:space="preserve">is lexicon focused on positive/negative polarity and </w:t>
      </w:r>
      <w:r w:rsidR="00DF602E">
        <w:rPr>
          <w:rFonts w:ascii="Times New Roman" w:eastAsia="Times New Roman" w:hAnsi="Times New Roman" w:cs="Times New Roman"/>
          <w:color w:val="000000"/>
          <w:shd w:val="clear" w:color="auto" w:fill="FFFFFF"/>
        </w:rPr>
        <w:t xml:space="preserve">identified only 24,457 unique words from the tweet corpus used in this study while the Afinn lexicon identified 26,026 unique words. Thus Liu’s lexicon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not used in this study. Instead the Afinn lexic</w:t>
      </w:r>
      <w:r w:rsidR="00DF602E" w:rsidRPr="00E919CB">
        <w:rPr>
          <w:rFonts w:ascii="Times New Roman" w:eastAsia="Times New Roman" w:hAnsi="Times New Roman" w:cs="Times New Roman"/>
          <w:color w:val="000000"/>
          <w:shd w:val="clear" w:color="auto" w:fill="FFFFFF"/>
        </w:rPr>
        <w:t>on</w:t>
      </w:r>
      <w:r w:rsidR="00F42505">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E919CB">
        <w:rPr>
          <w:rFonts w:ascii="Times New Roman" w:eastAsia="Times New Roman" w:hAnsi="Times New Roman" w:cs="Times New Roman"/>
          <w:color w:val="000000"/>
          <w:shd w:val="clear" w:color="auto" w:fill="FFFFFF"/>
        </w:rPr>
        <w:t xml:space="preserve">. </w:t>
      </w:r>
      <w:r w:rsidRPr="00E919CB">
        <w:rPr>
          <w:rFonts w:ascii="Times New Roman" w:eastAsia="Times New Roman" w:hAnsi="Times New Roman" w:cs="Times New Roman"/>
        </w:rPr>
        <w:t xml:space="preserve">Additionally the Afinn lexicon was designed for sentiment analysis of microblogging media platforms such as Twitter and is therefore an appropriate lexicon for use in this study. As a result of focusing in microblogging sites the lexicon has added polarity scores to common phrases found on the internet such as </w:t>
      </w:r>
      <w:r w:rsidR="00F42505">
        <w:rPr>
          <w:rFonts w:ascii="Times New Roman" w:eastAsia="Times New Roman" w:hAnsi="Times New Roman" w:cs="Times New Roman"/>
        </w:rPr>
        <w:t>“</w:t>
      </w:r>
      <w:r w:rsidRPr="00E919CB">
        <w:rPr>
          <w:rFonts w:ascii="Times New Roman" w:eastAsia="Times New Roman" w:hAnsi="Times New Roman" w:cs="Times New Roman"/>
        </w:rPr>
        <w:t>lol</w:t>
      </w:r>
      <w:r w:rsidR="00F42505">
        <w:rPr>
          <w:rFonts w:ascii="Times New Roman" w:eastAsia="Times New Roman" w:hAnsi="Times New Roman" w:cs="Times New Roman"/>
        </w:rPr>
        <w:t>”</w:t>
      </w:r>
      <w:r w:rsidRPr="00E919CB">
        <w:rPr>
          <w:rFonts w:ascii="Times New Roman" w:eastAsia="Times New Roman" w:hAnsi="Times New Roman" w:cs="Times New Roman"/>
        </w:rPr>
        <w:t xml:space="preserve"> (laughing out loud) </w:t>
      </w:r>
      <w:r w:rsidR="006F24CA">
        <w:rPr>
          <w:rFonts w:ascii="Times New Roman" w:eastAsia="Times New Roman" w:hAnsi="Times New Roman" w:cs="Times New Roman"/>
        </w:rPr>
        <w:t xml:space="preserve">as well as strong curse words </w:t>
      </w:r>
      <w:r w:rsidRPr="00E919CB">
        <w:rPr>
          <w:rFonts w:ascii="Times New Roman" w:eastAsia="Times New Roman" w:hAnsi="Times New Roman" w:cs="Times New Roman"/>
        </w:rPr>
        <w:t>into it’s lexicon.</w:t>
      </w:r>
      <w:r>
        <w:rPr>
          <w:rStyle w:val="FootnoteReference"/>
          <w:rFonts w:ascii="Times New Roman" w:eastAsia="Times New Roman" w:hAnsi="Times New Roman" w:cs="Times New Roman"/>
        </w:rPr>
        <w:footnoteReference w:id="2"/>
      </w:r>
    </w:p>
    <w:p w14:paraId="1C975FC9" w14:textId="774F342C" w:rsidR="00F42505" w:rsidRPr="00A96AB5" w:rsidRDefault="00F42505" w:rsidP="00D000FA">
      <w:pPr>
        <w:tabs>
          <w:tab w:val="left" w:pos="0"/>
        </w:tabs>
        <w:spacing w:line="480" w:lineRule="auto"/>
        <w:rPr>
          <w:rFonts w:ascii="Times New Roman" w:eastAsia="Times New Roman" w:hAnsi="Times New Roman" w:cs="Times New Roman"/>
          <w:i/>
        </w:rPr>
      </w:pPr>
      <w:r>
        <w:rPr>
          <w:rFonts w:ascii="Times New Roman" w:eastAsia="Times New Roman" w:hAnsi="Times New Roman" w:cs="Times New Roman"/>
        </w:rPr>
        <w:tab/>
        <w:t>The Afinn lexicon was originally created in 2009 to look at sentiment analysis of tweets focused on the United Nation Climate Conference (COP15).</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The original lexicon was referred to as AFINN-96 contained 1,486 unique words with a small amount of phrases. A second version was released in 2011 that contained 2,477 unique words as well as additional phrases not included in the original release.</w:t>
      </w:r>
      <w:r>
        <w:rPr>
          <w:rStyle w:val="FootnoteReference"/>
          <w:rFonts w:ascii="Times New Roman" w:eastAsia="Times New Roman" w:hAnsi="Times New Roman" w:cs="Times New Roman"/>
        </w:rPr>
        <w:footnoteReference w:id="4"/>
      </w:r>
      <w:r>
        <w:rPr>
          <w:rFonts w:ascii="Times New Roman" w:eastAsia="Times New Roman" w:hAnsi="Times New Roman" w:cs="Times New Roman"/>
        </w:rPr>
        <w:t xml:space="preserve">  Some notable additions to the lexicon that were not included in other lexicons include “lol”, “wtf” and “rofl”. </w:t>
      </w:r>
      <w:r w:rsidR="00227033" w:rsidRPr="00434020">
        <w:rPr>
          <w:rFonts w:ascii="Times New Roman" w:hAnsi="Times New Roman" w:cs="Times New Roman"/>
        </w:rPr>
        <w:t xml:space="preserve">The sentiment strength for each word in the Afinn lexicon was calculated by taking the sum of the word polarity divided by the number of words represented. </w:t>
      </w:r>
    </w:p>
    <w:p w14:paraId="7A3336F8" w14:textId="79CEDB49" w:rsidR="000162CF" w:rsidRPr="00E73ED4" w:rsidRDefault="000162CF" w:rsidP="00A52912">
      <w:pPr>
        <w:pStyle w:val="Heading3"/>
        <w:rPr>
          <w:rFonts w:ascii="Times New Roman" w:hAnsi="Times New Roman" w:cs="Times New Roman"/>
        </w:rPr>
      </w:pPr>
      <w:bookmarkStart w:id="8" w:name="_Toc354347765"/>
      <w:r w:rsidRPr="00E73ED4">
        <w:rPr>
          <w:rFonts w:ascii="Times New Roman" w:hAnsi="Times New Roman" w:cs="Times New Roman"/>
        </w:rPr>
        <w:t>Emoji</w:t>
      </w:r>
      <w:bookmarkEnd w:id="8"/>
    </w:p>
    <w:p w14:paraId="19D0C97F" w14:textId="77777777" w:rsidR="000162CF" w:rsidRPr="00E73ED4" w:rsidRDefault="000162CF" w:rsidP="00B87B21">
      <w:pPr>
        <w:spacing w:line="480" w:lineRule="auto"/>
        <w:rPr>
          <w:rFonts w:ascii="Times New Roman" w:hAnsi="Times New Roman" w:cs="Times New Roman"/>
        </w:rPr>
      </w:pPr>
    </w:p>
    <w:p w14:paraId="38F6C489" w14:textId="17E777C9" w:rsidR="00914B4F" w:rsidRPr="00E73ED4" w:rsidRDefault="00A96AB5" w:rsidP="00BE7243">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sz w:val="24"/>
          <w:szCs w:val="24"/>
        </w:rPr>
        <w:t>The emoji</w:t>
      </w:r>
      <w:r w:rsidR="007768DB" w:rsidRPr="00E73ED4">
        <w:rPr>
          <w:rFonts w:ascii="Times New Roman" w:hAnsi="Times New Roman"/>
          <w:sz w:val="24"/>
          <w:szCs w:val="24"/>
        </w:rPr>
        <w:t xml:space="preserve"> lexicon </w:t>
      </w:r>
      <w:r>
        <w:rPr>
          <w:rFonts w:ascii="Times New Roman" w:hAnsi="Times New Roman"/>
          <w:sz w:val="24"/>
          <w:szCs w:val="24"/>
        </w:rPr>
        <w:t xml:space="preserve">used in this study was </w:t>
      </w:r>
      <w:r w:rsidR="007768DB" w:rsidRPr="00E73ED4">
        <w:rPr>
          <w:rFonts w:ascii="Times New Roman" w:hAnsi="Times New Roman"/>
          <w:sz w:val="24"/>
          <w:szCs w:val="24"/>
        </w:rPr>
        <w:t xml:space="preserve">developed by Novak </w:t>
      </w:r>
      <w:r w:rsidR="007768DB" w:rsidRPr="00E73ED4">
        <w:rPr>
          <w:rFonts w:ascii="Times New Roman" w:hAnsi="Times New Roman"/>
          <w:i/>
          <w:sz w:val="24"/>
          <w:szCs w:val="24"/>
        </w:rPr>
        <w:t>et al.</w:t>
      </w:r>
      <w:r>
        <w:rPr>
          <w:rFonts w:ascii="Times New Roman" w:hAnsi="Times New Roman"/>
          <w:i/>
          <w:sz w:val="24"/>
          <w:szCs w:val="24"/>
        </w:rPr>
        <w:t xml:space="preserve"> </w:t>
      </w:r>
      <w:r w:rsidRPr="00A96AB5">
        <w:rPr>
          <w:rFonts w:ascii="Times New Roman" w:hAnsi="Times New Roman"/>
          <w:sz w:val="24"/>
          <w:szCs w:val="24"/>
        </w:rPr>
        <w:t>and</w:t>
      </w:r>
      <w:r w:rsidR="007768DB" w:rsidRPr="00E73ED4">
        <w:rPr>
          <w:rFonts w:ascii="Times New Roman" w:hAnsi="Times New Roman"/>
          <w:i/>
          <w:sz w:val="24"/>
          <w:szCs w:val="24"/>
        </w:rPr>
        <w:t xml:space="preserve"> </w:t>
      </w:r>
      <w:r w:rsidR="004F3380" w:rsidRPr="00E73ED4">
        <w:rPr>
          <w:rFonts w:ascii="Times New Roman" w:hAnsi="Times New Roman"/>
          <w:sz w:val="24"/>
          <w:szCs w:val="24"/>
        </w:rPr>
        <w:t xml:space="preserve">contains 751 </w:t>
      </w:r>
      <w:r>
        <w:rPr>
          <w:rFonts w:ascii="Times New Roman" w:hAnsi="Times New Roman"/>
          <w:sz w:val="24"/>
          <w:szCs w:val="24"/>
        </w:rPr>
        <w:t xml:space="preserve">unique </w:t>
      </w:r>
      <w:r w:rsidR="004F3380" w:rsidRPr="00E73ED4">
        <w:rPr>
          <w:rFonts w:ascii="Times New Roman" w:hAnsi="Times New Roman"/>
          <w:sz w:val="24"/>
          <w:szCs w:val="24"/>
        </w:rPr>
        <w:t xml:space="preserve">emojis </w:t>
      </w:r>
      <w:r>
        <w:rPr>
          <w:rFonts w:ascii="Times New Roman" w:hAnsi="Times New Roman"/>
          <w:sz w:val="24"/>
          <w:szCs w:val="24"/>
        </w:rPr>
        <w:t xml:space="preserve">that </w:t>
      </w:r>
      <w:r w:rsidR="004F3380" w:rsidRPr="00E73ED4">
        <w:rPr>
          <w:rFonts w:ascii="Times New Roman" w:hAnsi="Times New Roman"/>
          <w:sz w:val="24"/>
          <w:szCs w:val="24"/>
        </w:rPr>
        <w:t>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Pr>
          <w:rFonts w:ascii="Times New Roman" w:hAnsi="Times New Roman"/>
          <w:sz w:val="24"/>
          <w:szCs w:val="24"/>
        </w:rPr>
        <w:t>was</w:t>
      </w:r>
      <w:r w:rsidR="00B0599C" w:rsidRPr="00E73ED4">
        <w:rPr>
          <w:rFonts w:ascii="Times New Roman" w:hAnsi="Times New Roman"/>
          <w:sz w:val="24"/>
          <w:szCs w:val="24"/>
        </w:rPr>
        <w:t xml:space="preserve"> representative of </w:t>
      </w:r>
      <w:r>
        <w:rPr>
          <w:rFonts w:ascii="Times New Roman" w:hAnsi="Times New Roman"/>
          <w:sz w:val="24"/>
          <w:szCs w:val="24"/>
        </w:rPr>
        <w:t>the emoji’s</w:t>
      </w:r>
      <w:r w:rsidR="00B0599C" w:rsidRPr="00E73ED4">
        <w:rPr>
          <w:rFonts w:ascii="Times New Roman" w:hAnsi="Times New Roman"/>
          <w:sz w:val="24"/>
          <w:szCs w:val="24"/>
        </w:rPr>
        <w:t xml:space="preserve">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9" w:name="_Toc354347766"/>
      <w:r w:rsidRPr="00E73ED4">
        <w:rPr>
          <w:rFonts w:ascii="Times New Roman" w:hAnsi="Times New Roman" w:cs="Times New Roman"/>
          <w:sz w:val="24"/>
          <w:szCs w:val="24"/>
        </w:rPr>
        <w:t>Data Processing</w:t>
      </w:r>
      <w:bookmarkEnd w:id="9"/>
    </w:p>
    <w:p w14:paraId="05671F6C" w14:textId="3176FC85" w:rsidR="00A96AB5" w:rsidRDefault="00914B4F" w:rsidP="005366CD">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w:t>
      </w:r>
      <w:r w:rsidR="00A96AB5">
        <w:rPr>
          <w:rFonts w:ascii="Times New Roman" w:hAnsi="Times New Roman" w:cs="Times New Roman"/>
        </w:rPr>
        <w:t>were</w:t>
      </w:r>
      <w:r w:rsidRPr="00E73ED4">
        <w:rPr>
          <w:rFonts w:ascii="Times New Roman" w:hAnsi="Times New Roman" w:cs="Times New Roman"/>
        </w:rPr>
        <w:t xml:space="preserve"> taken. Re-tweets and repetitive tweets </w:t>
      </w:r>
      <w:r w:rsidR="00A96AB5">
        <w:rPr>
          <w:rFonts w:ascii="Times New Roman" w:hAnsi="Times New Roman" w:cs="Times New Roman"/>
        </w:rPr>
        <w:t>were</w:t>
      </w:r>
      <w:r w:rsidRPr="00E73ED4">
        <w:rPr>
          <w:rFonts w:ascii="Times New Roman" w:hAnsi="Times New Roman" w:cs="Times New Roman"/>
        </w:rPr>
        <w:t xml:space="preserve"> removed from the data set. If </w:t>
      </w:r>
      <w:r w:rsidR="00A96AB5">
        <w:rPr>
          <w:rFonts w:ascii="Times New Roman" w:hAnsi="Times New Roman" w:cs="Times New Roman"/>
        </w:rPr>
        <w:t xml:space="preserve">not </w:t>
      </w:r>
      <w:r w:rsidRPr="00E73ED4">
        <w:rPr>
          <w:rFonts w:ascii="Times New Roman" w:hAnsi="Times New Roman" w:cs="Times New Roman"/>
        </w:rPr>
        <w:t xml:space="preserve">removed the likelihood that they </w:t>
      </w:r>
      <w:r w:rsidR="00A96AB5">
        <w:rPr>
          <w:rFonts w:ascii="Times New Roman" w:hAnsi="Times New Roman" w:cs="Times New Roman"/>
        </w:rPr>
        <w:t>would skew the results would have</w:t>
      </w:r>
      <w:r w:rsidRPr="00E73ED4">
        <w:rPr>
          <w:rFonts w:ascii="Times New Roman" w:hAnsi="Times New Roman" w:cs="Times New Roman"/>
        </w:rPr>
        <w:t xml:space="preserve"> increased. In order to determine the sentiment for each tweet’s emojis a dictionary </w:t>
      </w:r>
      <w:r w:rsidR="00A96AB5">
        <w:rPr>
          <w:rFonts w:ascii="Times New Roman" w:hAnsi="Times New Roman" w:cs="Times New Roman"/>
        </w:rPr>
        <w:t>was</w:t>
      </w:r>
      <w:r w:rsidRPr="00E73ED4">
        <w:rPr>
          <w:rFonts w:ascii="Times New Roman" w:hAnsi="Times New Roman" w:cs="Times New Roman"/>
        </w:rPr>
        <w:t xml:space="preserve"> created </w:t>
      </w:r>
      <w:r w:rsidR="00A96AB5">
        <w:rPr>
          <w:rFonts w:ascii="Times New Roman" w:hAnsi="Times New Roman" w:cs="Times New Roman"/>
        </w:rPr>
        <w:t xml:space="preserve">which identified each emoji character to it’s unique identifier and it’s name. </w:t>
      </w:r>
      <w:r w:rsidR="005366CD">
        <w:rPr>
          <w:rFonts w:ascii="Times New Roman" w:hAnsi="Times New Roman" w:cs="Times New Roman"/>
        </w:rPr>
        <w:t>Multiple open source emoji dictionaries such as twitterEmojiProject</w:t>
      </w:r>
      <w:r w:rsidR="005366CD">
        <w:rPr>
          <w:rStyle w:val="FootnoteReference"/>
          <w:rFonts w:ascii="Times New Roman" w:hAnsi="Times New Roman" w:cs="Times New Roman"/>
        </w:rPr>
        <w:footnoteReference w:id="5"/>
      </w:r>
      <w:r w:rsidR="005366CD">
        <w:rPr>
          <w:rFonts w:ascii="Times New Roman" w:hAnsi="Times New Roman" w:cs="Times New Roman"/>
        </w:rPr>
        <w:t>, Prismoji’s emoji tutorial</w:t>
      </w:r>
      <w:r w:rsidR="005366CD">
        <w:rPr>
          <w:rStyle w:val="FootnoteReference"/>
          <w:rFonts w:ascii="Times New Roman" w:hAnsi="Times New Roman" w:cs="Times New Roman"/>
        </w:rPr>
        <w:footnoteReference w:id="6"/>
      </w:r>
      <w:r w:rsidR="005366CD">
        <w:rPr>
          <w:rFonts w:ascii="Times New Roman" w:hAnsi="Times New Roman" w:cs="Times New Roman"/>
        </w:rPr>
        <w:t xml:space="preserve"> and Twimoji</w:t>
      </w:r>
      <w:r w:rsidR="005366CD">
        <w:rPr>
          <w:rStyle w:val="FootnoteReference"/>
          <w:rFonts w:ascii="Times New Roman" w:hAnsi="Times New Roman" w:cs="Times New Roman"/>
        </w:rPr>
        <w:footnoteReference w:id="7"/>
      </w:r>
      <w:r w:rsidR="005366CD">
        <w:rPr>
          <w:rFonts w:ascii="Times New Roman" w:hAnsi="Times New Roman" w:cs="Times New Roman"/>
        </w:rPr>
        <w:t xml:space="preserve"> were used to create a more extensive emoji list. </w:t>
      </w:r>
    </w:p>
    <w:p w14:paraId="0DB0CD8C" w14:textId="3F0B17CD" w:rsidR="003B6BD1" w:rsidRPr="00C803B1" w:rsidRDefault="00995617" w:rsidP="00EF58F5">
      <w:pPr>
        <w:spacing w:line="480" w:lineRule="auto"/>
        <w:ind w:firstLine="720"/>
        <w:rPr>
          <w:rFonts w:ascii="Times New Roman" w:hAnsi="Times New Roman" w:cs="Times New Roman"/>
        </w:rPr>
      </w:pPr>
      <w:r w:rsidRPr="00C803B1">
        <w:rPr>
          <w:rFonts w:ascii="Times New Roman" w:hAnsi="Times New Roman" w:cs="Times New Roman"/>
        </w:rPr>
        <w:t>Lastly, in order to finalize the data processing stage</w:t>
      </w:r>
      <w:r w:rsidR="00DE22C9">
        <w:rPr>
          <w:rFonts w:ascii="Times New Roman" w:hAnsi="Times New Roman" w:cs="Times New Roman"/>
        </w:rPr>
        <w:t xml:space="preserve"> both the text and emoji sentiment scores need to be calculated. </w:t>
      </w:r>
      <w:r w:rsidR="005523B7" w:rsidRPr="00D000FA">
        <w:rPr>
          <w:rFonts w:ascii="Times New Roman" w:eastAsia="Times New Roman" w:hAnsi="Times New Roman" w:cs="Times New Roman"/>
        </w:rPr>
        <w:t xml:space="preserve">Note that for conducting sentiment analysis </w:t>
      </w:r>
      <w:r w:rsidR="005523B7" w:rsidRPr="00C803B1">
        <w:rPr>
          <w:rFonts w:ascii="Times New Roman" w:eastAsia="Times New Roman" w:hAnsi="Times New Roman" w:cs="Times New Roman"/>
        </w:rPr>
        <w:t xml:space="preserve">each tweet is separated into two distinct data sets – one for text and one for emoji. They are not analyzed as a single entity. </w:t>
      </w:r>
      <w:r w:rsidR="00DE22C9">
        <w:rPr>
          <w:rFonts w:ascii="Times New Roman" w:eastAsia="Times New Roman" w:hAnsi="Times New Roman" w:cs="Times New Roman"/>
        </w:rPr>
        <w:t xml:space="preserve">Two methods are discussed below as well as the advantages and disadvantages for each method. </w:t>
      </w:r>
      <w:r w:rsidR="003B6BD1" w:rsidRPr="00C803B1">
        <w:rPr>
          <w:rFonts w:ascii="Times New Roman" w:eastAsia="Times New Roman" w:hAnsi="Times New Roman" w:cs="Times New Roman"/>
        </w:rPr>
        <w:t xml:space="preserve">The first method is the absolute proportional difference </w:t>
      </w:r>
      <w:r w:rsidR="006431ED" w:rsidRPr="00C803B1">
        <w:rPr>
          <w:rFonts w:ascii="Times New Roman" w:eastAsia="Times New Roman" w:hAnsi="Times New Roman" w:cs="Times New Roman"/>
        </w:rPr>
        <w:t>method</w:t>
      </w:r>
      <w:r w:rsidR="005523B7" w:rsidRPr="00C803B1">
        <w:rPr>
          <w:rFonts w:ascii="Times New Roman" w:eastAsia="Times New Roman" w:hAnsi="Times New Roman" w:cs="Times New Roman"/>
        </w:rPr>
        <w:t>,</w:t>
      </w:r>
      <w:r w:rsidR="006431ED"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which looks at how many positive and negative words or emojis exist in a tweet </w:t>
      </w:r>
      <w:r w:rsidR="006431ED" w:rsidRPr="00C803B1">
        <w:rPr>
          <w:rFonts w:ascii="Times New Roman" w:eastAsia="Times New Roman" w:hAnsi="Times New Roman" w:cs="Times New Roman"/>
        </w:rPr>
        <w:t>divided by the tota</w:t>
      </w:r>
      <w:r w:rsidR="005523B7" w:rsidRPr="00C803B1">
        <w:rPr>
          <w:rFonts w:ascii="Times New Roman" w:eastAsia="Times New Roman" w:hAnsi="Times New Roman" w:cs="Times New Roman"/>
        </w:rPr>
        <w:t xml:space="preserve">l number of text or emoji existing </w:t>
      </w:r>
      <w:r w:rsidR="006431ED" w:rsidRPr="00C803B1">
        <w:rPr>
          <w:rFonts w:ascii="Times New Roman" w:eastAsia="Times New Roman" w:hAnsi="Times New Roman" w:cs="Times New Roman"/>
        </w:rPr>
        <w:t>in the tweet</w:t>
      </w:r>
      <w:r w:rsidR="005523B7" w:rsidRPr="00C803B1">
        <w:rPr>
          <w:rFonts w:ascii="Times New Roman" w:eastAsia="Times New Roman" w:hAnsi="Times New Roman" w:cs="Times New Roman"/>
        </w:rPr>
        <w:t xml:space="preserve"> (Lowe, Benoit, Mikhaylov and Laver, 2011)</w:t>
      </w:r>
      <w:r w:rsidR="006431ED" w:rsidRPr="00C803B1">
        <w:rPr>
          <w:rFonts w:ascii="Times New Roman" w:eastAsia="Times New Roman" w:hAnsi="Times New Roman" w:cs="Times New Roman"/>
        </w:rPr>
        <w:t>. This score ra</w:t>
      </w:r>
      <w:r w:rsidR="005523B7" w:rsidRPr="00C803B1">
        <w:rPr>
          <w:rFonts w:ascii="Times New Roman" w:eastAsia="Times New Roman" w:hAnsi="Times New Roman" w:cs="Times New Roman"/>
        </w:rPr>
        <w:t xml:space="preserve">nges from 0 to 1. </w:t>
      </w:r>
      <w:r w:rsidR="003B6BD1" w:rsidRPr="00C803B1">
        <w:rPr>
          <w:rFonts w:ascii="Times New Roman" w:eastAsia="Times New Roman" w:hAnsi="Times New Roman" w:cs="Times New Roman"/>
        </w:rPr>
        <w:t>Mathematically this method is calculated by:</w:t>
      </w:r>
    </w:p>
    <w:p w14:paraId="77D2086F" w14:textId="4BC6FE0F" w:rsidR="003B6BD1" w:rsidRPr="00DE22C9" w:rsidRDefault="00C803B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C803B1" w:rsidRDefault="003B6BD1" w:rsidP="00DE22C9">
      <w:pPr>
        <w:spacing w:line="480" w:lineRule="auto"/>
        <w:ind w:firstLine="720"/>
        <w:rPr>
          <w:rFonts w:ascii="Times New Roman" w:hAnsi="Times New Roman" w:cs="Times New Roman"/>
        </w:rPr>
      </w:pPr>
      <w:r w:rsidRPr="00C803B1">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C803B1">
        <w:rPr>
          <w:rFonts w:ascii="Times New Roman" w:hAnsi="Times New Roman" w:cs="Times New Roman"/>
        </w:rPr>
        <w:t>2,389. The second method is the relative proportional difference method that calculates a score that ranges</w:t>
      </w:r>
      <w:r w:rsidR="006431ED" w:rsidRPr="00C803B1">
        <w:rPr>
          <w:rFonts w:ascii="Times New Roman" w:eastAsia="Times New Roman" w:hAnsi="Times New Roman" w:cs="Times New Roman"/>
        </w:rPr>
        <w:t xml:space="preserve"> </w:t>
      </w:r>
      <w:r w:rsidR="006D0E0C" w:rsidRPr="00C803B1">
        <w:rPr>
          <w:rFonts w:ascii="Times New Roman" w:eastAsia="Times New Roman" w:hAnsi="Times New Roman" w:cs="Times New Roman"/>
        </w:rPr>
        <w:t>from -1 to 1</w:t>
      </w:r>
      <w:r w:rsidR="005523B7" w:rsidRPr="00C803B1">
        <w:rPr>
          <w:rFonts w:ascii="Times New Roman" w:eastAsia="Times New Roman" w:hAnsi="Times New Roman" w:cs="Times New Roman"/>
        </w:rPr>
        <w:t xml:space="preserve"> (2011)</w:t>
      </w:r>
      <w:r w:rsidR="006D0E0C" w:rsidRPr="00C803B1">
        <w:rPr>
          <w:rFonts w:ascii="Times New Roman" w:eastAsia="Times New Roman" w:hAnsi="Times New Roman" w:cs="Times New Roman"/>
        </w:rPr>
        <w:t>. Mathematically it is calculated by:</w:t>
      </w:r>
    </w:p>
    <w:p w14:paraId="0436CA0A" w14:textId="4D54C493" w:rsidR="006D0E0C" w:rsidRPr="00C803B1" w:rsidRDefault="00C803B1"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5AEB7980" w14:textId="3D5806AC" w:rsidR="0050459A" w:rsidRPr="00C97A2A" w:rsidRDefault="006431ED" w:rsidP="00C97A2A">
      <w:pPr>
        <w:spacing w:line="480" w:lineRule="auto"/>
        <w:ind w:firstLine="720"/>
        <w:rPr>
          <w:rFonts w:ascii="Times New Roman" w:eastAsia="Times New Roman" w:hAnsi="Times New Roman" w:cs="Times New Roman"/>
        </w:rPr>
      </w:pPr>
      <w:r w:rsidRPr="00C803B1">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C803B1">
        <w:rPr>
          <w:rFonts w:ascii="Times New Roman" w:eastAsia="Times New Roman" w:hAnsi="Times New Roman" w:cs="Times New Roman"/>
        </w:rPr>
        <w:t xml:space="preserve"> is that</w:t>
      </w:r>
      <w:r w:rsidR="003B6BD1" w:rsidRPr="00C803B1">
        <w:rPr>
          <w:rFonts w:ascii="Times New Roman" w:eastAsia="Times New Roman" w:hAnsi="Times New Roman" w:cs="Times New Roman"/>
        </w:rPr>
        <w:t xml:space="preserve"> a sentence’s score may tend to strongly cluster</w:t>
      </w:r>
      <w:r w:rsidR="006D0E0C"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and the end points of the scale given that the tweet content may be primarily or exclusively positive or negative. </w:t>
      </w:r>
      <w:r w:rsidR="00C803B1" w:rsidRPr="00C803B1">
        <w:rPr>
          <w:rFonts w:ascii="Times New Roman" w:eastAsia="Times New Roman" w:hAnsi="Times New Roman" w:cs="Times New Roman"/>
        </w:rPr>
        <w:t>Despite the second method’s disadvantages, it will be used for this study to calculate sentiment st</w:t>
      </w:r>
      <w:r w:rsidR="00C97A2A">
        <w:rPr>
          <w:rFonts w:ascii="Times New Roman" w:eastAsia="Times New Roman" w:hAnsi="Times New Roman" w:cs="Times New Roman"/>
        </w:rPr>
        <w:t>rength.</w:t>
      </w:r>
    </w:p>
    <w:p w14:paraId="6D0D127A" w14:textId="732C288E" w:rsidR="003D01DB" w:rsidRPr="003D5545" w:rsidRDefault="003D01DB" w:rsidP="003D5545">
      <w:pPr>
        <w:pStyle w:val="Heading1"/>
        <w:jc w:val="center"/>
        <w:rPr>
          <w:rFonts w:ascii="Times New Roman" w:hAnsi="Times New Roman" w:cs="Times New Roman"/>
          <w:sz w:val="24"/>
          <w:szCs w:val="24"/>
        </w:rPr>
      </w:pPr>
      <w:bookmarkStart w:id="10" w:name="_Toc354347767"/>
      <w:r w:rsidRPr="00E73ED4">
        <w:rPr>
          <w:rFonts w:ascii="Times New Roman" w:hAnsi="Times New Roman" w:cs="Times New Roman"/>
          <w:sz w:val="24"/>
          <w:szCs w:val="24"/>
        </w:rPr>
        <w:t>Results</w:t>
      </w:r>
      <w:bookmarkEnd w:id="10"/>
    </w:p>
    <w:p w14:paraId="416BAA27" w14:textId="77777777" w:rsidR="00150D11" w:rsidRPr="00E73ED4" w:rsidRDefault="00150D11" w:rsidP="009D23B7">
      <w:pPr>
        <w:rPr>
          <w:rFonts w:ascii="Times New Roman" w:hAnsi="Times New Roman" w:cs="Times New Roman"/>
          <w:sz w:val="20"/>
          <w:szCs w:val="20"/>
        </w:rPr>
      </w:pPr>
    </w:p>
    <w:p w14:paraId="273BE885" w14:textId="4C348363" w:rsidR="002A5F07" w:rsidRPr="000E49AF" w:rsidRDefault="000027CA" w:rsidP="000E49AF">
      <w:pPr>
        <w:spacing w:line="480" w:lineRule="auto"/>
        <w:rPr>
          <w:rFonts w:ascii="Times New Roman" w:hAnsi="Times New Roman" w:cs="Times New Roman"/>
        </w:rPr>
      </w:pPr>
      <w:r>
        <w:rPr>
          <w:rFonts w:ascii="Times New Roman" w:hAnsi="Times New Roman" w:cs="Times New Roman"/>
        </w:rPr>
        <w:t>As shown below in Figure 4</w:t>
      </w:r>
      <w:r w:rsidR="00A87D7B">
        <w:rPr>
          <w:rFonts w:ascii="Times New Roman" w:hAnsi="Times New Roman" w:cs="Times New Roman"/>
        </w:rPr>
        <w:t xml:space="preserve">, the 51.1% of tweets contained both positive text and emoji sentiment followed by 26.4% of tweets containing positive emoji and negative text sentiment. </w:t>
      </w:r>
      <w:r w:rsidR="000E49AF">
        <w:rPr>
          <w:rFonts w:ascii="Times New Roman" w:hAnsi="Times New Roman" w:cs="Times New Roman"/>
        </w:rPr>
        <w:t xml:space="preserve">The average emoji sentiment was 0.206 while the average for text sentiment was 0.014. </w:t>
      </w:r>
      <w:r w:rsidR="00A87D7B" w:rsidRPr="00ED630F">
        <w:rPr>
          <w:rFonts w:ascii="Times New Roman" w:hAnsi="Times New Roman" w:cs="Times New Roman"/>
        </w:rPr>
        <w:t>When broken down by political party</w:t>
      </w:r>
      <w:r w:rsidR="00ED630F" w:rsidRPr="00ED630F">
        <w:rPr>
          <w:rFonts w:ascii="Times New Roman" w:hAnsi="Times New Roman" w:cs="Times New Roman"/>
        </w:rPr>
        <w:t xml:space="preserve"> as shown in Fi</w:t>
      </w:r>
      <w:r>
        <w:rPr>
          <w:rFonts w:ascii="Times New Roman" w:hAnsi="Times New Roman" w:cs="Times New Roman"/>
        </w:rPr>
        <w:t>gure 5</w:t>
      </w:r>
      <w:r w:rsidR="00A87D7B" w:rsidRPr="00ED630F">
        <w:rPr>
          <w:rFonts w:ascii="Times New Roman" w:hAnsi="Times New Roman" w:cs="Times New Roman"/>
        </w:rPr>
        <w:t>,</w:t>
      </w:r>
      <w:r w:rsidR="00A87D7B">
        <w:rPr>
          <w:rFonts w:ascii="Times New Roman" w:hAnsi="Times New Roman" w:cs="Times New Roman"/>
        </w:rPr>
        <w:t xml:space="preserve"> </w:t>
      </w:r>
      <w:r w:rsidR="00ED630F">
        <w:rPr>
          <w:rFonts w:ascii="Times New Roman" w:hAnsi="Times New Roman" w:cs="Times New Roman"/>
        </w:rPr>
        <w:t xml:space="preserve">this trend remains. </w:t>
      </w:r>
    </w:p>
    <w:p w14:paraId="7504B9B7" w14:textId="77777777" w:rsidR="00C97A2A" w:rsidRPr="00E73ED4" w:rsidRDefault="00C97A2A" w:rsidP="002A5F07">
      <w:pPr>
        <w:rPr>
          <w:rFonts w:ascii="Times New Roman" w:eastAsia="Times New Roman" w:hAnsi="Times New Roman" w:cs="Times New Roman"/>
        </w:rPr>
      </w:pPr>
    </w:p>
    <w:tbl>
      <w:tblPr>
        <w:tblStyle w:val="TableGrid"/>
        <w:tblW w:w="0" w:type="auto"/>
        <w:jc w:val="center"/>
        <w:tblInd w:w="193" w:type="dxa"/>
        <w:tblLayout w:type="fixed"/>
        <w:tblLook w:val="04A0" w:firstRow="1" w:lastRow="0" w:firstColumn="1" w:lastColumn="0" w:noHBand="0" w:noVBand="1"/>
      </w:tblPr>
      <w:tblGrid>
        <w:gridCol w:w="1806"/>
        <w:gridCol w:w="984"/>
        <w:gridCol w:w="1350"/>
        <w:gridCol w:w="1065"/>
        <w:gridCol w:w="970"/>
        <w:gridCol w:w="677"/>
      </w:tblGrid>
      <w:tr w:rsidR="00E8201F" w:rsidRPr="00E8201F" w14:paraId="68E7BAF7" w14:textId="2BE43E4D" w:rsidTr="00E8201F">
        <w:trPr>
          <w:trHeight w:val="206"/>
          <w:jc w:val="center"/>
        </w:trPr>
        <w:tc>
          <w:tcPr>
            <w:tcW w:w="1806" w:type="dxa"/>
            <w:tcBorders>
              <w:top w:val="nil"/>
              <w:left w:val="nil"/>
              <w:bottom w:val="nil"/>
              <w:right w:val="nil"/>
            </w:tcBorders>
          </w:tcPr>
          <w:p w14:paraId="0C456F3B"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4054110E" w14:textId="63854F70" w:rsidR="006E55B0" w:rsidRPr="00E8201F" w:rsidRDefault="006E55B0" w:rsidP="00E8201F">
            <w:pPr>
              <w:jc w:val="center"/>
              <w:rPr>
                <w:rFonts w:ascii="Times New Roman" w:eastAsia="Times New Roman" w:hAnsi="Times New Roman" w:cs="Times New Roman"/>
                <w:b/>
                <w:sz w:val="20"/>
                <w:szCs w:val="20"/>
              </w:rPr>
            </w:pPr>
          </w:p>
        </w:tc>
        <w:tc>
          <w:tcPr>
            <w:tcW w:w="4062" w:type="dxa"/>
            <w:gridSpan w:val="4"/>
            <w:tcBorders>
              <w:top w:val="nil"/>
              <w:left w:val="nil"/>
              <w:bottom w:val="single" w:sz="4" w:space="0" w:color="auto"/>
              <w:right w:val="nil"/>
            </w:tcBorders>
          </w:tcPr>
          <w:p w14:paraId="6E36E58A" w14:textId="66552683"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Text Sentiment</w:t>
            </w:r>
          </w:p>
        </w:tc>
      </w:tr>
      <w:tr w:rsidR="00E8201F" w:rsidRPr="00E8201F" w14:paraId="192ECB23" w14:textId="4B10C99B" w:rsidTr="00E8201F">
        <w:trPr>
          <w:trHeight w:val="389"/>
          <w:jc w:val="center"/>
        </w:trPr>
        <w:tc>
          <w:tcPr>
            <w:tcW w:w="1806" w:type="dxa"/>
            <w:tcBorders>
              <w:top w:val="nil"/>
              <w:left w:val="nil"/>
              <w:bottom w:val="single" w:sz="4" w:space="0" w:color="auto"/>
              <w:right w:val="nil"/>
            </w:tcBorders>
          </w:tcPr>
          <w:p w14:paraId="5B7A3F5E"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single" w:sz="4" w:space="0" w:color="auto"/>
              <w:right w:val="nil"/>
            </w:tcBorders>
          </w:tcPr>
          <w:p w14:paraId="1CFC8EE4" w14:textId="7E6A818E" w:rsidR="006E55B0" w:rsidRPr="00E8201F" w:rsidRDefault="006E55B0" w:rsidP="00E8201F">
            <w:pPr>
              <w:jc w:val="center"/>
              <w:rPr>
                <w:rFonts w:ascii="Times New Roman" w:eastAsia="Times New Roman" w:hAnsi="Times New Roman" w:cs="Times New Roman"/>
                <w:b/>
                <w:sz w:val="20"/>
                <w:szCs w:val="20"/>
              </w:rPr>
            </w:pPr>
          </w:p>
        </w:tc>
        <w:tc>
          <w:tcPr>
            <w:tcW w:w="1350" w:type="dxa"/>
            <w:tcBorders>
              <w:top w:val="single" w:sz="4" w:space="0" w:color="auto"/>
              <w:left w:val="nil"/>
              <w:bottom w:val="single" w:sz="4" w:space="0" w:color="auto"/>
              <w:right w:val="nil"/>
            </w:tcBorders>
          </w:tcPr>
          <w:p w14:paraId="20028FA8"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065" w:type="dxa"/>
            <w:tcBorders>
              <w:top w:val="single" w:sz="4" w:space="0" w:color="auto"/>
              <w:left w:val="nil"/>
              <w:bottom w:val="single" w:sz="4" w:space="0" w:color="auto"/>
              <w:right w:val="nil"/>
            </w:tcBorders>
          </w:tcPr>
          <w:p w14:paraId="1D4DD6CE"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970" w:type="dxa"/>
            <w:tcBorders>
              <w:top w:val="single" w:sz="4" w:space="0" w:color="auto"/>
              <w:left w:val="nil"/>
              <w:bottom w:val="single" w:sz="4" w:space="0" w:color="auto"/>
              <w:right w:val="nil"/>
            </w:tcBorders>
          </w:tcPr>
          <w:p w14:paraId="4E366E35"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677" w:type="dxa"/>
            <w:tcBorders>
              <w:top w:val="single" w:sz="4" w:space="0" w:color="auto"/>
              <w:left w:val="nil"/>
              <w:bottom w:val="single" w:sz="4" w:space="0" w:color="auto"/>
              <w:right w:val="nil"/>
            </w:tcBorders>
          </w:tcPr>
          <w:p w14:paraId="5E131D7E" w14:textId="43BFA8A1" w:rsidR="006E55B0" w:rsidRPr="00E8201F" w:rsidRDefault="00E8201F" w:rsidP="00E820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r>
      <w:tr w:rsidR="00E8201F" w:rsidRPr="00E8201F" w14:paraId="3F495DB0" w14:textId="1E5F50FA" w:rsidTr="00E8201F">
        <w:trPr>
          <w:trHeight w:val="195"/>
          <w:jc w:val="center"/>
        </w:trPr>
        <w:tc>
          <w:tcPr>
            <w:tcW w:w="1806" w:type="dxa"/>
            <w:vMerge w:val="restart"/>
            <w:tcBorders>
              <w:top w:val="single" w:sz="4" w:space="0" w:color="auto"/>
              <w:left w:val="nil"/>
              <w:right w:val="nil"/>
            </w:tcBorders>
          </w:tcPr>
          <w:p w14:paraId="0839027B" w14:textId="750E1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Emoji Sentiment</w:t>
            </w:r>
          </w:p>
        </w:tc>
        <w:tc>
          <w:tcPr>
            <w:tcW w:w="984" w:type="dxa"/>
            <w:tcBorders>
              <w:top w:val="single" w:sz="4" w:space="0" w:color="auto"/>
              <w:left w:val="nil"/>
              <w:bottom w:val="nil"/>
              <w:right w:val="nil"/>
            </w:tcBorders>
          </w:tcPr>
          <w:p w14:paraId="3333B610" w14:textId="7BDDD4C8"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350" w:type="dxa"/>
            <w:tcBorders>
              <w:top w:val="single" w:sz="4" w:space="0" w:color="auto"/>
              <w:left w:val="nil"/>
              <w:bottom w:val="nil"/>
              <w:right w:val="nil"/>
            </w:tcBorders>
          </w:tcPr>
          <w:p w14:paraId="61DC4E11" w14:textId="58C70A9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8.9</w:t>
            </w:r>
          </w:p>
        </w:tc>
        <w:tc>
          <w:tcPr>
            <w:tcW w:w="1065" w:type="dxa"/>
            <w:tcBorders>
              <w:top w:val="single" w:sz="4" w:space="0" w:color="auto"/>
              <w:left w:val="nil"/>
              <w:bottom w:val="nil"/>
              <w:right w:val="nil"/>
            </w:tcBorders>
          </w:tcPr>
          <w:p w14:paraId="5BABBC3D" w14:textId="7C310751"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0.8</w:t>
            </w:r>
          </w:p>
        </w:tc>
        <w:tc>
          <w:tcPr>
            <w:tcW w:w="970" w:type="dxa"/>
            <w:tcBorders>
              <w:top w:val="single" w:sz="4" w:space="0" w:color="auto"/>
              <w:left w:val="nil"/>
              <w:bottom w:val="nil"/>
              <w:right w:val="nil"/>
            </w:tcBorders>
          </w:tcPr>
          <w:p w14:paraId="666156BC" w14:textId="1BCBEC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7.8</w:t>
            </w:r>
          </w:p>
        </w:tc>
        <w:tc>
          <w:tcPr>
            <w:tcW w:w="677" w:type="dxa"/>
            <w:tcBorders>
              <w:top w:val="single" w:sz="4" w:space="0" w:color="auto"/>
              <w:left w:val="nil"/>
              <w:bottom w:val="nil"/>
              <w:right w:val="nil"/>
            </w:tcBorders>
          </w:tcPr>
          <w:p w14:paraId="49B2575E" w14:textId="07B93A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17.5</w:t>
            </w:r>
          </w:p>
        </w:tc>
      </w:tr>
      <w:tr w:rsidR="00E8201F" w:rsidRPr="00E8201F" w14:paraId="41C7B049" w14:textId="59CE951A" w:rsidTr="00E8201F">
        <w:trPr>
          <w:trHeight w:val="123"/>
          <w:jc w:val="center"/>
        </w:trPr>
        <w:tc>
          <w:tcPr>
            <w:tcW w:w="1806" w:type="dxa"/>
            <w:vMerge/>
            <w:tcBorders>
              <w:left w:val="nil"/>
              <w:right w:val="nil"/>
            </w:tcBorders>
          </w:tcPr>
          <w:p w14:paraId="200C4727"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7C9BF848" w14:textId="0E20EC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1350" w:type="dxa"/>
            <w:tcBorders>
              <w:top w:val="nil"/>
              <w:left w:val="nil"/>
              <w:bottom w:val="nil"/>
              <w:right w:val="nil"/>
            </w:tcBorders>
          </w:tcPr>
          <w:p w14:paraId="0690F013" w14:textId="7463506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0.6</w:t>
            </w:r>
          </w:p>
        </w:tc>
        <w:tc>
          <w:tcPr>
            <w:tcW w:w="1065" w:type="dxa"/>
            <w:tcBorders>
              <w:top w:val="nil"/>
              <w:left w:val="nil"/>
              <w:bottom w:val="nil"/>
              <w:right w:val="nil"/>
            </w:tcBorders>
          </w:tcPr>
          <w:p w14:paraId="0156BD95" w14:textId="124F4FE8"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0.1</w:t>
            </w:r>
          </w:p>
        </w:tc>
        <w:tc>
          <w:tcPr>
            <w:tcW w:w="970" w:type="dxa"/>
            <w:tcBorders>
              <w:top w:val="nil"/>
              <w:left w:val="nil"/>
              <w:bottom w:val="nil"/>
              <w:right w:val="nil"/>
            </w:tcBorders>
          </w:tcPr>
          <w:p w14:paraId="77B3A4D6" w14:textId="3C2758DF"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0.7</w:t>
            </w:r>
          </w:p>
        </w:tc>
        <w:tc>
          <w:tcPr>
            <w:tcW w:w="677" w:type="dxa"/>
            <w:tcBorders>
              <w:top w:val="nil"/>
              <w:left w:val="nil"/>
              <w:bottom w:val="nil"/>
              <w:right w:val="nil"/>
            </w:tcBorders>
          </w:tcPr>
          <w:p w14:paraId="653AEC1F" w14:textId="67F48BC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1.4</w:t>
            </w:r>
          </w:p>
        </w:tc>
      </w:tr>
      <w:tr w:rsidR="00E8201F" w:rsidRPr="00E8201F" w14:paraId="280CC554" w14:textId="20814DC3" w:rsidTr="00E8201F">
        <w:trPr>
          <w:trHeight w:val="123"/>
          <w:jc w:val="center"/>
        </w:trPr>
        <w:tc>
          <w:tcPr>
            <w:tcW w:w="1806" w:type="dxa"/>
            <w:vMerge/>
            <w:tcBorders>
              <w:left w:val="nil"/>
              <w:right w:val="nil"/>
            </w:tcBorders>
          </w:tcPr>
          <w:p w14:paraId="65CEFB63"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24C2C05B" w14:textId="12125E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1350" w:type="dxa"/>
            <w:tcBorders>
              <w:top w:val="nil"/>
              <w:left w:val="nil"/>
              <w:bottom w:val="single" w:sz="4" w:space="0" w:color="auto"/>
              <w:right w:val="nil"/>
            </w:tcBorders>
          </w:tcPr>
          <w:p w14:paraId="5E5A22BF" w14:textId="4843A5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26.4</w:t>
            </w:r>
          </w:p>
        </w:tc>
        <w:tc>
          <w:tcPr>
            <w:tcW w:w="1065" w:type="dxa"/>
            <w:tcBorders>
              <w:top w:val="nil"/>
              <w:left w:val="nil"/>
              <w:bottom w:val="single" w:sz="4" w:space="0" w:color="auto"/>
              <w:right w:val="nil"/>
            </w:tcBorders>
          </w:tcPr>
          <w:p w14:paraId="42F3E25D" w14:textId="4BB8D1B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3.2</w:t>
            </w:r>
          </w:p>
        </w:tc>
        <w:tc>
          <w:tcPr>
            <w:tcW w:w="970" w:type="dxa"/>
            <w:tcBorders>
              <w:top w:val="nil"/>
              <w:left w:val="nil"/>
              <w:bottom w:val="single" w:sz="4" w:space="0" w:color="auto"/>
              <w:right w:val="nil"/>
            </w:tcBorders>
          </w:tcPr>
          <w:p w14:paraId="213FCF9F" w14:textId="6ADAF71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51.6</w:t>
            </w:r>
          </w:p>
        </w:tc>
        <w:tc>
          <w:tcPr>
            <w:tcW w:w="677" w:type="dxa"/>
            <w:tcBorders>
              <w:top w:val="nil"/>
              <w:left w:val="nil"/>
              <w:bottom w:val="single" w:sz="4" w:space="0" w:color="auto"/>
              <w:right w:val="nil"/>
            </w:tcBorders>
          </w:tcPr>
          <w:p w14:paraId="1B90E5EB" w14:textId="2BA2BA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81.2</w:t>
            </w:r>
          </w:p>
        </w:tc>
      </w:tr>
      <w:tr w:rsidR="00E8201F" w:rsidRPr="00E8201F" w14:paraId="131936DF" w14:textId="20D12511" w:rsidTr="00E8201F">
        <w:trPr>
          <w:trHeight w:val="123"/>
          <w:jc w:val="center"/>
        </w:trPr>
        <w:tc>
          <w:tcPr>
            <w:tcW w:w="1806" w:type="dxa"/>
            <w:vMerge/>
            <w:tcBorders>
              <w:left w:val="nil"/>
              <w:bottom w:val="nil"/>
              <w:right w:val="nil"/>
            </w:tcBorders>
          </w:tcPr>
          <w:p w14:paraId="15034B21"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0CFAF4B2" w14:textId="508EE566"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Total</w:t>
            </w:r>
          </w:p>
        </w:tc>
        <w:tc>
          <w:tcPr>
            <w:tcW w:w="1350" w:type="dxa"/>
            <w:tcBorders>
              <w:top w:val="single" w:sz="4" w:space="0" w:color="auto"/>
              <w:left w:val="nil"/>
              <w:bottom w:val="nil"/>
              <w:right w:val="nil"/>
            </w:tcBorders>
          </w:tcPr>
          <w:p w14:paraId="5451E4CD" w14:textId="4096588F"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35.9</w:t>
            </w:r>
          </w:p>
        </w:tc>
        <w:tc>
          <w:tcPr>
            <w:tcW w:w="1065" w:type="dxa"/>
            <w:tcBorders>
              <w:top w:val="single" w:sz="4" w:space="0" w:color="auto"/>
              <w:left w:val="nil"/>
              <w:bottom w:val="nil"/>
              <w:right w:val="nil"/>
            </w:tcBorders>
          </w:tcPr>
          <w:p w14:paraId="377DD9A2" w14:textId="63D059A2"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4.</w:t>
            </w:r>
            <w:r w:rsidR="00E8201F" w:rsidRPr="00E8201F">
              <w:rPr>
                <w:rFonts w:ascii="Times New Roman" w:eastAsia="Times New Roman" w:hAnsi="Times New Roman" w:cs="Times New Roman"/>
                <w:b/>
                <w:sz w:val="20"/>
                <w:szCs w:val="20"/>
              </w:rPr>
              <w:t>1</w:t>
            </w:r>
          </w:p>
        </w:tc>
        <w:tc>
          <w:tcPr>
            <w:tcW w:w="970" w:type="dxa"/>
            <w:tcBorders>
              <w:top w:val="single" w:sz="4" w:space="0" w:color="auto"/>
              <w:left w:val="nil"/>
              <w:bottom w:val="nil"/>
              <w:right w:val="nil"/>
            </w:tcBorders>
          </w:tcPr>
          <w:p w14:paraId="59044007" w14:textId="67049055"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60.1</w:t>
            </w:r>
          </w:p>
        </w:tc>
        <w:tc>
          <w:tcPr>
            <w:tcW w:w="677" w:type="dxa"/>
            <w:tcBorders>
              <w:top w:val="single" w:sz="4" w:space="0" w:color="auto"/>
              <w:left w:val="nil"/>
              <w:bottom w:val="nil"/>
              <w:right w:val="nil"/>
            </w:tcBorders>
          </w:tcPr>
          <w:p w14:paraId="1287B59A" w14:textId="2AB51390"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100</w:t>
            </w:r>
          </w:p>
        </w:tc>
      </w:tr>
    </w:tbl>
    <w:p w14:paraId="66FCD34A" w14:textId="54F84BFF" w:rsidR="002A5F07" w:rsidRPr="00E8201F" w:rsidRDefault="000027CA" w:rsidP="00E8201F">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sidR="002A5F07" w:rsidRPr="00E8201F">
        <w:rPr>
          <w:rFonts w:ascii="Times New Roman" w:eastAsia="Times New Roman" w:hAnsi="Times New Roman" w:cs="Times New Roman"/>
          <w:b/>
          <w:sz w:val="20"/>
          <w:szCs w:val="20"/>
        </w:rPr>
        <w:t>:</w:t>
      </w:r>
      <w:r w:rsidR="002A5F07" w:rsidRPr="00E8201F">
        <w:rPr>
          <w:rFonts w:ascii="Times New Roman" w:eastAsia="Times New Roman" w:hAnsi="Times New Roman" w:cs="Times New Roman"/>
          <w:sz w:val="20"/>
          <w:szCs w:val="20"/>
        </w:rPr>
        <w:t xml:space="preserve"> Text Sentiment by Emoji Sentiment</w:t>
      </w:r>
      <w:r w:rsidR="00E8201F" w:rsidRPr="00E8201F">
        <w:rPr>
          <w:rFonts w:ascii="Times New Roman" w:eastAsia="Times New Roman" w:hAnsi="Times New Roman" w:cs="Times New Roman"/>
          <w:sz w:val="20"/>
          <w:szCs w:val="20"/>
        </w:rPr>
        <w:t xml:space="preserve"> – Percent</w:t>
      </w:r>
      <w:r w:rsidR="002F2563">
        <w:rPr>
          <w:rFonts w:ascii="Times New Roman" w:eastAsia="Times New Roman" w:hAnsi="Times New Roman" w:cs="Times New Roman"/>
          <w:sz w:val="20"/>
          <w:szCs w:val="20"/>
        </w:rPr>
        <w:t xml:space="preserve"> </w:t>
      </w:r>
      <w:r w:rsidR="00E8201F" w:rsidRPr="00E8201F">
        <w:rPr>
          <w:rFonts w:ascii="Times New Roman" w:eastAsia="Times New Roman" w:hAnsi="Times New Roman" w:cs="Times New Roman"/>
          <w:sz w:val="20"/>
          <w:szCs w:val="20"/>
        </w:rPr>
        <w:t>(%)</w:t>
      </w:r>
    </w:p>
    <w:p w14:paraId="0EB1C4F1" w14:textId="77777777" w:rsidR="002A5F07" w:rsidRDefault="002A5F07" w:rsidP="002A5F07"/>
    <w:p w14:paraId="54AF5030" w14:textId="77777777" w:rsidR="00A11ADA" w:rsidRDefault="00A11ADA" w:rsidP="002A5F07"/>
    <w:p w14:paraId="64A4138F" w14:textId="21DC5D29" w:rsidR="00A11ADA" w:rsidRDefault="00A11ADA" w:rsidP="00A11ADA">
      <w:pPr>
        <w:jc w:val="center"/>
      </w:pPr>
      <w:r>
        <w:rPr>
          <w:noProof/>
        </w:rPr>
        <w:drawing>
          <wp:inline distT="0" distB="0" distL="0" distR="0" wp14:anchorId="6175C7E1" wp14:editId="4154C991">
            <wp:extent cx="6198066" cy="2887133"/>
            <wp:effectExtent l="0" t="0" r="0" b="8890"/>
            <wp:docPr id="11" name="Picture 11" descr="Macintosh HD:Users:alexandraplassaras:Desktop:Screen Shot 2017-04-18 at 11.4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18 at 11.41.0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762" cy="2887457"/>
                    </a:xfrm>
                    <a:prstGeom prst="rect">
                      <a:avLst/>
                    </a:prstGeom>
                    <a:noFill/>
                    <a:ln>
                      <a:noFill/>
                    </a:ln>
                  </pic:spPr>
                </pic:pic>
              </a:graphicData>
            </a:graphic>
          </wp:inline>
        </w:drawing>
      </w:r>
    </w:p>
    <w:p w14:paraId="1DEEB0CF" w14:textId="42EDC99C" w:rsidR="00A11ADA" w:rsidRPr="00A11ADA" w:rsidRDefault="000027CA" w:rsidP="00A11ADA">
      <w:pPr>
        <w:jc w:val="center"/>
        <w:rPr>
          <w:rFonts w:ascii="Times New Roman" w:hAnsi="Times New Roman" w:cs="Times New Roman"/>
          <w:sz w:val="20"/>
          <w:szCs w:val="20"/>
        </w:rPr>
      </w:pPr>
      <w:r>
        <w:rPr>
          <w:rFonts w:ascii="Times New Roman" w:hAnsi="Times New Roman" w:cs="Times New Roman"/>
          <w:b/>
          <w:sz w:val="20"/>
          <w:szCs w:val="20"/>
        </w:rPr>
        <w:t>Figure 5</w:t>
      </w:r>
      <w:r w:rsidR="00A11ADA" w:rsidRPr="00A11ADA">
        <w:rPr>
          <w:rFonts w:ascii="Times New Roman" w:hAnsi="Times New Roman" w:cs="Times New Roman"/>
          <w:b/>
          <w:sz w:val="20"/>
          <w:szCs w:val="20"/>
        </w:rPr>
        <w:t>:</w:t>
      </w:r>
      <w:r w:rsidR="00A11ADA" w:rsidRPr="00A11ADA">
        <w:rPr>
          <w:rFonts w:ascii="Times New Roman" w:hAnsi="Times New Roman" w:cs="Times New Roman"/>
          <w:sz w:val="20"/>
          <w:szCs w:val="20"/>
        </w:rPr>
        <w:t xml:space="preserve"> Text – Emoji Sentiment by Political Party Reference</w:t>
      </w:r>
    </w:p>
    <w:p w14:paraId="51B855AD" w14:textId="77777777" w:rsidR="006E55B0" w:rsidRDefault="006E55B0" w:rsidP="006E55B0"/>
    <w:p w14:paraId="1EC945E3" w14:textId="15A13CC4" w:rsidR="002A5F07" w:rsidRDefault="00ED630F" w:rsidP="000E49AF">
      <w:pPr>
        <w:spacing w:line="480" w:lineRule="auto"/>
        <w:ind w:firstLine="720"/>
        <w:rPr>
          <w:rFonts w:ascii="Times New Roman" w:hAnsi="Times New Roman" w:cs="Times New Roman"/>
        </w:rPr>
      </w:pPr>
      <w:r>
        <w:rPr>
          <w:rFonts w:ascii="Times New Roman" w:hAnsi="Times New Roman" w:cs="Times New Roman"/>
        </w:rPr>
        <w:t>When looking at emoji sentim</w:t>
      </w:r>
      <w:r w:rsidR="000027CA">
        <w:rPr>
          <w:rFonts w:ascii="Times New Roman" w:hAnsi="Times New Roman" w:cs="Times New Roman"/>
        </w:rPr>
        <w:t>ent within this subset, Figure 6</w:t>
      </w:r>
      <w:r>
        <w:rPr>
          <w:rFonts w:ascii="Times New Roman" w:hAnsi="Times New Roman" w:cs="Times New Roman"/>
        </w:rPr>
        <w:t xml:space="preserve"> </w:t>
      </w:r>
      <w:r w:rsidR="002A5F07" w:rsidRPr="00E73ED4">
        <w:rPr>
          <w:rFonts w:ascii="Times New Roman" w:hAnsi="Times New Roman" w:cs="Times New Roman"/>
        </w:rPr>
        <w:t xml:space="preserve">shows that the emoji named “face with tears of joy” was the most commonly used emoji in tweets with some sort of party affiliation (20%). 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2DE90212" w14:textId="77777777" w:rsidR="002A5F07" w:rsidRPr="00E73ED4" w:rsidRDefault="002A5F07" w:rsidP="002A5F07">
      <w:pPr>
        <w:jc w:val="center"/>
        <w:rPr>
          <w:rFonts w:ascii="Times New Roman" w:hAnsi="Times New Roman" w:cs="Times New Roman"/>
        </w:rPr>
      </w:pPr>
      <w:r w:rsidRPr="00E73ED4">
        <w:rPr>
          <w:rFonts w:ascii="Times New Roman" w:hAnsi="Times New Roman" w:cs="Times New Roman"/>
          <w:noProof/>
        </w:rPr>
        <w:drawing>
          <wp:inline distT="0" distB="0" distL="0" distR="0" wp14:anchorId="4E0733A5" wp14:editId="0555171D">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04F1C887" w14:textId="2BAABC1C" w:rsidR="002A5F07" w:rsidRDefault="002A5F07" w:rsidP="00DE22C9">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6</w:t>
      </w:r>
      <w:r w:rsidRPr="00E73ED4">
        <w:rPr>
          <w:rFonts w:ascii="Times New Roman" w:hAnsi="Times New Roman" w:cs="Times New Roman"/>
          <w:sz w:val="20"/>
          <w:szCs w:val="20"/>
        </w:rPr>
        <w:t xml:space="preserve"> – Top 20 Emojis used within Tweets with Party References by Polarity</w:t>
      </w:r>
    </w:p>
    <w:p w14:paraId="765BBA26" w14:textId="77777777" w:rsidR="00DE22C9" w:rsidRPr="00DE22C9" w:rsidRDefault="00DE22C9" w:rsidP="00DE22C9">
      <w:pPr>
        <w:jc w:val="center"/>
        <w:rPr>
          <w:rFonts w:ascii="Times New Roman" w:hAnsi="Times New Roman" w:cs="Times New Roman"/>
          <w:sz w:val="20"/>
          <w:szCs w:val="20"/>
        </w:rPr>
      </w:pPr>
    </w:p>
    <w:p w14:paraId="6A9CC624" w14:textId="1003123C"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w:t>
      </w:r>
      <w:r w:rsidR="002A5F07">
        <w:rPr>
          <w:rFonts w:ascii="Times New Roman" w:hAnsi="Times New Roman" w:cs="Times New Roman"/>
        </w:rPr>
        <w:t>at the text results we see that the</w:t>
      </w:r>
      <w:r w:rsidRPr="00E73ED4">
        <w:rPr>
          <w:rFonts w:ascii="Times New Roman" w:hAnsi="Times New Roman" w:cs="Times New Roman"/>
        </w:rPr>
        <w:t xml:space="preserve"> top five most used words were “love” at 50%, followed by “win” at 42%, “lol” at 29%, “support” at 27% and “supporters” at 25%</w:t>
      </w:r>
      <w:r w:rsidR="00ED630F">
        <w:rPr>
          <w:rFonts w:ascii="Times New Roman" w:hAnsi="Times New Roman" w:cs="Times New Roman"/>
        </w:rPr>
        <w:t xml:space="preserve"> a</w:t>
      </w:r>
      <w:r w:rsidR="000027CA">
        <w:rPr>
          <w:rFonts w:ascii="Times New Roman" w:hAnsi="Times New Roman" w:cs="Times New Roman"/>
        </w:rPr>
        <w:t>s shown in Figure 7</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w:t>
      </w:r>
      <w:r w:rsidR="002A5F07">
        <w:rPr>
          <w:rFonts w:ascii="Times New Roman" w:hAnsi="Times New Roman" w:cs="Times New Roman"/>
        </w:rPr>
        <w:t>, note</w:t>
      </w:r>
      <w:r w:rsidR="0015570A" w:rsidRPr="00E73ED4">
        <w:rPr>
          <w:rFonts w:ascii="Times New Roman" w:hAnsi="Times New Roman" w:cs="Times New Roman"/>
        </w:rPr>
        <w:t xml:space="preserve"> the presence of “lol” in the Afinn dictionary with correctly polarized sentiment is potentially a sign of how valuable this lexicon is over</w:t>
      </w:r>
      <w:r w:rsidR="002A5F07">
        <w:rPr>
          <w:rFonts w:ascii="Times New Roman" w:hAnsi="Times New Roman" w:cs="Times New Roman"/>
        </w:rPr>
        <w:t xml:space="preserve"> other lexicons that do not include such words in their analysis. Had another lexicon been used the third most commonly used word would not have been identified. </w:t>
      </w:r>
      <w:r w:rsidR="0015570A" w:rsidRPr="00E73ED4">
        <w:rPr>
          <w:rFonts w:ascii="Times New Roman" w:hAnsi="Times New Roman" w:cs="Times New Roman"/>
        </w:rPr>
        <w:t xml:space="preserve">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6DE949FF" w:rsidR="00630B38"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7</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Top 20 Words used within Tweets with Party References by Polarity</w:t>
      </w:r>
    </w:p>
    <w:p w14:paraId="41AB0F22" w14:textId="77777777" w:rsidR="002A5F07" w:rsidRPr="00E73ED4" w:rsidRDefault="002A5F07" w:rsidP="00883308">
      <w:pPr>
        <w:jc w:val="center"/>
        <w:rPr>
          <w:rFonts w:ascii="Times New Roman" w:hAnsi="Times New Roman" w:cs="Times New Roman"/>
        </w:rPr>
      </w:pPr>
    </w:p>
    <w:p w14:paraId="22CB781E" w14:textId="7A0B80DB" w:rsidR="000D1F73" w:rsidRDefault="000027CA" w:rsidP="000D1F73">
      <w:pPr>
        <w:spacing w:line="480" w:lineRule="auto"/>
        <w:ind w:firstLine="720"/>
        <w:rPr>
          <w:rFonts w:ascii="Times New Roman" w:hAnsi="Times New Roman" w:cs="Times New Roman"/>
        </w:rPr>
      </w:pPr>
      <w:r>
        <w:rPr>
          <w:rFonts w:ascii="Times New Roman" w:hAnsi="Times New Roman" w:cs="Times New Roman"/>
        </w:rPr>
        <w:t>Figure 8</w:t>
      </w:r>
      <w:r w:rsidR="001F282B" w:rsidRPr="00E73ED4">
        <w:rPr>
          <w:rFonts w:ascii="Times New Roman" w:hAnsi="Times New Roman" w:cs="Times New Roman"/>
        </w:rPr>
        <w:t xml:space="preserve"> looks at the correlation between emoji and text sentiment. </w:t>
      </w:r>
      <w:r w:rsidR="002A5F07">
        <w:rPr>
          <w:rFonts w:ascii="Times New Roman" w:hAnsi="Times New Roman" w:cs="Times New Roman"/>
        </w:rPr>
        <w:t xml:space="preserve">There is to be a </w:t>
      </w:r>
      <w:r w:rsidR="00883308" w:rsidRPr="00E73ED4">
        <w:rPr>
          <w:rFonts w:ascii="Times New Roman" w:hAnsi="Times New Roman" w:cs="Times New Roman"/>
        </w:rPr>
        <w:t>correlation of 0.183</w:t>
      </w:r>
      <w:r w:rsidR="002A5F07">
        <w:rPr>
          <w:rFonts w:ascii="Times New Roman" w:hAnsi="Times New Roman" w:cs="Times New Roman"/>
        </w:rPr>
        <w:t xml:space="preserve"> between text and emoji sentiment. </w:t>
      </w:r>
      <w:r w:rsidR="00883308" w:rsidRPr="00E73ED4">
        <w:rPr>
          <w:rFonts w:ascii="Times New Roman" w:hAnsi="Times New Roman" w:cs="Times New Roman"/>
        </w:rPr>
        <w:t xml:space="preserve"> </w:t>
      </w:r>
      <w:r w:rsidR="002A5F07">
        <w:rPr>
          <w:rFonts w:ascii="Times New Roman" w:hAnsi="Times New Roman" w:cs="Times New Roman"/>
        </w:rPr>
        <w:t>W</w:t>
      </w:r>
      <w:r w:rsidR="000D1F73">
        <w:rPr>
          <w:rFonts w:ascii="Times New Roman" w:hAnsi="Times New Roman" w:cs="Times New Roman"/>
        </w:rPr>
        <w:t>hile this correlation appears</w:t>
      </w:r>
      <w:r w:rsidR="00883308" w:rsidRPr="00E73ED4">
        <w:rPr>
          <w:rFonts w:ascii="Times New Roman" w:hAnsi="Times New Roman" w:cs="Times New Roman"/>
        </w:rPr>
        <w:t xml:space="preserve"> quite weak it is important to note that this </w:t>
      </w:r>
      <w:r w:rsidR="000D1F73">
        <w:rPr>
          <w:rFonts w:ascii="Times New Roman" w:hAnsi="Times New Roman" w:cs="Times New Roman"/>
        </w:rPr>
        <w:t>correlation is statistically significant with a confident interval of 95%. Thus this positive relationship between text and emoji sentiment is not likely to be a result of chance.</w:t>
      </w:r>
    </w:p>
    <w:p w14:paraId="0A7E87F3" w14:textId="77777777" w:rsidR="000D1F73" w:rsidRDefault="000D1F73" w:rsidP="000D1F73">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25D03E8" wp14:editId="730C5C4F">
            <wp:extent cx="4766733" cy="2794663"/>
            <wp:effectExtent l="0" t="0" r="8890" b="0"/>
            <wp:docPr id="14" name="Picture 14" descr="Macintosh HD:Users:alexandraplassaras:Desktop:Screen Shot 2017-04-20 at 10.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20 at 10.42.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7870" cy="2795330"/>
                    </a:xfrm>
                    <a:prstGeom prst="rect">
                      <a:avLst/>
                    </a:prstGeom>
                    <a:noFill/>
                    <a:ln>
                      <a:noFill/>
                    </a:ln>
                  </pic:spPr>
                </pic:pic>
              </a:graphicData>
            </a:graphic>
          </wp:inline>
        </w:drawing>
      </w:r>
    </w:p>
    <w:p w14:paraId="0A66D203" w14:textId="333221B6" w:rsidR="00630B38" w:rsidRPr="000D1F73" w:rsidRDefault="00630B38" w:rsidP="000D1F73">
      <w:pPr>
        <w:spacing w:line="480" w:lineRule="auto"/>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8</w:t>
      </w:r>
      <w:r w:rsidR="002A5F07">
        <w:rPr>
          <w:rFonts w:ascii="Times New Roman" w:hAnsi="Times New Roman" w:cs="Times New Roman"/>
          <w:sz w:val="20"/>
          <w:szCs w:val="20"/>
        </w:rPr>
        <w:t xml:space="preserve"> –</w:t>
      </w:r>
      <w:r w:rsidRPr="00E73ED4">
        <w:rPr>
          <w:rFonts w:ascii="Times New Roman" w:hAnsi="Times New Roman" w:cs="Times New Roman"/>
          <w:sz w:val="20"/>
          <w:szCs w:val="20"/>
        </w:rPr>
        <w:t xml:space="preserve"> Sentiment of Text vs. Emoji</w:t>
      </w:r>
    </w:p>
    <w:p w14:paraId="1C5E7403" w14:textId="158956BF" w:rsidR="00D42F0C" w:rsidRPr="00E73ED4" w:rsidRDefault="00C60D36" w:rsidP="00114762">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sidR="000027CA">
        <w:rPr>
          <w:rFonts w:ascii="Times New Roman" w:hAnsi="Times New Roman" w:cs="Times New Roman"/>
        </w:rPr>
        <w:t>, Figure 9</w:t>
      </w:r>
      <w:r>
        <w:rPr>
          <w:rFonts w:ascii="Times New Roman" w:hAnsi="Times New Roman" w:cs="Times New Roman"/>
        </w:rPr>
        <w:t xml:space="preserve"> below shows </w:t>
      </w:r>
      <w:r w:rsidR="002A5F07">
        <w:rPr>
          <w:rFonts w:ascii="Times New Roman" w:hAnsi="Times New Roman" w:cs="Times New Roman"/>
        </w:rPr>
        <w:t>that</w:t>
      </w:r>
      <w:r w:rsidR="00261DC3">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Pr>
          <w:rFonts w:ascii="Times New Roman" w:hAnsi="Times New Roman" w:cs="Times New Roman"/>
        </w:rPr>
        <w:t xml:space="preserve">g at text sentiment over time </w:t>
      </w:r>
      <w:r w:rsidR="00261DC3">
        <w:rPr>
          <w:rFonts w:ascii="Times New Roman" w:hAnsi="Times New Roman" w:cs="Times New Roman"/>
        </w:rPr>
        <w:t>the average sentiment remains around zero for all three political party reference groups.</w:t>
      </w: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1175EE0F"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9</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Sentiment of Text and Emoji over Time by Political Party</w:t>
      </w:r>
    </w:p>
    <w:p w14:paraId="7180EFBC" w14:textId="7E1A91D0" w:rsidR="00D75F59" w:rsidRPr="00E73ED4" w:rsidRDefault="00261DC3" w:rsidP="00DE22C9">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w:t>
      </w:r>
      <w:r w:rsidR="000027CA">
        <w:rPr>
          <w:rFonts w:ascii="Times New Roman" w:hAnsi="Times New Roman" w:cs="Times New Roman"/>
        </w:rPr>
        <w:t>sentiment is at 0.206. Figure 10</w:t>
      </w:r>
      <w:r w:rsidR="001950E5">
        <w:rPr>
          <w:rFonts w:ascii="Times New Roman" w:hAnsi="Times New Roman" w:cs="Times New Roman"/>
        </w:rPr>
        <w:t xml:space="preserve">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556FC0BF"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10</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All Tweets by Type of Character</w:t>
      </w:r>
    </w:p>
    <w:p w14:paraId="159E7FF9" w14:textId="763B5C02" w:rsidR="001950E5" w:rsidRPr="00E73ED4" w:rsidRDefault="000027CA" w:rsidP="00576E67">
      <w:pPr>
        <w:spacing w:line="480" w:lineRule="auto"/>
        <w:ind w:firstLine="720"/>
        <w:rPr>
          <w:rFonts w:ascii="Times New Roman" w:hAnsi="Times New Roman" w:cs="Times New Roman"/>
        </w:rPr>
      </w:pPr>
      <w:r>
        <w:rPr>
          <w:rFonts w:ascii="Times New Roman" w:hAnsi="Times New Roman" w:cs="Times New Roman"/>
        </w:rPr>
        <w:t>Figure 11</w:t>
      </w:r>
      <w:r w:rsidR="001950E5">
        <w:rPr>
          <w:rFonts w:ascii="Times New Roman" w:hAnsi="Times New Roman" w:cs="Times New Roman"/>
        </w:rPr>
        <w:t xml:space="preserve"> shows the polarity of tweets by political party reference and type of characters used. </w:t>
      </w:r>
      <w:r w:rsidR="002A5F07">
        <w:rPr>
          <w:rFonts w:ascii="Times New Roman" w:hAnsi="Times New Roman" w:cs="Times New Roman"/>
        </w:rPr>
        <w:t>T</w:t>
      </w:r>
      <w:r w:rsidR="001950E5" w:rsidRPr="00E73ED4">
        <w:rPr>
          <w:rFonts w:ascii="Times New Roman" w:hAnsi="Times New Roman" w:cs="Times New Roman"/>
        </w:rPr>
        <w:t xml:space="preserve">here are more positive emojis in tweets referring to Republicans </w:t>
      </w:r>
      <w:r w:rsidR="001950E5">
        <w:rPr>
          <w:rFonts w:ascii="Times New Roman" w:hAnsi="Times New Roman" w:cs="Times New Roman"/>
        </w:rPr>
        <w:t>(49.9</w:t>
      </w:r>
      <w:r w:rsidR="001950E5" w:rsidRPr="00E73ED4">
        <w:rPr>
          <w:rFonts w:ascii="Times New Roman" w:hAnsi="Times New Roman" w:cs="Times New Roman"/>
        </w:rPr>
        <w:t>%) compared to positive tweets referring to Democrats</w:t>
      </w:r>
      <w:r w:rsidR="002A5F07">
        <w:rPr>
          <w:rFonts w:ascii="Times New Roman" w:hAnsi="Times New Roman" w:cs="Times New Roman"/>
        </w:rPr>
        <w:t xml:space="preserve"> (27.9%).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right skew to the distribution of emoji sentiment </w:t>
      </w:r>
      <w:r w:rsidR="00576E67">
        <w:rPr>
          <w:rFonts w:ascii="Times New Roman" w:hAnsi="Times New Roman" w:cs="Times New Roman"/>
        </w:rPr>
        <w:t xml:space="preserve">and what appears to be a normal distribution </w:t>
      </w:r>
      <w:r w:rsidR="002A5F07">
        <w:rPr>
          <w:rFonts w:ascii="Times New Roman" w:hAnsi="Times New Roman" w:cs="Times New Roman"/>
        </w:rPr>
        <w:t>for</w:t>
      </w:r>
      <w:r w:rsidR="00576E67">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55E2072B" w14:textId="67F57CD3" w:rsidR="003D01DB" w:rsidRPr="003D5545" w:rsidRDefault="001950E5" w:rsidP="003D554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ED630F">
        <w:rPr>
          <w:rFonts w:ascii="Times New Roman" w:hAnsi="Times New Roman" w:cs="Times New Roman"/>
          <w:b/>
          <w:sz w:val="20"/>
          <w:szCs w:val="20"/>
        </w:rPr>
        <w:t>1</w:t>
      </w:r>
      <w:r w:rsidR="000027CA">
        <w:rPr>
          <w:rFonts w:ascii="Times New Roman" w:hAnsi="Times New Roman" w:cs="Times New Roman"/>
          <w:b/>
          <w:sz w:val="20"/>
          <w:szCs w:val="20"/>
        </w:rPr>
        <w:t>1</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Tweets by Political Party and Type of Character</w:t>
      </w:r>
    </w:p>
    <w:p w14:paraId="7DB18A41" w14:textId="727C9027" w:rsidR="00D25169" w:rsidRPr="00FF5F7A" w:rsidRDefault="0028449C" w:rsidP="00141805">
      <w:pPr>
        <w:spacing w:line="480" w:lineRule="auto"/>
        <w:ind w:firstLine="720"/>
      </w:pPr>
      <w:r>
        <w:t xml:space="preserve">In an attempt to improve the text lexicon used in this study, </w:t>
      </w:r>
      <w:r w:rsidR="00D25169">
        <w:t xml:space="preserve">n-grams </w:t>
      </w:r>
      <w:r>
        <w:t xml:space="preserve">were added </w:t>
      </w:r>
      <w:r w:rsidR="00D25169">
        <w:t xml:space="preserve">to account for double negatives such as “not angry” or  “wasn’t horrible”. As a first attempt only bi-grams were attempted to see how many bi-grams could be successfully polarized given </w:t>
      </w:r>
      <w:r w:rsidR="002A35F1">
        <w:t>the Afinn lexicon. Classifying the text corpus into bi-grams resulted in 21</w:t>
      </w:r>
      <w:r w:rsidR="000027CA">
        <w:t>5,087 unique bi-grams. Figure 12</w:t>
      </w:r>
      <w:r w:rsidR="002A35F1">
        <w:t xml:space="preserve">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25EEE7CA"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2</w:t>
      </w:r>
      <w:r w:rsidR="00DE22C9">
        <w:rPr>
          <w:rFonts w:ascii="Times New Roman" w:hAnsi="Times New Roman" w:cs="Times New Roman"/>
          <w:sz w:val="20"/>
          <w:szCs w:val="20"/>
        </w:rPr>
        <w:t xml:space="preserve"> – </w:t>
      </w:r>
      <w:r>
        <w:rPr>
          <w:rFonts w:ascii="Times New Roman" w:hAnsi="Times New Roman" w:cs="Times New Roman"/>
          <w:sz w:val="20"/>
          <w:szCs w:val="20"/>
        </w:rPr>
        <w:t>Top Ten Most Common Bi-Grams</w:t>
      </w:r>
    </w:p>
    <w:p w14:paraId="46D22659" w14:textId="6877D831"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the 215,087 bi-grams </w:t>
      </w:r>
      <w:r w:rsidR="0028449C">
        <w:rPr>
          <w:rFonts w:ascii="Times New Roman" w:hAnsi="Times New Roman" w:cs="Times New Roman"/>
        </w:rPr>
        <w:t xml:space="preserve">were polarized </w:t>
      </w:r>
      <w:r>
        <w:rPr>
          <w:rFonts w:ascii="Times New Roman" w:hAnsi="Times New Roman" w:cs="Times New Roman"/>
        </w:rPr>
        <w:t>only nine bi-grams were successfull</w:t>
      </w:r>
      <w:r w:rsidR="000027CA">
        <w:rPr>
          <w:rFonts w:ascii="Times New Roman" w:hAnsi="Times New Roman" w:cs="Times New Roman"/>
        </w:rPr>
        <w:t xml:space="preserve">y </w:t>
      </w:r>
      <w:r w:rsidR="0028449C">
        <w:rPr>
          <w:rFonts w:ascii="Times New Roman" w:hAnsi="Times New Roman" w:cs="Times New Roman"/>
        </w:rPr>
        <w:t>computed</w:t>
      </w:r>
      <w:r w:rsidR="000027CA">
        <w:rPr>
          <w:rFonts w:ascii="Times New Roman" w:hAnsi="Times New Roman" w:cs="Times New Roman"/>
        </w:rPr>
        <w:t xml:space="preserve"> as seen in Figure 13</w:t>
      </w:r>
      <w:r>
        <w:rPr>
          <w:rFonts w:ascii="Times New Roman" w:hAnsi="Times New Roman" w:cs="Times New Roman"/>
        </w:rPr>
        <w:t xml:space="preserve">.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2F9E03CD"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3</w:t>
      </w:r>
      <w:r w:rsidR="00DE22C9">
        <w:rPr>
          <w:rFonts w:ascii="Times New Roman" w:hAnsi="Times New Roman" w:cs="Times New Roman"/>
          <w:sz w:val="20"/>
          <w:szCs w:val="20"/>
        </w:rPr>
        <w:t xml:space="preserve"> – </w:t>
      </w:r>
      <w:r>
        <w:rPr>
          <w:rFonts w:ascii="Times New Roman" w:hAnsi="Times New Roman" w:cs="Times New Roman"/>
          <w:sz w:val="20"/>
          <w:szCs w:val="20"/>
        </w:rPr>
        <w:t>Polarized Bi-Grams</w:t>
      </w:r>
    </w:p>
    <w:p w14:paraId="297C692F" w14:textId="479580F1" w:rsidR="00E3228B" w:rsidRPr="00E73ED4" w:rsidRDefault="00DE22C9" w:rsidP="0082477A">
      <w:pPr>
        <w:spacing w:line="480" w:lineRule="auto"/>
        <w:ind w:firstLine="720"/>
        <w:rPr>
          <w:rFonts w:ascii="Times New Roman" w:hAnsi="Times New Roman" w:cs="Times New Roman"/>
        </w:rPr>
      </w:pPr>
      <w:r>
        <w:rPr>
          <w:rFonts w:ascii="Times New Roman" w:hAnsi="Times New Roman" w:cs="Times New Roman"/>
        </w:rPr>
        <w:t xml:space="preserve">As a next attempt, </w:t>
      </w:r>
      <w:r w:rsidR="00E3228B" w:rsidRPr="00E3228B">
        <w:rPr>
          <w:rFonts w:ascii="Times New Roman" w:hAnsi="Times New Roman" w:cs="Times New Roman"/>
        </w:rPr>
        <w:t xml:space="preserve">weighted </w:t>
      </w:r>
      <w:r w:rsidR="0028449C">
        <w:rPr>
          <w:rFonts w:ascii="Times New Roman" w:hAnsi="Times New Roman" w:cs="Times New Roman"/>
        </w:rPr>
        <w:t xml:space="preserve">text </w:t>
      </w:r>
      <w:r w:rsidR="00E3228B" w:rsidRPr="00E3228B">
        <w:rPr>
          <w:rFonts w:ascii="Times New Roman" w:hAnsi="Times New Roman" w:cs="Times New Roman"/>
        </w:rPr>
        <w:t xml:space="preserve">frequency </w:t>
      </w:r>
      <w:r>
        <w:rPr>
          <w:rFonts w:ascii="Times New Roman" w:hAnsi="Times New Roman" w:cs="Times New Roman"/>
        </w:rPr>
        <w:t xml:space="preserve">was </w:t>
      </w:r>
      <w:r w:rsidR="0028449C">
        <w:rPr>
          <w:rFonts w:ascii="Times New Roman" w:hAnsi="Times New Roman" w:cs="Times New Roman"/>
        </w:rPr>
        <w:t>added</w:t>
      </w:r>
      <w:r>
        <w:rPr>
          <w:rFonts w:ascii="Times New Roman" w:hAnsi="Times New Roman" w:cs="Times New Roman"/>
        </w:rPr>
        <w:t xml:space="preserve"> </w:t>
      </w:r>
      <w:r w:rsidR="00E3228B" w:rsidRPr="00E3228B">
        <w:rPr>
          <w:rFonts w:ascii="Times New Roman" w:hAnsi="Times New Roman" w:cs="Times New Roman"/>
        </w:rPr>
        <w:t>by looking at an individual word’s inverse document frequency (</w:t>
      </w:r>
      <w:r w:rsidR="00E3228B" w:rsidRPr="0028449C">
        <w:rPr>
          <w:rFonts w:ascii="Times New Roman" w:hAnsi="Times New Roman" w:cs="Times New Roman"/>
          <w:i/>
        </w:rPr>
        <w:t>idf</w:t>
      </w:r>
      <w:r w:rsidR="00E3228B" w:rsidRPr="00E3228B">
        <w:rPr>
          <w:rFonts w:ascii="Times New Roman" w:hAnsi="Times New Roman" w:cs="Times New Roman"/>
        </w:rPr>
        <w:t>), which “decreases the weight for commonly used words and increases the weight for words that are not used very much in a collection of documents.” (Silge, Ch. 3)</w:t>
      </w:r>
      <w:r w:rsidR="00E3228B">
        <w:rPr>
          <w:rFonts w:ascii="Times New Roman" w:hAnsi="Times New Roman" w:cs="Times New Roman"/>
        </w:rPr>
        <w:t xml:space="preserve"> </w:t>
      </w:r>
      <w:r w:rsidR="0028449C">
        <w:rPr>
          <w:rFonts w:ascii="Times New Roman" w:hAnsi="Times New Roman" w:cs="Times New Roman"/>
        </w:rPr>
        <w:t>This addition</w:t>
      </w:r>
      <w:r w:rsidR="00E3228B">
        <w:rPr>
          <w:rFonts w:ascii="Times New Roman" w:hAnsi="Times New Roman" w:cs="Times New Roman"/>
        </w:rPr>
        <w:t xml:space="preserve"> </w:t>
      </w:r>
      <w:r w:rsidR="0028449C">
        <w:rPr>
          <w:rFonts w:ascii="Times New Roman" w:hAnsi="Times New Roman" w:cs="Times New Roman"/>
        </w:rPr>
        <w:t xml:space="preserve">of </w:t>
      </w:r>
      <w:r w:rsidR="0028449C" w:rsidRPr="0028449C">
        <w:rPr>
          <w:rFonts w:ascii="Times New Roman" w:hAnsi="Times New Roman" w:cs="Times New Roman"/>
          <w:i/>
        </w:rPr>
        <w:t>idf</w:t>
      </w:r>
      <w:r w:rsidR="0028449C">
        <w:rPr>
          <w:rFonts w:ascii="Times New Roman" w:hAnsi="Times New Roman" w:cs="Times New Roman"/>
        </w:rPr>
        <w:t xml:space="preserve"> to term frequency (known as </w:t>
      </w:r>
      <w:r w:rsidR="0028449C">
        <w:rPr>
          <w:rFonts w:ascii="Times New Roman" w:hAnsi="Times New Roman" w:cs="Times New Roman"/>
          <w:i/>
        </w:rPr>
        <w:t>tf-idf</w:t>
      </w:r>
      <w:r w:rsidR="0028449C">
        <w:rPr>
          <w:rFonts w:ascii="Times New Roman" w:hAnsi="Times New Roman" w:cs="Times New Roman"/>
        </w:rPr>
        <w:t xml:space="preserve">) attempted to </w:t>
      </w:r>
      <w:r w:rsidR="00E3228B">
        <w:rPr>
          <w:rFonts w:ascii="Times New Roman" w:hAnsi="Times New Roman" w:cs="Times New Roman"/>
        </w:rPr>
        <w:t>adjust for how rarely a word is used within the realm of all tweets</w:t>
      </w:r>
      <w:r w:rsidR="005B1D06">
        <w:rPr>
          <w:rFonts w:ascii="Times New Roman" w:hAnsi="Times New Roman" w:cs="Times New Roman"/>
        </w:rPr>
        <w:t xml:space="preserve"> used in this stage of analysis – </w:t>
      </w:r>
      <w:r w:rsidR="00E3228B">
        <w:rPr>
          <w:rFonts w:ascii="Times New Roman" w:hAnsi="Times New Roman" w:cs="Times New Roman"/>
        </w:rPr>
        <w:t xml:space="preserve">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w:t>
      </w:r>
      <w:r w:rsidR="0028449C">
        <w:rPr>
          <w:rFonts w:ascii="Times New Roman" w:hAnsi="Times New Roman" w:cs="Times New Roman"/>
        </w:rPr>
        <w:t>this study</w:t>
      </w:r>
      <w:r w:rsidR="00E3228B">
        <w:rPr>
          <w:rFonts w:ascii="Times New Roman" w:hAnsi="Times New Roman" w:cs="Times New Roman"/>
        </w:rPr>
        <w:t xml:space="preserve">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0027CA">
        <w:rPr>
          <w:rFonts w:ascii="Times New Roman" w:hAnsi="Times New Roman" w:cs="Times New Roman"/>
        </w:rPr>
        <w:t xml:space="preserve"> results as shown in Figure 14</w:t>
      </w:r>
      <w:r w:rsidR="0082477A">
        <w:rPr>
          <w:rFonts w:ascii="Times New Roman" w:hAnsi="Times New Roman" w:cs="Times New Roman"/>
        </w:rPr>
        <w:t xml:space="preserve">.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05D891FC">
            <wp:extent cx="4567767" cy="2459566"/>
            <wp:effectExtent l="0" t="0" r="4445" b="4445"/>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8629" cy="2460030"/>
                    </a:xfrm>
                    <a:prstGeom prst="rect">
                      <a:avLst/>
                    </a:prstGeom>
                    <a:noFill/>
                    <a:ln>
                      <a:noFill/>
                    </a:ln>
                  </pic:spPr>
                </pic:pic>
              </a:graphicData>
            </a:graphic>
          </wp:inline>
        </w:drawing>
      </w:r>
    </w:p>
    <w:p w14:paraId="0194DDDB" w14:textId="6E362E60"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4</w:t>
      </w:r>
      <w:r w:rsidR="00451473">
        <w:rPr>
          <w:rFonts w:ascii="Times New Roman" w:hAnsi="Times New Roman" w:cs="Times New Roman"/>
          <w:sz w:val="20"/>
          <w:szCs w:val="20"/>
        </w:rPr>
        <w:t xml:space="preserve"> – </w:t>
      </w:r>
      <w:r>
        <w:rPr>
          <w:rFonts w:ascii="Times New Roman" w:hAnsi="Times New Roman" w:cs="Times New Roman"/>
          <w:sz w:val="20"/>
          <w:szCs w:val="20"/>
        </w:rPr>
        <w:t>Top Weighted Frequency of Words by Political Party</w:t>
      </w:r>
    </w:p>
    <w:p w14:paraId="1B1BC1E2" w14:textId="12E9C1B0" w:rsidR="00451473" w:rsidRPr="00451473" w:rsidRDefault="005B1D06" w:rsidP="00451473">
      <w:pPr>
        <w:spacing w:line="480" w:lineRule="auto"/>
        <w:ind w:firstLine="720"/>
        <w:rPr>
          <w:rFonts w:ascii="Times New Roman" w:hAnsi="Times New Roman" w:cs="Times New Roman"/>
        </w:rPr>
      </w:pPr>
      <w:r>
        <w:rPr>
          <w:rFonts w:ascii="Times New Roman" w:hAnsi="Times New Roman" w:cs="Times New Roman"/>
        </w:rPr>
        <w:t>After calculating</w:t>
      </w:r>
      <w:r w:rsidR="00BE47E8">
        <w:rPr>
          <w:rFonts w:ascii="Times New Roman" w:hAnsi="Times New Roman" w:cs="Times New Roman"/>
        </w:rPr>
        <w:t xml:space="preserve"> adjusted weight frequencies for the text corpus attempts were made to integrate this information with </w:t>
      </w:r>
      <w:r w:rsidR="0028449C">
        <w:rPr>
          <w:rFonts w:ascii="Times New Roman" w:hAnsi="Times New Roman" w:cs="Times New Roman"/>
        </w:rPr>
        <w:t>the original</w:t>
      </w:r>
      <w:r w:rsidR="00BE47E8">
        <w:rPr>
          <w:rFonts w:ascii="Times New Roman" w:hAnsi="Times New Roman" w:cs="Times New Roman"/>
        </w:rPr>
        <w:t xml:space="preserve"> Afinn lexicon.</w:t>
      </w:r>
      <w:r>
        <w:rPr>
          <w:rFonts w:ascii="Times New Roman" w:hAnsi="Times New Roman" w:cs="Times New Roman"/>
        </w:rPr>
        <w:t xml:space="preserve"> </w:t>
      </w:r>
      <w:r w:rsidR="00451473">
        <w:rPr>
          <w:rFonts w:ascii="Times New Roman" w:hAnsi="Times New Roman" w:cs="Times New Roman"/>
        </w:rPr>
        <w:t xml:space="preserve">Multiplying the Afinn sentiment strengths with the new weighted frequencies resulted in the figures depicted below. </w:t>
      </w:r>
      <w:r>
        <w:rPr>
          <w:rFonts w:ascii="Times New Roman" w:hAnsi="Times New Roman" w:cs="Times New Roman"/>
        </w:rPr>
        <w:t xml:space="preserve">Since the tweet corpus was broken into three ‘documents’ in order to calculate </w:t>
      </w:r>
      <w:r>
        <w:rPr>
          <w:rFonts w:ascii="Times New Roman" w:hAnsi="Times New Roman" w:cs="Times New Roman"/>
          <w:i/>
        </w:rPr>
        <w:t>tf-idf</w:t>
      </w:r>
      <w:r w:rsidR="00451473">
        <w:rPr>
          <w:rFonts w:ascii="Times New Roman" w:hAnsi="Times New Roman" w:cs="Times New Roman"/>
        </w:rPr>
        <w:t xml:space="preserve"> – namely Republican, Democrat and both political parties – there was the possibility of having three separate weighted sentiment scores for a single word if it was used in all three political party reference groups. In an effort to normalize any differences, the average of up to three weighted frequencies per word was taken. Figure 15 shows an updated version of the relationship between text and emoji sentiment. Compared to Figure 8 above, the correlation is weaker at 0.019 than the earlier correlation of 0.183. This new value is still statistically significant but its p-value is much larger (0.001733 compared to 2.2e-16). </w:t>
      </w:r>
    </w:p>
    <w:p w14:paraId="51A329A8" w14:textId="5D7EE610" w:rsidR="009D23B7" w:rsidRDefault="009D23B7" w:rsidP="009D23B7">
      <w:pPr>
        <w:rPr>
          <w:rFonts w:ascii="Times New Roman" w:hAnsi="Times New Roman" w:cs="Times New Roman"/>
        </w:rPr>
      </w:pPr>
    </w:p>
    <w:p w14:paraId="58D200C3" w14:textId="7AC60C43" w:rsidR="00A27537" w:rsidRDefault="009E4BF2" w:rsidP="00451473">
      <w:pPr>
        <w:jc w:val="center"/>
        <w:rPr>
          <w:rFonts w:ascii="Times New Roman" w:hAnsi="Times New Roman" w:cs="Times New Roman"/>
        </w:rPr>
      </w:pPr>
      <w:r>
        <w:rPr>
          <w:rFonts w:ascii="Times New Roman" w:hAnsi="Times New Roman" w:cs="Times New Roman"/>
          <w:noProof/>
        </w:rPr>
        <w:drawing>
          <wp:inline distT="0" distB="0" distL="0" distR="0" wp14:anchorId="67821DA4" wp14:editId="534256A9">
            <wp:extent cx="4331423" cy="2971800"/>
            <wp:effectExtent l="0" t="0" r="12065" b="0"/>
            <wp:docPr id="42" name="Picture 42" descr="Macintosh HD:Users:alexandraplassaras:Desktop:Screen Shot 2017-04-21 at 2.5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1 at 2.57.3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1796" cy="2972056"/>
                    </a:xfrm>
                    <a:prstGeom prst="rect">
                      <a:avLst/>
                    </a:prstGeom>
                    <a:noFill/>
                    <a:ln>
                      <a:noFill/>
                    </a:ln>
                  </pic:spPr>
                </pic:pic>
              </a:graphicData>
            </a:graphic>
          </wp:inline>
        </w:drawing>
      </w:r>
    </w:p>
    <w:p w14:paraId="0324FFB0" w14:textId="7F565209" w:rsidR="00451473" w:rsidRDefault="00451473" w:rsidP="00451473">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15</w:t>
      </w:r>
      <w:r>
        <w:rPr>
          <w:rFonts w:ascii="Times New Roman" w:hAnsi="Times New Roman" w:cs="Times New Roman"/>
          <w:sz w:val="20"/>
          <w:szCs w:val="20"/>
        </w:rPr>
        <w:t>–Weighted Sentiment of Text vs. Emoji</w:t>
      </w:r>
    </w:p>
    <w:p w14:paraId="0B740B57" w14:textId="606526CB" w:rsidR="00A27537" w:rsidRPr="000515E4" w:rsidRDefault="00451473" w:rsidP="000E49AF">
      <w:pPr>
        <w:spacing w:line="480" w:lineRule="auto"/>
        <w:ind w:firstLine="720"/>
        <w:rPr>
          <w:rFonts w:ascii="Times New Roman" w:hAnsi="Times New Roman" w:cs="Times New Roman"/>
        </w:rPr>
      </w:pPr>
      <w:r>
        <w:rPr>
          <w:rFonts w:ascii="Times New Roman" w:hAnsi="Times New Roman" w:cs="Times New Roman"/>
        </w:rPr>
        <w:t xml:space="preserve">After adding this weighted frequency, the </w:t>
      </w:r>
      <w:r w:rsidR="000515E4">
        <w:rPr>
          <w:rFonts w:ascii="Times New Roman" w:hAnsi="Times New Roman" w:cs="Times New Roman"/>
        </w:rPr>
        <w:t xml:space="preserve">most common tweet pairing for text and emoji sentiment moved from being positive text – positive emoji in Figure 8 to negative text – positive emoji. Given that the </w:t>
      </w:r>
      <w:r w:rsidR="000E49AF">
        <w:rPr>
          <w:rFonts w:ascii="Times New Roman" w:hAnsi="Times New Roman" w:cs="Times New Roman"/>
        </w:rPr>
        <w:t>range</w:t>
      </w:r>
      <w:r w:rsidR="000515E4">
        <w:rPr>
          <w:rFonts w:ascii="Times New Roman" w:hAnsi="Times New Roman" w:cs="Times New Roman"/>
        </w:rPr>
        <w:t xml:space="preserve"> </w:t>
      </w:r>
      <w:r w:rsidR="000515E4" w:rsidRPr="000515E4">
        <w:rPr>
          <w:rFonts w:ascii="Times New Roman" w:hAnsi="Times New Roman" w:cs="Times New Roman"/>
          <w:i/>
        </w:rPr>
        <w:t>tf-idf</w:t>
      </w:r>
      <w:r w:rsidR="000515E4">
        <w:rPr>
          <w:rFonts w:ascii="Times New Roman" w:hAnsi="Times New Roman" w:cs="Times New Roman"/>
        </w:rPr>
        <w:t xml:space="preserve"> for </w:t>
      </w:r>
      <w:r w:rsidR="000E49AF">
        <w:rPr>
          <w:rFonts w:ascii="Times New Roman" w:hAnsi="Times New Roman" w:cs="Times New Roman"/>
        </w:rPr>
        <w:t>identified</w:t>
      </w:r>
      <w:r w:rsidR="000515E4">
        <w:rPr>
          <w:rFonts w:ascii="Times New Roman" w:hAnsi="Times New Roman" w:cs="Times New Roman"/>
        </w:rPr>
        <w:t xml:space="preserve"> word</w:t>
      </w:r>
      <w:r w:rsidR="000E49AF">
        <w:rPr>
          <w:rFonts w:ascii="Times New Roman" w:hAnsi="Times New Roman" w:cs="Times New Roman"/>
        </w:rPr>
        <w:t xml:space="preserve">s was </w:t>
      </w:r>
      <w:r w:rsidR="000E49AF" w:rsidRPr="000E49AF">
        <w:rPr>
          <w:rFonts w:ascii="Times New Roman" w:hAnsi="Times New Roman" w:cs="Times New Roman"/>
        </w:rPr>
        <w:t xml:space="preserve">-0.0013340622 </w:t>
      </w:r>
      <w:r w:rsidR="000E49AF">
        <w:rPr>
          <w:rFonts w:ascii="Times New Roman" w:hAnsi="Times New Roman" w:cs="Times New Roman"/>
        </w:rPr>
        <w:t xml:space="preserve">to </w:t>
      </w:r>
      <w:r w:rsidR="000E49AF" w:rsidRPr="000E49AF">
        <w:rPr>
          <w:rFonts w:ascii="Times New Roman" w:hAnsi="Times New Roman" w:cs="Times New Roman"/>
        </w:rPr>
        <w:t xml:space="preserve"> 0.0001218875</w:t>
      </w:r>
      <w:r w:rsidR="000E49AF">
        <w:rPr>
          <w:rFonts w:ascii="Times New Roman" w:hAnsi="Times New Roman" w:cs="Times New Roman"/>
        </w:rPr>
        <w:t xml:space="preserve"> with a median of </w:t>
      </w:r>
      <w:r w:rsidR="000E49AF" w:rsidRPr="000E49AF">
        <w:rPr>
          <w:rFonts w:ascii="Times New Roman" w:hAnsi="Times New Roman" w:cs="Times New Roman"/>
        </w:rPr>
        <w:t>-1.91046e-05</w:t>
      </w:r>
      <w:r w:rsidR="000515E4">
        <w:rPr>
          <w:rFonts w:ascii="Times New Roman" w:hAnsi="Times New Roman" w:cs="Times New Roman"/>
        </w:rPr>
        <w:t xml:space="preserve">, it appears that more words </w:t>
      </w:r>
      <w:r w:rsidR="000E49AF">
        <w:rPr>
          <w:rFonts w:ascii="Times New Roman" w:hAnsi="Times New Roman" w:cs="Times New Roman"/>
        </w:rPr>
        <w:t xml:space="preserve">were given negative weight </w:t>
      </w:r>
      <w:r w:rsidR="000515E4">
        <w:rPr>
          <w:rFonts w:ascii="Times New Roman" w:hAnsi="Times New Roman" w:cs="Times New Roman"/>
        </w:rPr>
        <w:t xml:space="preserve">than positive </w:t>
      </w:r>
      <w:r w:rsidR="000E49AF">
        <w:rPr>
          <w:rFonts w:ascii="Times New Roman" w:hAnsi="Times New Roman" w:cs="Times New Roman"/>
        </w:rPr>
        <w:t>weight.</w:t>
      </w:r>
    </w:p>
    <w:p w14:paraId="62212832" w14:textId="77777777" w:rsidR="00451473" w:rsidRDefault="00451473" w:rsidP="009D23B7">
      <w:pPr>
        <w:rPr>
          <w:rFonts w:ascii="Times New Roman" w:hAnsi="Times New Roman" w:cs="Times New Roman"/>
        </w:rPr>
      </w:pPr>
    </w:p>
    <w:p w14:paraId="370188DB" w14:textId="77777777" w:rsidR="00451473" w:rsidRDefault="00451473" w:rsidP="009D23B7">
      <w:pPr>
        <w:rPr>
          <w:rFonts w:ascii="Times New Roman" w:hAnsi="Times New Roman" w:cs="Times New Roman"/>
        </w:rPr>
      </w:pPr>
    </w:p>
    <w:p w14:paraId="7DE3BB8E" w14:textId="7AF45B3D" w:rsidR="00A27537" w:rsidRDefault="00A27537" w:rsidP="009D23B7">
      <w:pPr>
        <w:rPr>
          <w:rFonts w:ascii="Times New Roman" w:hAnsi="Times New Roman" w:cs="Times New Roman"/>
        </w:rPr>
      </w:pPr>
    </w:p>
    <w:p w14:paraId="086D7777" w14:textId="09A510FC" w:rsidR="003C20CB" w:rsidRDefault="003C20CB" w:rsidP="009D23B7">
      <w:pPr>
        <w:rPr>
          <w:rFonts w:ascii="Times New Roman" w:hAnsi="Times New Roman" w:cs="Times New Roman"/>
        </w:rPr>
      </w:pPr>
    </w:p>
    <w:p w14:paraId="6A8CBB03" w14:textId="77777777" w:rsidR="003C20CB" w:rsidRDefault="003C20CB" w:rsidP="009D23B7">
      <w:pPr>
        <w:rPr>
          <w:rFonts w:ascii="Times New Roman" w:hAnsi="Times New Roman" w:cs="Times New Roman"/>
        </w:rPr>
      </w:pPr>
    </w:p>
    <w:p w14:paraId="33EF576E" w14:textId="0B5D2162" w:rsidR="003C20CB" w:rsidRDefault="003C20CB" w:rsidP="009D23B7">
      <w:pPr>
        <w:rPr>
          <w:rFonts w:ascii="Times New Roman" w:hAnsi="Times New Roman" w:cs="Times New Roman"/>
        </w:rPr>
      </w:pPr>
    </w:p>
    <w:p w14:paraId="299262B6" w14:textId="77777777" w:rsidR="003C20CB" w:rsidRDefault="003C20CB" w:rsidP="009D23B7">
      <w:pPr>
        <w:rPr>
          <w:rFonts w:ascii="Times New Roman" w:hAnsi="Times New Roman" w:cs="Times New Roman"/>
        </w:rPr>
      </w:pPr>
    </w:p>
    <w:p w14:paraId="6FE19A2F" w14:textId="0ED66793" w:rsidR="003C20CB" w:rsidRDefault="003C20CB" w:rsidP="009D23B7">
      <w:pPr>
        <w:rPr>
          <w:rFonts w:ascii="Times New Roman" w:hAnsi="Times New Roman" w:cs="Times New Roman"/>
        </w:rPr>
      </w:pPr>
    </w:p>
    <w:p w14:paraId="3EDB464E" w14:textId="6A6152F7" w:rsidR="003C20CB" w:rsidRDefault="009E4BF2" w:rsidP="000515E4">
      <w:pPr>
        <w:jc w:val="center"/>
        <w:rPr>
          <w:rFonts w:ascii="Times New Roman" w:hAnsi="Times New Roman" w:cs="Times New Roman"/>
        </w:rPr>
      </w:pPr>
      <w:r>
        <w:rPr>
          <w:rFonts w:ascii="Times New Roman" w:hAnsi="Times New Roman" w:cs="Times New Roman"/>
          <w:noProof/>
        </w:rPr>
        <w:drawing>
          <wp:inline distT="0" distB="0" distL="0" distR="0" wp14:anchorId="05B8E7F7" wp14:editId="03E82391">
            <wp:extent cx="4000500" cy="2761873"/>
            <wp:effectExtent l="0" t="0" r="0" b="6985"/>
            <wp:docPr id="44" name="Picture 44" descr="Macintosh HD:Users:alexandraplassaras:Desktop:Screen Shot 2017-04-21 at 2.5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1 at 2.58.1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615" cy="2761952"/>
                    </a:xfrm>
                    <a:prstGeom prst="rect">
                      <a:avLst/>
                    </a:prstGeom>
                    <a:noFill/>
                    <a:ln>
                      <a:noFill/>
                    </a:ln>
                  </pic:spPr>
                </pic:pic>
              </a:graphicData>
            </a:graphic>
          </wp:inline>
        </w:drawing>
      </w:r>
    </w:p>
    <w:p w14:paraId="6BA7BDE0" w14:textId="1F7D918B" w:rsidR="000515E4" w:rsidRDefault="000515E4" w:rsidP="000515E4">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E49AF">
        <w:rPr>
          <w:rFonts w:ascii="Times New Roman" w:hAnsi="Times New Roman" w:cs="Times New Roman"/>
          <w:b/>
          <w:sz w:val="20"/>
          <w:szCs w:val="20"/>
        </w:rPr>
        <w:t>6</w:t>
      </w:r>
      <w:r>
        <w:rPr>
          <w:rFonts w:ascii="Times New Roman" w:hAnsi="Times New Roman" w:cs="Times New Roman"/>
          <w:sz w:val="20"/>
          <w:szCs w:val="20"/>
        </w:rPr>
        <w:t>–Weighted Text- Emoji Sentiment by Political Party Reference</w:t>
      </w:r>
    </w:p>
    <w:p w14:paraId="23721BF8" w14:textId="77777777" w:rsidR="000515E4" w:rsidRDefault="000515E4" w:rsidP="009D23B7">
      <w:pPr>
        <w:rPr>
          <w:rFonts w:ascii="Times New Roman" w:hAnsi="Times New Roman" w:cs="Times New Roman"/>
        </w:rPr>
      </w:pPr>
    </w:p>
    <w:p w14:paraId="7D24F6AC" w14:textId="77777777" w:rsidR="003C20CB" w:rsidRDefault="003C20CB" w:rsidP="009D23B7">
      <w:pPr>
        <w:rPr>
          <w:rFonts w:ascii="Times New Roman" w:hAnsi="Times New Roman" w:cs="Times New Roman"/>
        </w:rPr>
      </w:pPr>
    </w:p>
    <w:p w14:paraId="6FF99AE1" w14:textId="77777777" w:rsidR="00675D0B" w:rsidRDefault="00675D0B" w:rsidP="000E49AF">
      <w:pPr>
        <w:jc w:val="center"/>
        <w:rPr>
          <w:rFonts w:ascii="Times New Roman" w:hAnsi="Times New Roman" w:cs="Times New Roman"/>
        </w:rPr>
      </w:pPr>
    </w:p>
    <w:tbl>
      <w:tblPr>
        <w:tblStyle w:val="LightList"/>
        <w:tblW w:w="5400" w:type="dxa"/>
        <w:tblInd w:w="2088" w:type="dxa"/>
        <w:tblLayout w:type="fixed"/>
        <w:tblLook w:val="04A0" w:firstRow="1" w:lastRow="0" w:firstColumn="1" w:lastColumn="0" w:noHBand="0" w:noVBand="1"/>
      </w:tblPr>
      <w:tblGrid>
        <w:gridCol w:w="4698"/>
        <w:gridCol w:w="702"/>
      </w:tblGrid>
      <w:tr w:rsidR="00E114D3" w:rsidRPr="00C32934" w14:paraId="7284B9EF" w14:textId="013982CE" w:rsidTr="000B219B">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400" w:type="dxa"/>
            <w:gridSpan w:val="2"/>
          </w:tcPr>
          <w:p w14:paraId="2CCA2CBB" w14:textId="3834530B" w:rsidR="00E114D3" w:rsidRPr="00C32934" w:rsidRDefault="00E114D3" w:rsidP="000E49AF">
            <w:pPr>
              <w:jc w:val="center"/>
              <w:rPr>
                <w:rFonts w:ascii="Times New Roman" w:hAnsi="Times New Roman" w:cs="Times New Roman"/>
                <w:sz w:val="18"/>
                <w:szCs w:val="18"/>
              </w:rPr>
            </w:pPr>
            <w:r>
              <w:rPr>
                <w:rFonts w:ascii="Times New Roman" w:hAnsi="Times New Roman" w:cs="Times New Roman"/>
                <w:sz w:val="18"/>
                <w:szCs w:val="18"/>
              </w:rPr>
              <w:t>Top Emoji Tweets</w:t>
            </w:r>
          </w:p>
        </w:tc>
      </w:tr>
      <w:tr w:rsidR="000E49AF" w:rsidRPr="00C32934" w14:paraId="2F817EC7" w14:textId="5ACE09D4" w:rsidTr="00E114D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98" w:type="dxa"/>
          </w:tcPr>
          <w:p w14:paraId="68DDEB0D" w14:textId="01E21B89" w:rsidR="000E49AF" w:rsidRPr="00E114D3" w:rsidRDefault="000E49AF" w:rsidP="00E114D3">
            <w:pPr>
              <w:rPr>
                <w:rFonts w:ascii="Times New Roman" w:hAnsi="Times New Roman" w:cs="Times New Roman"/>
                <w:sz w:val="18"/>
                <w:szCs w:val="18"/>
              </w:rPr>
            </w:pPr>
            <w:r w:rsidRPr="00E114D3">
              <w:rPr>
                <w:rFonts w:ascii="Times New Roman" w:hAnsi="Times New Roman" w:cs="Times New Roman"/>
                <w:sz w:val="18"/>
                <w:szCs w:val="18"/>
              </w:rPr>
              <w:t>Top Positive Tweets</w:t>
            </w:r>
          </w:p>
        </w:tc>
        <w:tc>
          <w:tcPr>
            <w:tcW w:w="702" w:type="dxa"/>
          </w:tcPr>
          <w:p w14:paraId="248F3AD9" w14:textId="4E2E953D" w:rsidR="000E49AF" w:rsidRPr="00E114D3" w:rsidRDefault="000E49AF" w:rsidP="00E114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Score</w:t>
            </w:r>
          </w:p>
        </w:tc>
      </w:tr>
      <w:tr w:rsidR="000E49AF" w:rsidRPr="00C32934" w14:paraId="37EDC8BF" w14:textId="3C5626B2" w:rsidTr="00E114D3">
        <w:trPr>
          <w:trHeight w:val="604"/>
        </w:trPr>
        <w:tc>
          <w:tcPr>
            <w:cnfStyle w:val="001000000000" w:firstRow="0" w:lastRow="0" w:firstColumn="1" w:lastColumn="0" w:oddVBand="0" w:evenVBand="0" w:oddHBand="0" w:evenHBand="0" w:firstRowFirstColumn="0" w:firstRowLastColumn="0" w:lastRowFirstColumn="0" w:lastRowLastColumn="0"/>
            <w:tcW w:w="4698" w:type="dxa"/>
          </w:tcPr>
          <w:p w14:paraId="15E96E8A" w14:textId="00C485DD"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7722B6E" wp14:editId="3E4EC2ED">
                  <wp:extent cx="2857500" cy="273002"/>
                  <wp:effectExtent l="0" t="0" r="0" b="6985"/>
                  <wp:docPr id="15" name="Picture 15" descr="Macintosh HD:Users:alexandraplassaras:Desktop:Screen Shot 2017-04-20 at 11.4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20 at 11.46.0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2060" cy="273438"/>
                          </a:xfrm>
                          <a:prstGeom prst="rect">
                            <a:avLst/>
                          </a:prstGeom>
                          <a:noFill/>
                          <a:ln>
                            <a:noFill/>
                          </a:ln>
                        </pic:spPr>
                      </pic:pic>
                    </a:graphicData>
                  </a:graphic>
                </wp:inline>
              </w:drawing>
            </w:r>
          </w:p>
        </w:tc>
        <w:tc>
          <w:tcPr>
            <w:tcW w:w="702" w:type="dxa"/>
          </w:tcPr>
          <w:p w14:paraId="37425A3B" w14:textId="3455FFC5" w:rsidR="000E49AF" w:rsidRPr="00C32934"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0.94</w:t>
            </w:r>
          </w:p>
        </w:tc>
      </w:tr>
      <w:tr w:rsidR="000E49AF" w:rsidRPr="00C32934" w14:paraId="569EE875" w14:textId="26AD9198" w:rsidTr="00E114D3">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698" w:type="dxa"/>
          </w:tcPr>
          <w:p w14:paraId="383B0AF9" w14:textId="13851092"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F20EE2D" wp14:editId="5CC1A1F0">
                  <wp:extent cx="2857500" cy="289510"/>
                  <wp:effectExtent l="0" t="0" r="0" b="0"/>
                  <wp:docPr id="17" name="Picture 17" descr="Macintosh HD:Users:alexandraplassaras:Desktop:Screen Shot 2017-04-20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20 at 11.46.4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757" cy="289739"/>
                          </a:xfrm>
                          <a:prstGeom prst="rect">
                            <a:avLst/>
                          </a:prstGeom>
                          <a:noFill/>
                          <a:ln>
                            <a:noFill/>
                          </a:ln>
                        </pic:spPr>
                      </pic:pic>
                    </a:graphicData>
                  </a:graphic>
                </wp:inline>
              </w:drawing>
            </w:r>
          </w:p>
        </w:tc>
        <w:tc>
          <w:tcPr>
            <w:tcW w:w="702" w:type="dxa"/>
          </w:tcPr>
          <w:p w14:paraId="4C20C627" w14:textId="4F596A76" w:rsidR="000E49AF" w:rsidRPr="00C32934"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0.92</w:t>
            </w:r>
          </w:p>
        </w:tc>
      </w:tr>
      <w:tr w:rsidR="000E49AF" w:rsidRPr="00C32934" w14:paraId="67B5C4CC" w14:textId="6EF30CE2" w:rsidTr="00E114D3">
        <w:trPr>
          <w:trHeight w:val="644"/>
        </w:trPr>
        <w:tc>
          <w:tcPr>
            <w:cnfStyle w:val="001000000000" w:firstRow="0" w:lastRow="0" w:firstColumn="1" w:lastColumn="0" w:oddVBand="0" w:evenVBand="0" w:oddHBand="0" w:evenHBand="0" w:firstRowFirstColumn="0" w:firstRowLastColumn="0" w:lastRowFirstColumn="0" w:lastRowLastColumn="0"/>
            <w:tcW w:w="4698" w:type="dxa"/>
          </w:tcPr>
          <w:p w14:paraId="2948B07D" w14:textId="4A66F7CA"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B0B7572" wp14:editId="08D5B7CB">
                  <wp:extent cx="2857500" cy="289108"/>
                  <wp:effectExtent l="0" t="0" r="0" b="0"/>
                  <wp:docPr id="18" name="Picture 18" descr="Macintosh HD:Users:alexandraplassaras:Desktop:Screen Shot 2017-04-20 at 11.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20 at 11.47.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9308" cy="289291"/>
                          </a:xfrm>
                          <a:prstGeom prst="rect">
                            <a:avLst/>
                          </a:prstGeom>
                          <a:noFill/>
                          <a:ln>
                            <a:noFill/>
                          </a:ln>
                        </pic:spPr>
                      </pic:pic>
                    </a:graphicData>
                  </a:graphic>
                </wp:inline>
              </w:drawing>
            </w:r>
          </w:p>
        </w:tc>
        <w:tc>
          <w:tcPr>
            <w:tcW w:w="702" w:type="dxa"/>
          </w:tcPr>
          <w:p w14:paraId="64A77909" w14:textId="39CED8A1" w:rsidR="000E49AF" w:rsidRPr="00C32934"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0.92</w:t>
            </w:r>
          </w:p>
        </w:tc>
      </w:tr>
      <w:tr w:rsidR="000E49AF" w:rsidRPr="00C32934" w14:paraId="2A8E1800" w14:textId="6D14BE80" w:rsidTr="00E114D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698" w:type="dxa"/>
          </w:tcPr>
          <w:p w14:paraId="434BB6E0" w14:textId="3C22C80A"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775BAED" wp14:editId="2423F19E">
                  <wp:extent cx="2857500" cy="273001"/>
                  <wp:effectExtent l="0" t="0" r="0" b="6985"/>
                  <wp:docPr id="19" name="Picture 19" descr="Macintosh HD:Users:alexandraplassaras:Desktop:Screen Shot 2017-04-20 at 11.4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0 at 11.47.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1745" cy="273407"/>
                          </a:xfrm>
                          <a:prstGeom prst="rect">
                            <a:avLst/>
                          </a:prstGeom>
                          <a:noFill/>
                          <a:ln>
                            <a:noFill/>
                          </a:ln>
                        </pic:spPr>
                      </pic:pic>
                    </a:graphicData>
                  </a:graphic>
                </wp:inline>
              </w:drawing>
            </w:r>
          </w:p>
        </w:tc>
        <w:tc>
          <w:tcPr>
            <w:tcW w:w="702" w:type="dxa"/>
          </w:tcPr>
          <w:p w14:paraId="4AB39760" w14:textId="62CEFD0D" w:rsidR="000E49AF" w:rsidRPr="00C32934"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0.86</w:t>
            </w:r>
          </w:p>
        </w:tc>
      </w:tr>
      <w:tr w:rsidR="000E49AF" w:rsidRPr="00C32934" w14:paraId="3E6F1FCE" w14:textId="70D1D673" w:rsidTr="00E114D3">
        <w:trPr>
          <w:trHeight w:val="644"/>
        </w:trPr>
        <w:tc>
          <w:tcPr>
            <w:cnfStyle w:val="001000000000" w:firstRow="0" w:lastRow="0" w:firstColumn="1" w:lastColumn="0" w:oddVBand="0" w:evenVBand="0" w:oddHBand="0" w:evenHBand="0" w:firstRowFirstColumn="0" w:firstRowLastColumn="0" w:lastRowFirstColumn="0" w:lastRowLastColumn="0"/>
            <w:tcW w:w="4698" w:type="dxa"/>
          </w:tcPr>
          <w:p w14:paraId="283B7658" w14:textId="558AB14C"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A7D2A6C" wp14:editId="64AABA31">
                  <wp:extent cx="2743200" cy="277544"/>
                  <wp:effectExtent l="0" t="0" r="0" b="1905"/>
                  <wp:docPr id="20" name="Picture 20" descr="Macintosh HD:Users:alexandraplassaras:Desktop:Screen Shot 2017-04-20 at 11.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4-20 at 11.48.1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5424" cy="277769"/>
                          </a:xfrm>
                          <a:prstGeom prst="rect">
                            <a:avLst/>
                          </a:prstGeom>
                          <a:noFill/>
                          <a:ln>
                            <a:noFill/>
                          </a:ln>
                        </pic:spPr>
                      </pic:pic>
                    </a:graphicData>
                  </a:graphic>
                </wp:inline>
              </w:drawing>
            </w:r>
          </w:p>
        </w:tc>
        <w:tc>
          <w:tcPr>
            <w:tcW w:w="702" w:type="dxa"/>
          </w:tcPr>
          <w:p w14:paraId="0C37C63E" w14:textId="1A0B393E" w:rsidR="000E49AF" w:rsidRPr="00C32934"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0.83</w:t>
            </w:r>
          </w:p>
        </w:tc>
      </w:tr>
      <w:tr w:rsidR="000E49AF" w:rsidRPr="00C32934" w14:paraId="4E2F102E" w14:textId="1AAF0F85" w:rsidTr="00E114D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698" w:type="dxa"/>
          </w:tcPr>
          <w:p w14:paraId="4823F262" w14:textId="5A470B98" w:rsidR="000E49AF" w:rsidRPr="00E114D3" w:rsidRDefault="000E49AF" w:rsidP="00E114D3">
            <w:pPr>
              <w:rPr>
                <w:rFonts w:ascii="Times New Roman" w:hAnsi="Times New Roman" w:cs="Times New Roman"/>
                <w:sz w:val="18"/>
                <w:szCs w:val="18"/>
              </w:rPr>
            </w:pPr>
            <w:r w:rsidRPr="00E114D3">
              <w:rPr>
                <w:rFonts w:ascii="Times New Roman" w:hAnsi="Times New Roman" w:cs="Times New Roman"/>
                <w:sz w:val="18"/>
                <w:szCs w:val="18"/>
              </w:rPr>
              <w:t>Top Negative Tweets</w:t>
            </w:r>
          </w:p>
        </w:tc>
        <w:tc>
          <w:tcPr>
            <w:tcW w:w="702" w:type="dxa"/>
          </w:tcPr>
          <w:p w14:paraId="26167D8F" w14:textId="20E1D372" w:rsidR="000E49AF" w:rsidRPr="00E114D3" w:rsidRDefault="00E114D3" w:rsidP="00E114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Score</w:t>
            </w:r>
          </w:p>
        </w:tc>
      </w:tr>
      <w:tr w:rsidR="000E49AF" w:rsidRPr="00C32934" w14:paraId="7FD5D999" w14:textId="2FF0273D" w:rsidTr="00E114D3">
        <w:trPr>
          <w:trHeight w:val="617"/>
        </w:trPr>
        <w:tc>
          <w:tcPr>
            <w:cnfStyle w:val="001000000000" w:firstRow="0" w:lastRow="0" w:firstColumn="1" w:lastColumn="0" w:oddVBand="0" w:evenVBand="0" w:oddHBand="0" w:evenHBand="0" w:firstRowFirstColumn="0" w:firstRowLastColumn="0" w:lastRowFirstColumn="0" w:lastRowLastColumn="0"/>
            <w:tcW w:w="4698" w:type="dxa"/>
          </w:tcPr>
          <w:p w14:paraId="2FB8E352" w14:textId="7DA49982"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4C75C738" wp14:editId="4F728715">
                  <wp:extent cx="2743200" cy="273440"/>
                  <wp:effectExtent l="0" t="0" r="0" b="6350"/>
                  <wp:docPr id="21" name="Picture 21" descr="Macintosh HD:Users:alexandraplassaras:Desktop:Screen Shot 2017-04-20 at 11.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0 at 11.50.29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370" cy="273457"/>
                          </a:xfrm>
                          <a:prstGeom prst="rect">
                            <a:avLst/>
                          </a:prstGeom>
                          <a:noFill/>
                          <a:ln>
                            <a:noFill/>
                          </a:ln>
                        </pic:spPr>
                      </pic:pic>
                    </a:graphicData>
                  </a:graphic>
                </wp:inline>
              </w:drawing>
            </w:r>
          </w:p>
        </w:tc>
        <w:tc>
          <w:tcPr>
            <w:tcW w:w="702" w:type="dxa"/>
          </w:tcPr>
          <w:p w14:paraId="62F58400" w14:textId="4F3AC87E" w:rsidR="000E49AF" w:rsidRPr="00C32934"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-0.51</w:t>
            </w:r>
          </w:p>
        </w:tc>
      </w:tr>
      <w:tr w:rsidR="000E49AF" w:rsidRPr="00C32934" w14:paraId="22A0814E" w14:textId="3E122271" w:rsidTr="00E114D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698" w:type="dxa"/>
          </w:tcPr>
          <w:p w14:paraId="202F4882" w14:textId="0AB9F567"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8B690A5" wp14:editId="644EEC4E">
                  <wp:extent cx="2877450" cy="258233"/>
                  <wp:effectExtent l="0" t="0" r="0" b="0"/>
                  <wp:docPr id="23" name="Picture 23" descr="Macintosh HD:Users:alexandraplassaras:Desktop:Screen Shot 2017-04-20 at 11.5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20 at 11.50.4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8663" cy="258342"/>
                          </a:xfrm>
                          <a:prstGeom prst="rect">
                            <a:avLst/>
                          </a:prstGeom>
                          <a:noFill/>
                          <a:ln>
                            <a:noFill/>
                          </a:ln>
                        </pic:spPr>
                      </pic:pic>
                    </a:graphicData>
                  </a:graphic>
                </wp:inline>
              </w:drawing>
            </w:r>
          </w:p>
        </w:tc>
        <w:tc>
          <w:tcPr>
            <w:tcW w:w="702" w:type="dxa"/>
          </w:tcPr>
          <w:p w14:paraId="50FD5B33" w14:textId="0127AE16" w:rsidR="000E49AF" w:rsidRPr="00C32934"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-0.51</w:t>
            </w:r>
          </w:p>
        </w:tc>
      </w:tr>
      <w:tr w:rsidR="000E49AF" w:rsidRPr="00C32934" w14:paraId="42D61362" w14:textId="5CAB8626" w:rsidTr="00E114D3">
        <w:trPr>
          <w:trHeight w:val="604"/>
        </w:trPr>
        <w:tc>
          <w:tcPr>
            <w:cnfStyle w:val="001000000000" w:firstRow="0" w:lastRow="0" w:firstColumn="1" w:lastColumn="0" w:oddVBand="0" w:evenVBand="0" w:oddHBand="0" w:evenHBand="0" w:firstRowFirstColumn="0" w:firstRowLastColumn="0" w:lastRowFirstColumn="0" w:lastRowLastColumn="0"/>
            <w:tcW w:w="4698" w:type="dxa"/>
          </w:tcPr>
          <w:p w14:paraId="4B3CFDCB" w14:textId="15E27312"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1D19FD0" wp14:editId="60033796">
                  <wp:extent cx="2857500" cy="280865"/>
                  <wp:effectExtent l="0" t="0" r="0" b="0"/>
                  <wp:docPr id="24" name="Picture 24" descr="Macintosh HD:Users:alexandraplassaras:Desktop:Screen Shot 2017-04-20 at 11.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20 at 11.51.05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7DE12F07" w14:textId="6A4E37B7" w:rsidR="000E49AF" w:rsidRPr="00C32934"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-0.51</w:t>
            </w:r>
          </w:p>
        </w:tc>
      </w:tr>
      <w:tr w:rsidR="000E49AF" w:rsidRPr="00C32934" w14:paraId="73122C00" w14:textId="100A2186" w:rsidTr="00E114D3">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698" w:type="dxa"/>
          </w:tcPr>
          <w:p w14:paraId="47F334A8" w14:textId="10E80FC9"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5B5EA84" wp14:editId="6DE06C87">
                  <wp:extent cx="2857500" cy="280865"/>
                  <wp:effectExtent l="0" t="0" r="0" b="0"/>
                  <wp:docPr id="25" name="Picture 25" descr="Macintosh HD:Users:alexandraplassaras:Desktop:Screen Shot 2017-04-20 at 11.5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20 at 11.51.2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5837E327" w14:textId="55BC4A63" w:rsidR="000E49AF" w:rsidRPr="00C32934" w:rsidRDefault="000E49AF" w:rsidP="000E49A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-0.51</w:t>
            </w:r>
          </w:p>
        </w:tc>
      </w:tr>
      <w:tr w:rsidR="000E49AF" w:rsidRPr="00C32934" w14:paraId="733E3842" w14:textId="037E1268" w:rsidTr="00E114D3">
        <w:trPr>
          <w:trHeight w:val="577"/>
        </w:trPr>
        <w:tc>
          <w:tcPr>
            <w:cnfStyle w:val="001000000000" w:firstRow="0" w:lastRow="0" w:firstColumn="1" w:lastColumn="0" w:oddVBand="0" w:evenVBand="0" w:oddHBand="0" w:evenHBand="0" w:firstRowFirstColumn="0" w:firstRowLastColumn="0" w:lastRowFirstColumn="0" w:lastRowLastColumn="0"/>
            <w:tcW w:w="4698" w:type="dxa"/>
          </w:tcPr>
          <w:p w14:paraId="2E29E07E" w14:textId="37A49D11" w:rsidR="000E49AF" w:rsidRPr="00C32934" w:rsidRDefault="000E49AF" w:rsidP="000E49AF">
            <w:pPr>
              <w:jc w:val="cente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E40B4E6" wp14:editId="3611D300">
                  <wp:extent cx="2879255" cy="266700"/>
                  <wp:effectExtent l="0" t="0" r="0" b="0"/>
                  <wp:docPr id="26" name="Picture 26" descr="Macintosh HD:Users:alexandraplassaras:Desktop:Screen Shot 2017-04-20 at 11.5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20 at 11.51.4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360" cy="266802"/>
                          </a:xfrm>
                          <a:prstGeom prst="rect">
                            <a:avLst/>
                          </a:prstGeom>
                          <a:noFill/>
                          <a:ln>
                            <a:noFill/>
                          </a:ln>
                        </pic:spPr>
                      </pic:pic>
                    </a:graphicData>
                  </a:graphic>
                </wp:inline>
              </w:drawing>
            </w:r>
          </w:p>
        </w:tc>
        <w:tc>
          <w:tcPr>
            <w:tcW w:w="702" w:type="dxa"/>
          </w:tcPr>
          <w:p w14:paraId="17961206" w14:textId="337E9447" w:rsidR="000E49AF" w:rsidRPr="00C32934" w:rsidRDefault="000E49AF" w:rsidP="000E49A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-0.51</w:t>
            </w:r>
          </w:p>
        </w:tc>
      </w:tr>
    </w:tbl>
    <w:p w14:paraId="04F35E10" w14:textId="19259F83" w:rsidR="000009ED" w:rsidRDefault="000009ED" w:rsidP="000E49AF">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E49AF">
        <w:rPr>
          <w:rFonts w:ascii="Times New Roman" w:hAnsi="Times New Roman" w:cs="Times New Roman"/>
          <w:b/>
          <w:sz w:val="20"/>
          <w:szCs w:val="20"/>
        </w:rPr>
        <w:t>7</w:t>
      </w:r>
      <w:r>
        <w:rPr>
          <w:rFonts w:ascii="Times New Roman" w:hAnsi="Times New Roman" w:cs="Times New Roman"/>
          <w:sz w:val="20"/>
          <w:szCs w:val="20"/>
        </w:rPr>
        <w:t xml:space="preserve"> – Top Emoji Sentiment Tweets</w:t>
      </w:r>
    </w:p>
    <w:p w14:paraId="647AD1EB" w14:textId="56D3FEBC" w:rsidR="00E114D3" w:rsidRDefault="00E114D3" w:rsidP="00E114D3">
      <w:pPr>
        <w:spacing w:line="480" w:lineRule="auto"/>
        <w:rPr>
          <w:rFonts w:ascii="Times New Roman" w:hAnsi="Times New Roman" w:cs="Times New Roman"/>
          <w:sz w:val="20"/>
          <w:szCs w:val="20"/>
        </w:rPr>
      </w:pPr>
      <w:r>
        <w:rPr>
          <w:rFonts w:ascii="Times New Roman" w:hAnsi="Times New Roman" w:cs="Times New Roman"/>
          <w:sz w:val="20"/>
          <w:szCs w:val="20"/>
        </w:rPr>
        <w:t>jhbvjv</w:t>
      </w:r>
      <w:bookmarkStart w:id="11" w:name="_GoBack"/>
      <w:bookmarkEnd w:id="11"/>
    </w:p>
    <w:tbl>
      <w:tblPr>
        <w:tblStyle w:val="LightList"/>
        <w:tblW w:w="10260" w:type="dxa"/>
        <w:tblLayout w:type="fixed"/>
        <w:tblLook w:val="04A0" w:firstRow="1" w:lastRow="0" w:firstColumn="1" w:lastColumn="0" w:noHBand="0" w:noVBand="1"/>
      </w:tblPr>
      <w:tblGrid>
        <w:gridCol w:w="4698"/>
        <w:gridCol w:w="702"/>
        <w:gridCol w:w="3888"/>
        <w:gridCol w:w="972"/>
      </w:tblGrid>
      <w:tr w:rsidR="000E49AF" w:rsidRPr="00C32934" w14:paraId="5604524F" w14:textId="77777777" w:rsidTr="00E114D3">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98" w:type="dxa"/>
          </w:tcPr>
          <w:p w14:paraId="7BCE8797" w14:textId="6F65565B" w:rsidR="000E49AF" w:rsidRPr="00C32934" w:rsidRDefault="000E49AF" w:rsidP="000E49AF">
            <w:pPr>
              <w:rPr>
                <w:rFonts w:ascii="Times New Roman" w:hAnsi="Times New Roman" w:cs="Times New Roman"/>
                <w:sz w:val="18"/>
                <w:szCs w:val="18"/>
              </w:rPr>
            </w:pPr>
            <w:r>
              <w:rPr>
                <w:rFonts w:ascii="Times New Roman" w:hAnsi="Times New Roman" w:cs="Times New Roman"/>
                <w:sz w:val="18"/>
                <w:szCs w:val="18"/>
              </w:rPr>
              <w:t>Afinn Lexicon</w:t>
            </w:r>
          </w:p>
        </w:tc>
        <w:tc>
          <w:tcPr>
            <w:tcW w:w="702" w:type="dxa"/>
          </w:tcPr>
          <w:p w14:paraId="3D34A70A" w14:textId="77777777" w:rsidR="000E49AF" w:rsidRPr="00C32934" w:rsidRDefault="000E49AF" w:rsidP="000E49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3888" w:type="dxa"/>
          </w:tcPr>
          <w:p w14:paraId="27F8F5CA" w14:textId="645F422C" w:rsidR="000E49AF" w:rsidRPr="00C32934" w:rsidRDefault="000E49AF" w:rsidP="000E49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Weighted Afinn Lexicon</w:t>
            </w:r>
          </w:p>
        </w:tc>
        <w:tc>
          <w:tcPr>
            <w:tcW w:w="972" w:type="dxa"/>
          </w:tcPr>
          <w:p w14:paraId="14FA00FB" w14:textId="77777777" w:rsidR="000E49AF" w:rsidRPr="00C32934" w:rsidRDefault="000E49AF" w:rsidP="000E49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E114D3" w:rsidRPr="00C32934" w14:paraId="0D84E74C" w14:textId="77777777" w:rsidTr="00E114D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98" w:type="dxa"/>
          </w:tcPr>
          <w:p w14:paraId="7ED67238" w14:textId="77777777" w:rsidR="00E114D3" w:rsidRPr="00E114D3" w:rsidRDefault="00E114D3" w:rsidP="000E49AF">
            <w:pPr>
              <w:rPr>
                <w:rFonts w:ascii="Times New Roman" w:hAnsi="Times New Roman" w:cs="Times New Roman"/>
                <w:sz w:val="18"/>
                <w:szCs w:val="18"/>
              </w:rPr>
            </w:pPr>
            <w:r w:rsidRPr="00E114D3">
              <w:rPr>
                <w:rFonts w:ascii="Times New Roman" w:hAnsi="Times New Roman" w:cs="Times New Roman"/>
                <w:sz w:val="18"/>
                <w:szCs w:val="18"/>
              </w:rPr>
              <w:t>Top Positive Tweets</w:t>
            </w:r>
          </w:p>
        </w:tc>
        <w:tc>
          <w:tcPr>
            <w:tcW w:w="702" w:type="dxa"/>
          </w:tcPr>
          <w:p w14:paraId="03E8C02A" w14:textId="77777777" w:rsidR="00E114D3" w:rsidRPr="00E114D3"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Score</w:t>
            </w:r>
          </w:p>
        </w:tc>
        <w:tc>
          <w:tcPr>
            <w:tcW w:w="3888" w:type="dxa"/>
          </w:tcPr>
          <w:p w14:paraId="1320BB71" w14:textId="651F4987" w:rsidR="00E114D3" w:rsidRPr="00E114D3"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Top Positive Tweets</w:t>
            </w:r>
          </w:p>
        </w:tc>
        <w:tc>
          <w:tcPr>
            <w:tcW w:w="972" w:type="dxa"/>
          </w:tcPr>
          <w:p w14:paraId="69C389A8" w14:textId="7C54A485" w:rsidR="00E114D3" w:rsidRPr="00E114D3"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Score</w:t>
            </w:r>
          </w:p>
        </w:tc>
      </w:tr>
      <w:tr w:rsidR="00E114D3" w:rsidRPr="00C32934" w14:paraId="19CA1E37" w14:textId="77777777" w:rsidTr="00E114D3">
        <w:trPr>
          <w:trHeight w:val="604"/>
        </w:trPr>
        <w:tc>
          <w:tcPr>
            <w:cnfStyle w:val="001000000000" w:firstRow="0" w:lastRow="0" w:firstColumn="1" w:lastColumn="0" w:oddVBand="0" w:evenVBand="0" w:oddHBand="0" w:evenHBand="0" w:firstRowFirstColumn="0" w:firstRowLastColumn="0" w:lastRowFirstColumn="0" w:lastRowLastColumn="0"/>
            <w:tcW w:w="4698" w:type="dxa"/>
          </w:tcPr>
          <w:p w14:paraId="3EAA0C5A" w14:textId="5983FD78" w:rsidR="00E114D3" w:rsidRPr="00C32934" w:rsidRDefault="00E114D3" w:rsidP="000E49AF">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379FCA0C" wp14:editId="081705F4">
                  <wp:extent cx="3628245" cy="364067"/>
                  <wp:effectExtent l="0" t="0" r="4445" b="0"/>
                  <wp:docPr id="70" name="Picture 70" descr="Macintosh HD:Users:alexandraplassaras:Desktop:Screen Shot 2017-04-21 at 12.0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21 at 12.02.04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245" cy="364067"/>
                          </a:xfrm>
                          <a:prstGeom prst="rect">
                            <a:avLst/>
                          </a:prstGeom>
                          <a:noFill/>
                          <a:ln>
                            <a:noFill/>
                          </a:ln>
                        </pic:spPr>
                      </pic:pic>
                    </a:graphicData>
                  </a:graphic>
                </wp:inline>
              </w:drawing>
            </w:r>
          </w:p>
        </w:tc>
        <w:tc>
          <w:tcPr>
            <w:tcW w:w="702" w:type="dxa"/>
          </w:tcPr>
          <w:p w14:paraId="1CA8A5F3" w14:textId="61C43B32"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0.80</w:t>
            </w:r>
          </w:p>
        </w:tc>
        <w:tc>
          <w:tcPr>
            <w:tcW w:w="3888" w:type="dxa"/>
          </w:tcPr>
          <w:p w14:paraId="0CF3192C" w14:textId="1D7BC3EF"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2" w:type="dxa"/>
          </w:tcPr>
          <w:p w14:paraId="651961CF" w14:textId="35FF9645"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tc>
      </w:tr>
      <w:tr w:rsidR="00E114D3" w:rsidRPr="00C32934" w14:paraId="52FDAA54" w14:textId="77777777" w:rsidTr="00E114D3">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698" w:type="dxa"/>
          </w:tcPr>
          <w:p w14:paraId="79F5D98D" w14:textId="20782823" w:rsidR="00E114D3" w:rsidRPr="00C32934" w:rsidRDefault="00E114D3" w:rsidP="000E49AF">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3CA892EB" wp14:editId="2A1910CC">
                  <wp:extent cx="3164164" cy="317500"/>
                  <wp:effectExtent l="0" t="0" r="11430" b="0"/>
                  <wp:docPr id="71" name="Picture 71" descr="Macintosh HD:Users:alexandraplassaras:Desktop:Screen Shot 2017-04-21 at 12.01.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21 at 12.01.51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4164" cy="317500"/>
                          </a:xfrm>
                          <a:prstGeom prst="rect">
                            <a:avLst/>
                          </a:prstGeom>
                          <a:noFill/>
                          <a:ln>
                            <a:noFill/>
                          </a:ln>
                        </pic:spPr>
                      </pic:pic>
                    </a:graphicData>
                  </a:graphic>
                </wp:inline>
              </w:drawing>
            </w:r>
          </w:p>
        </w:tc>
        <w:tc>
          <w:tcPr>
            <w:tcW w:w="702" w:type="dxa"/>
          </w:tcPr>
          <w:p w14:paraId="67A7F18D" w14:textId="67B04978"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0.80</w:t>
            </w:r>
          </w:p>
        </w:tc>
        <w:tc>
          <w:tcPr>
            <w:tcW w:w="3888" w:type="dxa"/>
          </w:tcPr>
          <w:p w14:paraId="30EAADD4" w14:textId="61A8A2D6"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2" w:type="dxa"/>
          </w:tcPr>
          <w:p w14:paraId="361B5E4E" w14:textId="622D0E39"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tc>
      </w:tr>
      <w:tr w:rsidR="00E114D3" w:rsidRPr="00C32934" w14:paraId="1C06CEF8" w14:textId="77777777" w:rsidTr="00E114D3">
        <w:trPr>
          <w:trHeight w:val="644"/>
        </w:trPr>
        <w:tc>
          <w:tcPr>
            <w:cnfStyle w:val="001000000000" w:firstRow="0" w:lastRow="0" w:firstColumn="1" w:lastColumn="0" w:oddVBand="0" w:evenVBand="0" w:oddHBand="0" w:evenHBand="0" w:firstRowFirstColumn="0" w:firstRowLastColumn="0" w:lastRowFirstColumn="0" w:lastRowLastColumn="0"/>
            <w:tcW w:w="4698" w:type="dxa"/>
          </w:tcPr>
          <w:p w14:paraId="687C4A1B" w14:textId="11314F7F" w:rsidR="00E114D3" w:rsidRPr="00C32934" w:rsidRDefault="00E114D3" w:rsidP="000E49AF">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BC37A01" wp14:editId="052C3B0E">
                  <wp:extent cx="3420533" cy="341703"/>
                  <wp:effectExtent l="0" t="0" r="8890" b="0"/>
                  <wp:docPr id="72" name="Picture 72" descr="Macintosh HD:Users:alexandraplassaras:Desktop:Screen Shot 2017-04-21 at 12.0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21 at 12.01.36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0469" cy="342696"/>
                          </a:xfrm>
                          <a:prstGeom prst="rect">
                            <a:avLst/>
                          </a:prstGeom>
                          <a:noFill/>
                          <a:ln>
                            <a:noFill/>
                          </a:ln>
                        </pic:spPr>
                      </pic:pic>
                    </a:graphicData>
                  </a:graphic>
                </wp:inline>
              </w:drawing>
            </w:r>
          </w:p>
        </w:tc>
        <w:tc>
          <w:tcPr>
            <w:tcW w:w="702" w:type="dxa"/>
          </w:tcPr>
          <w:p w14:paraId="0333D5BD" w14:textId="5C1FAB7C"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0.80</w:t>
            </w:r>
          </w:p>
        </w:tc>
        <w:tc>
          <w:tcPr>
            <w:tcW w:w="3888" w:type="dxa"/>
          </w:tcPr>
          <w:p w14:paraId="769B64A9" w14:textId="57FB6042"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2" w:type="dxa"/>
          </w:tcPr>
          <w:p w14:paraId="42719FA8" w14:textId="6C12E065"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tc>
      </w:tr>
      <w:tr w:rsidR="00E114D3" w:rsidRPr="00C32934" w14:paraId="5BA06217" w14:textId="77777777" w:rsidTr="00E114D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698" w:type="dxa"/>
          </w:tcPr>
          <w:p w14:paraId="4C3EB8E4" w14:textId="6EF26221" w:rsidR="00E114D3" w:rsidRPr="00C32934" w:rsidRDefault="00E114D3" w:rsidP="000E49AF">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3AB7D0E" wp14:editId="44E95FAC">
                  <wp:extent cx="2868845" cy="287867"/>
                  <wp:effectExtent l="0" t="0" r="1905" b="0"/>
                  <wp:docPr id="73" name="Picture 73" descr="Macintosh HD:Users:alexandraplassaras:Desktop:Screen Shot 2017-04-21 at 12.0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21 at 12.01.23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8845" cy="287867"/>
                          </a:xfrm>
                          <a:prstGeom prst="rect">
                            <a:avLst/>
                          </a:prstGeom>
                          <a:noFill/>
                          <a:ln>
                            <a:noFill/>
                          </a:ln>
                        </pic:spPr>
                      </pic:pic>
                    </a:graphicData>
                  </a:graphic>
                </wp:inline>
              </w:drawing>
            </w:r>
          </w:p>
        </w:tc>
        <w:tc>
          <w:tcPr>
            <w:tcW w:w="702" w:type="dxa"/>
          </w:tcPr>
          <w:p w14:paraId="1D47D088" w14:textId="7A7F617C"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0.67</w:t>
            </w:r>
          </w:p>
        </w:tc>
        <w:tc>
          <w:tcPr>
            <w:tcW w:w="3888" w:type="dxa"/>
          </w:tcPr>
          <w:p w14:paraId="6717B2BE" w14:textId="3C31A7B3"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2" w:type="dxa"/>
          </w:tcPr>
          <w:p w14:paraId="13310BDA" w14:textId="0B6BDF87"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tc>
      </w:tr>
      <w:tr w:rsidR="00E114D3" w:rsidRPr="00C32934" w14:paraId="7C1668DE" w14:textId="77777777" w:rsidTr="00E114D3">
        <w:trPr>
          <w:trHeight w:val="644"/>
        </w:trPr>
        <w:tc>
          <w:tcPr>
            <w:cnfStyle w:val="001000000000" w:firstRow="0" w:lastRow="0" w:firstColumn="1" w:lastColumn="0" w:oddVBand="0" w:evenVBand="0" w:oddHBand="0" w:evenHBand="0" w:firstRowFirstColumn="0" w:firstRowLastColumn="0" w:lastRowFirstColumn="0" w:lastRowLastColumn="0"/>
            <w:tcW w:w="4698" w:type="dxa"/>
          </w:tcPr>
          <w:p w14:paraId="32DFF987" w14:textId="3E5EC6C9" w:rsidR="00E114D3" w:rsidRPr="00C32934" w:rsidRDefault="00E114D3" w:rsidP="000E49AF">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54FCEC7A" wp14:editId="0608EDE6">
                  <wp:extent cx="3347754" cy="334433"/>
                  <wp:effectExtent l="0" t="0" r="5080" b="0"/>
                  <wp:docPr id="74" name="Picture 74" descr="Macintosh HD:Users:alexandraplassaras:Desktop:Screen Shot 2017-04-21 at 12.0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21 at 12.01.10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7754" cy="334433"/>
                          </a:xfrm>
                          <a:prstGeom prst="rect">
                            <a:avLst/>
                          </a:prstGeom>
                          <a:noFill/>
                          <a:ln>
                            <a:noFill/>
                          </a:ln>
                        </pic:spPr>
                      </pic:pic>
                    </a:graphicData>
                  </a:graphic>
                </wp:inline>
              </w:drawing>
            </w:r>
          </w:p>
        </w:tc>
        <w:tc>
          <w:tcPr>
            <w:tcW w:w="702" w:type="dxa"/>
          </w:tcPr>
          <w:p w14:paraId="55747C78" w14:textId="22291D1B"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0.60</w:t>
            </w:r>
          </w:p>
        </w:tc>
        <w:tc>
          <w:tcPr>
            <w:tcW w:w="3888" w:type="dxa"/>
          </w:tcPr>
          <w:p w14:paraId="70D7EBEC" w14:textId="1B80EDDB"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2" w:type="dxa"/>
          </w:tcPr>
          <w:p w14:paraId="26829EE4" w14:textId="5794D7E8"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tc>
      </w:tr>
      <w:tr w:rsidR="00E114D3" w:rsidRPr="00C32934" w14:paraId="60211C42" w14:textId="77777777" w:rsidTr="00E114D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698" w:type="dxa"/>
          </w:tcPr>
          <w:p w14:paraId="02C1F6E7" w14:textId="266C3960" w:rsidR="00E114D3" w:rsidRPr="00E114D3" w:rsidRDefault="00E114D3" w:rsidP="000E49AF">
            <w:pPr>
              <w:rPr>
                <w:rFonts w:ascii="Times New Roman" w:hAnsi="Times New Roman" w:cs="Times New Roman"/>
                <w:sz w:val="18"/>
                <w:szCs w:val="18"/>
              </w:rPr>
            </w:pPr>
            <w:r w:rsidRPr="00E114D3">
              <w:rPr>
                <w:rFonts w:ascii="Times New Roman" w:hAnsi="Times New Roman" w:cs="Times New Roman"/>
                <w:sz w:val="18"/>
                <w:szCs w:val="18"/>
              </w:rPr>
              <w:t>Top Negative Tweets</w:t>
            </w:r>
          </w:p>
        </w:tc>
        <w:tc>
          <w:tcPr>
            <w:tcW w:w="702" w:type="dxa"/>
          </w:tcPr>
          <w:p w14:paraId="66299EE8" w14:textId="56388969" w:rsidR="00E114D3" w:rsidRPr="00E114D3"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Score</w:t>
            </w:r>
          </w:p>
        </w:tc>
        <w:tc>
          <w:tcPr>
            <w:tcW w:w="3888" w:type="dxa"/>
          </w:tcPr>
          <w:p w14:paraId="65C223D1" w14:textId="6D066926" w:rsidR="00E114D3" w:rsidRPr="00E114D3"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Top Negative Tweets</w:t>
            </w:r>
          </w:p>
        </w:tc>
        <w:tc>
          <w:tcPr>
            <w:tcW w:w="972" w:type="dxa"/>
          </w:tcPr>
          <w:p w14:paraId="63E4EB3B" w14:textId="29FCDB6E" w:rsidR="00E114D3" w:rsidRPr="00E114D3"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E114D3">
              <w:rPr>
                <w:rFonts w:ascii="Times New Roman" w:hAnsi="Times New Roman" w:cs="Times New Roman"/>
                <w:b/>
                <w:sz w:val="18"/>
                <w:szCs w:val="18"/>
              </w:rPr>
              <w:t>Score</w:t>
            </w:r>
          </w:p>
        </w:tc>
      </w:tr>
      <w:tr w:rsidR="00E114D3" w:rsidRPr="00C32934" w14:paraId="27AFA8BB" w14:textId="77777777" w:rsidTr="00E114D3">
        <w:trPr>
          <w:trHeight w:val="617"/>
        </w:trPr>
        <w:tc>
          <w:tcPr>
            <w:cnfStyle w:val="001000000000" w:firstRow="0" w:lastRow="0" w:firstColumn="1" w:lastColumn="0" w:oddVBand="0" w:evenVBand="0" w:oddHBand="0" w:evenHBand="0" w:firstRowFirstColumn="0" w:firstRowLastColumn="0" w:lastRowFirstColumn="0" w:lastRowLastColumn="0"/>
            <w:tcW w:w="4698" w:type="dxa"/>
          </w:tcPr>
          <w:p w14:paraId="71460A68" w14:textId="43789F50" w:rsidR="00E114D3" w:rsidRPr="00C32934" w:rsidRDefault="00E114D3" w:rsidP="000E49AF">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584AAB0" wp14:editId="4D94E79F">
                  <wp:extent cx="2548255" cy="338455"/>
                  <wp:effectExtent l="0" t="0" r="0" b="0"/>
                  <wp:docPr id="75" name="Picture 75" descr="Macintosh HD:Users:alexandraplassaras:Desktop:Screen Shot 2017-04-21 at 12.06.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exandraplassaras:Desktop:Screen Shot 2017-04-21 at 12.06.01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8255" cy="338455"/>
                          </a:xfrm>
                          <a:prstGeom prst="rect">
                            <a:avLst/>
                          </a:prstGeom>
                          <a:noFill/>
                          <a:ln>
                            <a:noFill/>
                          </a:ln>
                        </pic:spPr>
                      </pic:pic>
                    </a:graphicData>
                  </a:graphic>
                </wp:inline>
              </w:drawing>
            </w:r>
          </w:p>
        </w:tc>
        <w:tc>
          <w:tcPr>
            <w:tcW w:w="702" w:type="dxa"/>
          </w:tcPr>
          <w:p w14:paraId="270A3058" w14:textId="1A2BE289"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-0.53</w:t>
            </w:r>
          </w:p>
        </w:tc>
        <w:tc>
          <w:tcPr>
            <w:tcW w:w="3888" w:type="dxa"/>
          </w:tcPr>
          <w:p w14:paraId="4CED5D7C" w14:textId="64FEBC0B"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2" w:type="dxa"/>
          </w:tcPr>
          <w:p w14:paraId="49283CC2" w14:textId="1F29EC40"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tc>
      </w:tr>
      <w:tr w:rsidR="00E114D3" w:rsidRPr="00C32934" w14:paraId="2B5CB788" w14:textId="77777777" w:rsidTr="00E114D3">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698" w:type="dxa"/>
          </w:tcPr>
          <w:p w14:paraId="18E8E800" w14:textId="75A09EE6" w:rsidR="00E114D3" w:rsidRPr="00C32934" w:rsidRDefault="00E114D3" w:rsidP="000E49AF">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DFCE267" wp14:editId="59866534">
                  <wp:extent cx="2548255" cy="304800"/>
                  <wp:effectExtent l="0" t="0" r="0" b="0"/>
                  <wp:docPr id="76" name="Picture 76" descr="Macintosh HD:Users:alexandraplassaras:Desktop:Screen Shot 2017-04-21 at 12.06.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21 at 12.06.16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304800"/>
                          </a:xfrm>
                          <a:prstGeom prst="rect">
                            <a:avLst/>
                          </a:prstGeom>
                          <a:noFill/>
                          <a:ln>
                            <a:noFill/>
                          </a:ln>
                        </pic:spPr>
                      </pic:pic>
                    </a:graphicData>
                  </a:graphic>
                </wp:inline>
              </w:drawing>
            </w:r>
          </w:p>
        </w:tc>
        <w:tc>
          <w:tcPr>
            <w:tcW w:w="702" w:type="dxa"/>
          </w:tcPr>
          <w:p w14:paraId="3A190837" w14:textId="6304F6D9"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-0.53</w:t>
            </w:r>
          </w:p>
        </w:tc>
        <w:tc>
          <w:tcPr>
            <w:tcW w:w="3888" w:type="dxa"/>
          </w:tcPr>
          <w:p w14:paraId="6D5CF301" w14:textId="728B4C65"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2" w:type="dxa"/>
          </w:tcPr>
          <w:p w14:paraId="21E36314" w14:textId="0C276C1D"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E114D3" w:rsidRPr="00C32934" w14:paraId="3570B8B0" w14:textId="77777777" w:rsidTr="00E114D3">
        <w:trPr>
          <w:trHeight w:val="604"/>
        </w:trPr>
        <w:tc>
          <w:tcPr>
            <w:cnfStyle w:val="001000000000" w:firstRow="0" w:lastRow="0" w:firstColumn="1" w:lastColumn="0" w:oddVBand="0" w:evenVBand="0" w:oddHBand="0" w:evenHBand="0" w:firstRowFirstColumn="0" w:firstRowLastColumn="0" w:lastRowFirstColumn="0" w:lastRowLastColumn="0"/>
            <w:tcW w:w="4698" w:type="dxa"/>
          </w:tcPr>
          <w:p w14:paraId="1EF997E7" w14:textId="2E90C52D" w:rsidR="00E114D3" w:rsidRPr="00C32934" w:rsidRDefault="00E114D3" w:rsidP="000E49AF">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2E91CAD" wp14:editId="43FDDDB5">
                  <wp:extent cx="2406683" cy="359833"/>
                  <wp:effectExtent l="0" t="0" r="6350" b="0"/>
                  <wp:docPr id="77" name="Picture 77" descr="Macintosh HD:Users:alexandraplassaras:Desktop:Screen Shot 2017-04-21 at 12.06.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1 at 12.06.30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6683" cy="359833"/>
                          </a:xfrm>
                          <a:prstGeom prst="rect">
                            <a:avLst/>
                          </a:prstGeom>
                          <a:noFill/>
                          <a:ln>
                            <a:noFill/>
                          </a:ln>
                        </pic:spPr>
                      </pic:pic>
                    </a:graphicData>
                  </a:graphic>
                </wp:inline>
              </w:drawing>
            </w:r>
          </w:p>
        </w:tc>
        <w:tc>
          <w:tcPr>
            <w:tcW w:w="702" w:type="dxa"/>
          </w:tcPr>
          <w:p w14:paraId="684534EF" w14:textId="18B04EAE"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-0.60</w:t>
            </w:r>
          </w:p>
        </w:tc>
        <w:tc>
          <w:tcPr>
            <w:tcW w:w="3888" w:type="dxa"/>
          </w:tcPr>
          <w:p w14:paraId="420CA19F" w14:textId="3239E823"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2" w:type="dxa"/>
          </w:tcPr>
          <w:p w14:paraId="79A120B5" w14:textId="56965181" w:rsidR="00E114D3"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p w14:paraId="02515E59" w14:textId="77777777" w:rsidR="00E114D3" w:rsidRPr="000E49AF"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E114D3" w:rsidRPr="00C32934" w14:paraId="6FBDEBA2" w14:textId="77777777" w:rsidTr="00E114D3">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698" w:type="dxa"/>
          </w:tcPr>
          <w:p w14:paraId="406A185F" w14:textId="7BD1AD7F" w:rsidR="00E114D3" w:rsidRPr="00C32934" w:rsidRDefault="00E114D3" w:rsidP="000E49AF">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5F9E264" wp14:editId="4E6ED68B">
                  <wp:extent cx="2277533" cy="385926"/>
                  <wp:effectExtent l="0" t="0" r="8890" b="0"/>
                  <wp:docPr id="78" name="Picture 78" descr="Macintosh HD:Users:alexandraplassaras:Desktop:Screen Shot 2017-04-21 at 12.0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21 at 12.06.43 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8663" cy="386117"/>
                          </a:xfrm>
                          <a:prstGeom prst="rect">
                            <a:avLst/>
                          </a:prstGeom>
                          <a:noFill/>
                          <a:ln>
                            <a:noFill/>
                          </a:ln>
                        </pic:spPr>
                      </pic:pic>
                    </a:graphicData>
                  </a:graphic>
                </wp:inline>
              </w:drawing>
            </w:r>
          </w:p>
        </w:tc>
        <w:tc>
          <w:tcPr>
            <w:tcW w:w="702" w:type="dxa"/>
          </w:tcPr>
          <w:p w14:paraId="4135C596" w14:textId="07426708"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-0.60</w:t>
            </w:r>
          </w:p>
        </w:tc>
        <w:tc>
          <w:tcPr>
            <w:tcW w:w="3888" w:type="dxa"/>
          </w:tcPr>
          <w:p w14:paraId="46E9D380" w14:textId="4E0BB55F"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972" w:type="dxa"/>
          </w:tcPr>
          <w:p w14:paraId="13639E55" w14:textId="211182F8" w:rsidR="00E114D3" w:rsidRPr="00C32934" w:rsidRDefault="00E114D3" w:rsidP="000E49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p>
        </w:tc>
      </w:tr>
      <w:tr w:rsidR="00E114D3" w:rsidRPr="00C32934" w14:paraId="5E6B1529" w14:textId="77777777" w:rsidTr="00E114D3">
        <w:trPr>
          <w:trHeight w:val="577"/>
        </w:trPr>
        <w:tc>
          <w:tcPr>
            <w:cnfStyle w:val="001000000000" w:firstRow="0" w:lastRow="0" w:firstColumn="1" w:lastColumn="0" w:oddVBand="0" w:evenVBand="0" w:oddHBand="0" w:evenHBand="0" w:firstRowFirstColumn="0" w:firstRowLastColumn="0" w:lastRowFirstColumn="0" w:lastRowLastColumn="0"/>
            <w:tcW w:w="4698" w:type="dxa"/>
          </w:tcPr>
          <w:p w14:paraId="64058E00" w14:textId="1387F69C" w:rsidR="00E114D3" w:rsidRPr="00C32934" w:rsidRDefault="00E114D3" w:rsidP="000E49AF">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20C7ECF" wp14:editId="1469B7A0">
                  <wp:extent cx="2548255" cy="296545"/>
                  <wp:effectExtent l="0" t="0" r="0" b="8255"/>
                  <wp:docPr id="79" name="Picture 79" descr="Macintosh HD:Users:alexandraplassaras:Desktop:Screen Shot 2017-04-21 at 12.0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21 at 12.06.58 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8255" cy="296545"/>
                          </a:xfrm>
                          <a:prstGeom prst="rect">
                            <a:avLst/>
                          </a:prstGeom>
                          <a:noFill/>
                          <a:ln>
                            <a:noFill/>
                          </a:ln>
                        </pic:spPr>
                      </pic:pic>
                    </a:graphicData>
                  </a:graphic>
                </wp:inline>
              </w:drawing>
            </w:r>
          </w:p>
        </w:tc>
        <w:tc>
          <w:tcPr>
            <w:tcW w:w="702" w:type="dxa"/>
          </w:tcPr>
          <w:p w14:paraId="4425826C" w14:textId="044C189D"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-0.80</w:t>
            </w:r>
          </w:p>
        </w:tc>
        <w:tc>
          <w:tcPr>
            <w:tcW w:w="3888" w:type="dxa"/>
          </w:tcPr>
          <w:p w14:paraId="6E093CB4" w14:textId="7658F714"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972" w:type="dxa"/>
          </w:tcPr>
          <w:p w14:paraId="736AAC90" w14:textId="77777777" w:rsidR="00E114D3" w:rsidRPr="00C32934" w:rsidRDefault="00E114D3" w:rsidP="000E49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32934">
              <w:rPr>
                <w:rFonts w:ascii="Times New Roman" w:hAnsi="Times New Roman" w:cs="Times New Roman"/>
                <w:sz w:val="18"/>
                <w:szCs w:val="18"/>
              </w:rPr>
              <w:t>-0.80</w:t>
            </w:r>
          </w:p>
        </w:tc>
      </w:tr>
    </w:tbl>
    <w:p w14:paraId="6BBD2ECA" w14:textId="53171087" w:rsidR="000E49AF" w:rsidRDefault="000E49AF" w:rsidP="000E49AF">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18</w:t>
      </w:r>
      <w:r>
        <w:rPr>
          <w:rFonts w:ascii="Times New Roman" w:hAnsi="Times New Roman" w:cs="Times New Roman"/>
          <w:sz w:val="20"/>
          <w:szCs w:val="20"/>
        </w:rPr>
        <w:t xml:space="preserve"> – Top Text Sentiment Tweets</w:t>
      </w:r>
    </w:p>
    <w:p w14:paraId="6DD809B4" w14:textId="77777777" w:rsidR="00675D0B" w:rsidRPr="000E49AF" w:rsidRDefault="00675D0B" w:rsidP="009D23B7">
      <w:pPr>
        <w:rPr>
          <w:rFonts w:ascii="Times New Roman" w:hAnsi="Times New Roman" w:cs="Times New Roman"/>
          <w:b/>
        </w:rPr>
      </w:pPr>
    </w:p>
    <w:p w14:paraId="4F87B782" w14:textId="77777777" w:rsidR="003D01DB" w:rsidRDefault="003D01DB" w:rsidP="003D01DB">
      <w:pPr>
        <w:pStyle w:val="Heading1"/>
        <w:spacing w:line="480" w:lineRule="auto"/>
        <w:jc w:val="center"/>
        <w:rPr>
          <w:rFonts w:ascii="Times New Roman" w:hAnsi="Times New Roman" w:cs="Times New Roman"/>
          <w:sz w:val="24"/>
          <w:szCs w:val="24"/>
        </w:rPr>
      </w:pPr>
      <w:bookmarkStart w:id="12" w:name="_Toc354347768"/>
      <w:r w:rsidRPr="00E73ED4">
        <w:rPr>
          <w:rFonts w:ascii="Times New Roman" w:hAnsi="Times New Roman" w:cs="Times New Roman"/>
          <w:sz w:val="24"/>
          <w:szCs w:val="24"/>
        </w:rPr>
        <w:t>Discussion</w:t>
      </w:r>
      <w:bookmarkEnd w:id="12"/>
    </w:p>
    <w:p w14:paraId="07EAB3BC" w14:textId="51FDF442" w:rsidR="00114762" w:rsidRDefault="00114762" w:rsidP="00000F97">
      <w:pPr>
        <w:pStyle w:val="Heading2"/>
      </w:pPr>
      <w:bookmarkStart w:id="13" w:name="_Toc354347769"/>
      <w:r>
        <w:t>Results</w:t>
      </w:r>
      <w:bookmarkEnd w:id="13"/>
    </w:p>
    <w:p w14:paraId="57DCB13A" w14:textId="04FBF0FF" w:rsidR="00520A53" w:rsidRDefault="00000F97" w:rsidP="00531B0F">
      <w:pPr>
        <w:spacing w:line="480" w:lineRule="auto"/>
        <w:ind w:firstLine="720"/>
        <w:rPr>
          <w:rFonts w:ascii="Times New Roman" w:hAnsi="Times New Roman" w:cs="Times New Roman"/>
        </w:rPr>
      </w:pPr>
      <w:r w:rsidRPr="00531B0F">
        <w:rPr>
          <w:rFonts w:ascii="Times New Roman" w:hAnsi="Times New Roman" w:cs="Times New Roman"/>
        </w:rPr>
        <w:t>As discussed previously the three hypotheses for this study are 1) that there will be a significant difference between sentiment analysis of text compared to t</w:t>
      </w:r>
      <w:r w:rsidR="00520A53" w:rsidRPr="00531B0F">
        <w:rPr>
          <w:rFonts w:ascii="Times New Roman" w:hAnsi="Times New Roman" w:cs="Times New Roman"/>
        </w:rPr>
        <w:t xml:space="preserve">he sentiment analysis of emojis, 2) </w:t>
      </w:r>
      <w:r w:rsidRPr="00531B0F">
        <w:rPr>
          <w:rFonts w:ascii="Times New Roman" w:hAnsi="Times New Roman" w:cs="Times New Roman"/>
        </w:rPr>
        <w:t>tweets referencing Republican candidates will contain more negative sentiment for emojis than tweets referencing Democratic candidates</w:t>
      </w:r>
      <w:r w:rsidR="00520A53" w:rsidRPr="00531B0F">
        <w:rPr>
          <w:rFonts w:ascii="Times New Roman" w:hAnsi="Times New Roman" w:cs="Times New Roman"/>
        </w:rPr>
        <w:t xml:space="preserve"> and 3) </w:t>
      </w:r>
      <w:r w:rsidRPr="00531B0F">
        <w:rPr>
          <w:rFonts w:ascii="Times New Roman" w:hAnsi="Times New Roman" w:cs="Times New Roman"/>
        </w:rPr>
        <w:t>tweets that mention Democratic candidates are more likely to have higher negative text sentiment than tweets mentioning Republican candidates.</w:t>
      </w:r>
      <w:r w:rsidR="00531B0F">
        <w:rPr>
          <w:rFonts w:ascii="Times New Roman" w:hAnsi="Times New Roman" w:cs="Times New Roman"/>
        </w:rPr>
        <w:t xml:space="preserve"> </w:t>
      </w:r>
      <w:r w:rsidR="00520A53" w:rsidRPr="00531B0F">
        <w:rPr>
          <w:rFonts w:ascii="Times New Roman" w:hAnsi="Times New Roman" w:cs="Times New Roman"/>
        </w:rPr>
        <w:t>In regards to the first hypothesis there does appear to be a slightly positive correlation between text and emoji sentiment, which goes against this hypothesis</w:t>
      </w:r>
      <w:r w:rsidR="000D1F73">
        <w:rPr>
          <w:rFonts w:ascii="Times New Roman" w:hAnsi="Times New Roman" w:cs="Times New Roman"/>
        </w:rPr>
        <w:t>,</w:t>
      </w:r>
      <w:r w:rsidR="00C276A1">
        <w:rPr>
          <w:rFonts w:ascii="Times New Roman" w:hAnsi="Times New Roman" w:cs="Times New Roman"/>
        </w:rPr>
        <w:t xml:space="preserve"> which postulated that there would be a </w:t>
      </w:r>
      <w:r w:rsidR="000D1F73">
        <w:rPr>
          <w:rFonts w:ascii="Times New Roman" w:hAnsi="Times New Roman" w:cs="Times New Roman"/>
        </w:rPr>
        <w:t xml:space="preserve">statistically significant </w:t>
      </w:r>
      <w:r w:rsidR="00C276A1">
        <w:rPr>
          <w:rFonts w:ascii="Times New Roman" w:hAnsi="Times New Roman" w:cs="Times New Roman"/>
        </w:rPr>
        <w:t>difference in sentiment between text and emoji</w:t>
      </w:r>
      <w:r w:rsidR="00520A53" w:rsidRPr="00531B0F">
        <w:rPr>
          <w:rFonts w:ascii="Times New Roman" w:hAnsi="Times New Roman" w:cs="Times New Roman"/>
        </w:rPr>
        <w:t xml:space="preserve">. As discussed below in the limitations and further study sections, an improved text analysis will most likely provide better insight as this paper’s model does not account for double negative, bi-grams or weighted frequency – all valuable attributions for analyzing text. </w:t>
      </w:r>
    </w:p>
    <w:p w14:paraId="3BB5E58E" w14:textId="6BC879F7" w:rsidR="00000F97" w:rsidRDefault="00C142B5" w:rsidP="00C276A1">
      <w:pPr>
        <w:spacing w:line="480" w:lineRule="auto"/>
        <w:ind w:firstLine="720"/>
        <w:rPr>
          <w:rFonts w:ascii="Times New Roman" w:hAnsi="Times New Roman" w:cs="Times New Roman"/>
        </w:rPr>
      </w:pPr>
      <w:r>
        <w:rPr>
          <w:rFonts w:ascii="Times New Roman" w:hAnsi="Times New Roman" w:cs="Times New Roman"/>
        </w:rPr>
        <w:t>As Figure 11</w:t>
      </w:r>
      <w:r w:rsidR="001B7F40">
        <w:rPr>
          <w:rFonts w:ascii="Times New Roman" w:hAnsi="Times New Roman" w:cs="Times New Roman"/>
        </w:rPr>
        <w:t xml:space="preserve"> showed above, in general tweets referring to Republicans appear to have more negative sentiment for emojis at 10.6% than tweets referring to Democrats at 6%, which is what the second hypothesis of this paper stated. The same figure also shows that tweets referring to Republicans appear to have more negative sentiment for text at 23.3% compared to tweets referring to Democrats at 11%. This negates what the third hypothesis stated. </w:t>
      </w:r>
    </w:p>
    <w:p w14:paraId="689C9897" w14:textId="4AE0DD92" w:rsidR="00B21366" w:rsidRDefault="00B21366" w:rsidP="001E25D6">
      <w:pPr>
        <w:spacing w:line="480" w:lineRule="auto"/>
        <w:ind w:firstLine="720"/>
        <w:rPr>
          <w:rFonts w:ascii="Georgia" w:eastAsia="Times New Roman" w:hAnsi="Georgia" w:cs="Times New Roman"/>
          <w:color w:val="19202D"/>
          <w:sz w:val="27"/>
          <w:szCs w:val="27"/>
        </w:rPr>
      </w:pPr>
      <w:r>
        <w:rPr>
          <w:rFonts w:ascii="Times New Roman" w:hAnsi="Times New Roman" w:cs="Times New Roman"/>
        </w:rPr>
        <w:t xml:space="preserve">Throughout the presidential election, the Republican party’s investment on social media may have had a much larger impact on </w:t>
      </w:r>
      <w:r w:rsidR="00C70406">
        <w:rPr>
          <w:rFonts w:ascii="Times New Roman" w:hAnsi="Times New Roman" w:cs="Times New Roman"/>
        </w:rPr>
        <w:t>the outcome of the election. A</w:t>
      </w:r>
      <w:r>
        <w:rPr>
          <w:rFonts w:ascii="Times New Roman" w:hAnsi="Times New Roman" w:cs="Times New Roman"/>
        </w:rPr>
        <w:t xml:space="preserve"> Bloomberg article</w:t>
      </w:r>
      <w:r w:rsidR="00C70406">
        <w:rPr>
          <w:rFonts w:ascii="Times New Roman" w:hAnsi="Times New Roman" w:cs="Times New Roman"/>
        </w:rPr>
        <w:t xml:space="preserve"> that </w:t>
      </w:r>
      <w:r>
        <w:rPr>
          <w:rFonts w:ascii="Times New Roman" w:hAnsi="Times New Roman" w:cs="Times New Roman"/>
        </w:rPr>
        <w:t>broke down spending by political party in the presidential election</w:t>
      </w:r>
      <w:r w:rsidR="00C70406">
        <w:rPr>
          <w:rFonts w:ascii="Times New Roman" w:hAnsi="Times New Roman" w:cs="Times New Roman"/>
        </w:rPr>
        <w:t xml:space="preserve"> stated that Trump’s digital strategy </w:t>
      </w:r>
      <w:r w:rsidR="00C70406" w:rsidRPr="00C70406">
        <w:rPr>
          <w:rFonts w:ascii="Times New Roman" w:hAnsi="Times New Roman" w:cs="Times New Roman"/>
        </w:rPr>
        <w:t>may have been decisive in his victory. Per the article, a</w:t>
      </w:r>
      <w:r w:rsidRPr="00C70406">
        <w:rPr>
          <w:rFonts w:ascii="Times New Roman" w:hAnsi="Times New Roman" w:cs="Times New Roman"/>
        </w:rPr>
        <w:t xml:space="preserve"> Trump campaign official stated that social media platforms were used to target</w:t>
      </w:r>
      <w:r w:rsidR="00C70406" w:rsidRPr="00C70406">
        <w:rPr>
          <w:rFonts w:ascii="Times New Roman" w:hAnsi="Times New Roman" w:cs="Times New Roman"/>
        </w:rPr>
        <w:t xml:space="preserve"> “</w:t>
      </w:r>
      <w:r w:rsidR="00C70406" w:rsidRPr="00C70406">
        <w:rPr>
          <w:rFonts w:ascii="Times New Roman" w:eastAsia="Times New Roman" w:hAnsi="Times New Roman" w:cs="Times New Roman"/>
          <w:color w:val="19202D"/>
        </w:rPr>
        <w:t>specific groups of Clinton backers with negative ads on social media to lower Democratic turnout”</w:t>
      </w:r>
      <w:r w:rsidR="00C70406">
        <w:rPr>
          <w:rStyle w:val="FootnoteReference"/>
          <w:rFonts w:ascii="Times New Roman" w:eastAsia="Times New Roman" w:hAnsi="Times New Roman" w:cs="Times New Roman"/>
          <w:color w:val="19202D"/>
        </w:rPr>
        <w:footnoteReference w:id="8"/>
      </w:r>
      <w:r w:rsidR="00C70406" w:rsidRPr="00C70406">
        <w:rPr>
          <w:rFonts w:ascii="Times New Roman" w:eastAsia="Times New Roman" w:hAnsi="Times New Roman" w:cs="Times New Roman"/>
          <w:color w:val="19202D"/>
        </w:rPr>
        <w:t>. The article continues by highlighting the Clinton campaign’s focus on television ads and get-out-the-vote campaigns but does not mention much focus on social media platforms.</w:t>
      </w:r>
      <w:r w:rsidR="00C70406">
        <w:rPr>
          <w:rFonts w:ascii="Georgia" w:eastAsia="Times New Roman" w:hAnsi="Georgia" w:cs="Times New Roman"/>
          <w:color w:val="19202D"/>
          <w:sz w:val="27"/>
          <w:szCs w:val="27"/>
        </w:rPr>
        <w:t xml:space="preserve"> </w:t>
      </w:r>
    </w:p>
    <w:p w14:paraId="067B696D" w14:textId="77777777" w:rsidR="009F2BDA" w:rsidRDefault="009F2BDA" w:rsidP="001E25D6">
      <w:pPr>
        <w:spacing w:line="480" w:lineRule="auto"/>
        <w:ind w:firstLine="720"/>
        <w:rPr>
          <w:rFonts w:ascii="Georgia" w:eastAsia="Times New Roman" w:hAnsi="Georgia" w:cs="Times New Roman"/>
          <w:color w:val="19202D"/>
          <w:sz w:val="27"/>
          <w:szCs w:val="27"/>
        </w:rPr>
      </w:pPr>
    </w:p>
    <w:p w14:paraId="4788224F" w14:textId="26C398D2" w:rsidR="009F2BDA" w:rsidRPr="009F2BDA" w:rsidRDefault="009F2BDA" w:rsidP="001E25D6">
      <w:pPr>
        <w:spacing w:line="480" w:lineRule="auto"/>
        <w:ind w:firstLine="720"/>
        <w:rPr>
          <w:rFonts w:ascii="Times New Roman" w:hAnsi="Times New Roman" w:cs="Times New Roman"/>
          <w:b/>
        </w:rPr>
      </w:pPr>
      <w:r>
        <w:rPr>
          <w:rFonts w:ascii="Georgia" w:eastAsia="Times New Roman" w:hAnsi="Georgia" w:cs="Times New Roman"/>
          <w:b/>
          <w:color w:val="19202D"/>
          <w:sz w:val="27"/>
          <w:szCs w:val="27"/>
        </w:rPr>
        <w:t>Talk about the difference in top 5 tweets by type and the limitations we see in this study. Also note that in analysis links and case were removed/normalized</w:t>
      </w:r>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4" w:name="_Toc354347770"/>
      <w:r w:rsidRPr="00E73ED4">
        <w:rPr>
          <w:rFonts w:ascii="Times New Roman" w:hAnsi="Times New Roman" w:cs="Times New Roman"/>
          <w:sz w:val="24"/>
          <w:szCs w:val="24"/>
        </w:rPr>
        <w:t>Limitations</w:t>
      </w:r>
      <w:bookmarkEnd w:id="14"/>
      <w:r w:rsidRPr="00E73ED4">
        <w:rPr>
          <w:rFonts w:ascii="Times New Roman" w:hAnsi="Times New Roman" w:cs="Times New Roman"/>
          <w:sz w:val="24"/>
          <w:szCs w:val="24"/>
        </w:rPr>
        <w:t xml:space="preserve"> </w:t>
      </w:r>
    </w:p>
    <w:p w14:paraId="718CE17F" w14:textId="28E18E93"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Pr>
          <w:rFonts w:ascii="Times New Roman" w:hAnsi="Times New Roman" w:cs="Times New Roman"/>
        </w:rPr>
        <w:t>curacy of sentiment analysis,</w:t>
      </w:r>
      <w:r w:rsidRPr="00E73ED4">
        <w:rPr>
          <w:rFonts w:ascii="Times New Roman" w:hAnsi="Times New Roman" w:cs="Times New Roman"/>
        </w:rPr>
        <w:t xml:space="preserve"> the use of non-standard words used during this campaign cycle</w:t>
      </w:r>
      <w:r w:rsidR="006631E4">
        <w:rPr>
          <w:rFonts w:ascii="Times New Roman" w:hAnsi="Times New Roman" w:cs="Times New Roman"/>
        </w:rPr>
        <w:t xml:space="preserve"> and the accuracy of the text lexicon</w:t>
      </w:r>
      <w:r w:rsidRPr="00E73ED4">
        <w:rPr>
          <w:rFonts w:ascii="Times New Roman" w:hAnsi="Times New Roman" w:cs="Times New Roman"/>
        </w:rPr>
        <w:t xml:space="preserv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4C8892A8"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w:t>
      </w:r>
      <w:r w:rsidR="002762AB">
        <w:rPr>
          <w:rFonts w:ascii="Times New Roman" w:hAnsi="Times New Roman" w:cs="Times New Roman"/>
        </w:rPr>
        <w:t>for</w:t>
      </w:r>
      <w:r w:rsidRPr="00E73ED4">
        <w:rPr>
          <w:rFonts w:ascii="Times New Roman" w:hAnsi="Times New Roman" w:cs="Times New Roman"/>
        </w:rPr>
        <w:t xml:space="preserve"> this study. </w:t>
      </w:r>
    </w:p>
    <w:p w14:paraId="3CC68D76" w14:textId="756E521D"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w:t>
      </w:r>
      <w:r w:rsidR="002762AB">
        <w:rPr>
          <w:rFonts w:ascii="Times New Roman" w:hAnsi="Times New Roman" w:cs="Times New Roman"/>
        </w:rPr>
        <w:t>led</w:t>
      </w:r>
      <w:r w:rsidRPr="00E73ED4">
        <w:rPr>
          <w:rFonts w:ascii="Times New Roman" w:hAnsi="Times New Roman" w:cs="Times New Roman"/>
        </w:rPr>
        <w:t xml:space="preserve"> to “unrepresentative user moods and behaviors” that could have affected how users chose emojis (2016).</w:t>
      </w:r>
    </w:p>
    <w:p w14:paraId="282DB50C" w14:textId="004969B9"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w:t>
      </w:r>
      <w:r w:rsidRPr="00DE22C9">
        <w:rPr>
          <w:rFonts w:ascii="Times New Roman" w:hAnsi="Times New Roman" w:cs="Times New Roman"/>
        </w:rPr>
        <w:t xml:space="preserve">in Figure </w:t>
      </w:r>
      <w:r w:rsidR="00FF0FAC">
        <w:rPr>
          <w:rFonts w:ascii="Times New Roman" w:hAnsi="Times New Roman" w:cs="Times New Roman"/>
        </w:rPr>
        <w:t>16</w:t>
      </w:r>
      <w:r w:rsidRPr="00DE22C9">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Figure </w:t>
      </w:r>
      <w:r w:rsidR="00DE22C9" w:rsidRPr="00DE22C9">
        <w:rPr>
          <w:rFonts w:ascii="Times New Roman" w:hAnsi="Times New Roman" w:cs="Times New Roman"/>
        </w:rPr>
        <w:t>1</w:t>
      </w:r>
      <w:r w:rsidR="00FF0FAC">
        <w:rPr>
          <w:rFonts w:ascii="Times New Roman" w:hAnsi="Times New Roman" w:cs="Times New Roman"/>
        </w:rPr>
        <w:t>7</w:t>
      </w:r>
      <w:r w:rsidR="00DE22C9">
        <w:rPr>
          <w:rFonts w:ascii="Times New Roman" w:hAnsi="Times New Roman" w:cs="Times New Roman"/>
          <w:b/>
        </w:rPr>
        <w:t xml:space="preserve"> </w:t>
      </w:r>
      <w:r w:rsidRPr="00E73ED4">
        <w:rPr>
          <w:rFonts w:ascii="Times New Roman" w:hAnsi="Times New Roman" w:cs="Times New Roman"/>
        </w:rPr>
        <w:t xml:space="preserve">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3A2F4D75" w:rsidR="00FF5F7A" w:rsidRPr="00DE22C9" w:rsidRDefault="00FF5F7A" w:rsidP="003D01DB">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16</w:t>
      </w:r>
      <w:r w:rsidRPr="00DE22C9">
        <w:rPr>
          <w:rFonts w:ascii="Times New Roman" w:hAnsi="Times New Roman" w:cs="Times New Roman"/>
          <w:sz w:val="20"/>
          <w:szCs w:val="20"/>
        </w:rPr>
        <w:t xml:space="preserve"> – “Smiling face with open mouth &amp; cold sweat” Emoji</w:t>
      </w:r>
    </w:p>
    <w:p w14:paraId="7F91192E" w14:textId="77777777" w:rsidR="003D01DB" w:rsidRPr="00DE22C9" w:rsidRDefault="003D01DB" w:rsidP="003D01DB">
      <w:pPr>
        <w:jc w:val="center"/>
        <w:rPr>
          <w:rFonts w:ascii="Times New Roman" w:hAnsi="Times New Roman" w:cs="Times New Roman"/>
        </w:rPr>
      </w:pPr>
    </w:p>
    <w:p w14:paraId="524A92DC"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25CD543" w14:textId="058F51F0" w:rsidR="00FF5F7A" w:rsidRPr="00DE22C9" w:rsidRDefault="00FF5F7A" w:rsidP="00DE22C9">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17</w:t>
      </w:r>
      <w:r w:rsidRPr="00DE22C9">
        <w:rPr>
          <w:rFonts w:ascii="Times New Roman" w:hAnsi="Times New Roman" w:cs="Times New Roman"/>
          <w:sz w:val="20"/>
          <w:szCs w:val="20"/>
        </w:rPr>
        <w:t xml:space="preserve"> – “Drooling face” Emoji</w:t>
      </w:r>
      <w:r w:rsidR="00DE22C9" w:rsidRPr="00DE22C9">
        <w:rPr>
          <w:rFonts w:ascii="Times New Roman" w:hAnsi="Times New Roman" w:cs="Times New Roman"/>
          <w:sz w:val="20"/>
          <w:szCs w:val="20"/>
        </w:rPr>
        <w:t xml:space="preserve"> (</w:t>
      </w:r>
      <w:r w:rsidR="00DE22C9">
        <w:rPr>
          <w:rFonts w:ascii="Times New Roman" w:hAnsi="Times New Roman" w:cs="Times New Roman"/>
          <w:sz w:val="20"/>
          <w:szCs w:val="20"/>
        </w:rPr>
        <w:t xml:space="preserve">iOS </w:t>
      </w:r>
      <w:r w:rsidR="00D8517D">
        <w:rPr>
          <w:rFonts w:ascii="Times New Roman" w:hAnsi="Times New Roman" w:cs="Times New Roman"/>
          <w:sz w:val="20"/>
          <w:szCs w:val="20"/>
        </w:rPr>
        <w:t>- left, Android - right</w:t>
      </w:r>
      <w:r w:rsidR="00DE22C9" w:rsidRPr="00DE22C9">
        <w:rPr>
          <w:rFonts w:ascii="Times New Roman" w:hAnsi="Times New Roman" w:cs="Times New Roman"/>
          <w:sz w:val="20"/>
          <w:szCs w:val="20"/>
        </w:rPr>
        <w:t>)</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4BCFD94C"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r w:rsidR="005054CD">
        <w:rPr>
          <w:rFonts w:ascii="Times New Roman" w:hAnsi="Times New Roman" w:cs="Times New Roman"/>
        </w:rPr>
        <w:t xml:space="preserve">     </w:t>
      </w:r>
      <w:r w:rsidR="005054CD" w:rsidRPr="005054CD">
        <w:rPr>
          <w:rFonts w:ascii="Times New Roman" w:hAnsi="Times New Roman" w:cs="Times New Roman"/>
          <w:b/>
          <w:highlight w:val="red"/>
        </w:rPr>
        <w:t>Perhaps using this study we can begin using the difference between text and emoji as a way to capture sarcasm.</w:t>
      </w:r>
      <w:r w:rsidR="005054CD">
        <w:rPr>
          <w:rFonts w:ascii="Times New Roman" w:hAnsi="Times New Roman" w:cs="Times New Roman"/>
        </w:rPr>
        <w:t xml:space="preserve"> </w:t>
      </w:r>
    </w:p>
    <w:p w14:paraId="396F0D00" w14:textId="1D97DA03" w:rsidR="003D01DB" w:rsidRPr="006631E4" w:rsidRDefault="003D01DB" w:rsidP="003D01DB">
      <w:pPr>
        <w:spacing w:line="480" w:lineRule="auto"/>
        <w:ind w:firstLine="720"/>
        <w:rPr>
          <w:rFonts w:ascii="Times New Roman" w:hAnsi="Times New Roman" w:cs="Times New Roman"/>
          <w:b/>
        </w:rPr>
      </w:pPr>
      <w:r w:rsidRPr="006631E4">
        <w:rPr>
          <w:rFonts w:ascii="Times New Roman" w:hAnsi="Times New Roman" w:cs="Times New Roman"/>
          <w:b/>
        </w:rPr>
        <w:t xml:space="preserve">The </w:t>
      </w:r>
      <w:r w:rsidR="006631E4" w:rsidRPr="006631E4">
        <w:rPr>
          <w:rFonts w:ascii="Times New Roman" w:hAnsi="Times New Roman" w:cs="Times New Roman"/>
          <w:b/>
        </w:rPr>
        <w:t>seventh</w:t>
      </w:r>
      <w:r w:rsidRPr="006631E4">
        <w:rPr>
          <w:rFonts w:ascii="Times New Roman" w:hAnsi="Times New Roman" w:cs="Times New Roman"/>
          <w:b/>
        </w:rPr>
        <w:t xml:space="preserve"> limitation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w:t>
      </w:r>
      <w:r w:rsidR="006631E4">
        <w:rPr>
          <w:rFonts w:ascii="Times New Roman" w:hAnsi="Times New Roman" w:cs="Times New Roman"/>
          <w:b/>
        </w:rPr>
        <w:t>) or internet slang such as</w:t>
      </w:r>
      <w:r w:rsidRPr="006631E4">
        <w:rPr>
          <w:rFonts w:ascii="Times New Roman" w:hAnsi="Times New Roman" w:cs="Times New Roman"/>
          <w:b/>
        </w:rPr>
        <w:t xml:space="preserve"> gr8, jk or nsfw (Brown, 2014).</w:t>
      </w:r>
      <w:r w:rsidR="006631E4">
        <w:rPr>
          <w:rFonts w:ascii="Times New Roman" w:hAnsi="Times New Roman" w:cs="Times New Roman"/>
          <w:b/>
        </w:rPr>
        <w:t xml:space="preserve"> The Afinn lexicon does include some slang words as well as curse words but this lexicon was created in 2011 so more recent internet slang may not be accounted for. </w:t>
      </w:r>
    </w:p>
    <w:p w14:paraId="65466436" w14:textId="77777777" w:rsidR="006631E4" w:rsidRDefault="006631E4" w:rsidP="003D01DB">
      <w:pPr>
        <w:spacing w:line="480" w:lineRule="auto"/>
        <w:ind w:firstLine="720"/>
        <w:rPr>
          <w:rFonts w:ascii="Times New Roman" w:hAnsi="Times New Roman" w:cs="Times New Roman"/>
        </w:rPr>
      </w:pPr>
    </w:p>
    <w:p w14:paraId="587F618E" w14:textId="77777777" w:rsidR="006631E4" w:rsidRDefault="006631E4" w:rsidP="003D01DB">
      <w:pPr>
        <w:spacing w:line="480" w:lineRule="auto"/>
        <w:ind w:firstLine="720"/>
        <w:rPr>
          <w:rFonts w:ascii="Times New Roman" w:hAnsi="Times New Roman" w:cs="Times New Roman"/>
        </w:rPr>
      </w:pPr>
    </w:p>
    <w:p w14:paraId="29CE5AAE" w14:textId="77777777" w:rsidR="006631E4" w:rsidRPr="006631E4" w:rsidRDefault="006631E4" w:rsidP="003D01DB">
      <w:pPr>
        <w:spacing w:line="480" w:lineRule="auto"/>
        <w:ind w:firstLine="720"/>
        <w:rPr>
          <w:rFonts w:ascii="Times New Roman" w:hAnsi="Times New Roman" w:cs="Times New Roman"/>
        </w:rPr>
      </w:pPr>
    </w:p>
    <w:p w14:paraId="7D5D1E81" w14:textId="14EFC8C2" w:rsidR="00227033" w:rsidRPr="006631E4" w:rsidRDefault="006631E4" w:rsidP="006631E4">
      <w:pPr>
        <w:spacing w:line="480" w:lineRule="auto"/>
        <w:ind w:firstLine="720"/>
        <w:rPr>
          <w:rFonts w:ascii="Times New Roman" w:hAnsi="Times New Roman" w:cs="Times New Roman"/>
        </w:rPr>
      </w:pPr>
      <w:r w:rsidRPr="006631E4">
        <w:rPr>
          <w:rFonts w:ascii="Times New Roman" w:hAnsi="Times New Roman" w:cs="Times New Roman"/>
        </w:rPr>
        <w:t>The last limitation discussed in this paper is the accuracy of the current text lexicon used in this study.</w:t>
      </w:r>
    </w:p>
    <w:p w14:paraId="786842EE" w14:textId="77777777" w:rsidR="00227033" w:rsidRDefault="00227033" w:rsidP="003D01DB">
      <w:pPr>
        <w:spacing w:line="480" w:lineRule="auto"/>
        <w:ind w:firstLine="720"/>
        <w:rPr>
          <w:rFonts w:ascii="Times New Roman" w:hAnsi="Times New Roman" w:cs="Times New Roman"/>
        </w:rPr>
      </w:pPr>
    </w:p>
    <w:p w14:paraId="52DC9F45" w14:textId="16E5AB81" w:rsidR="00227033" w:rsidRDefault="00227033" w:rsidP="003D01DB">
      <w:pPr>
        <w:spacing w:line="480" w:lineRule="auto"/>
        <w:ind w:firstLine="720"/>
        <w:rPr>
          <w:rFonts w:ascii="Times New Roman" w:hAnsi="Times New Roman" w:cs="Times New Roman"/>
        </w:rPr>
      </w:pPr>
      <w:r>
        <w:rPr>
          <w:rFonts w:ascii="Times New Roman" w:hAnsi="Times New Roman" w:cs="Times New Roman"/>
        </w:rPr>
        <w:t>Afinn lexicon limitation</w:t>
      </w:r>
    </w:p>
    <w:p w14:paraId="3B1441FC" w14:textId="475F6FBE" w:rsidR="00227033" w:rsidRPr="00227033" w:rsidRDefault="00227033" w:rsidP="00227033">
      <w:pPr>
        <w:rPr>
          <w:rFonts w:ascii="Times" w:eastAsia="Times New Roman" w:hAnsi="Times" w:cs="Times New Roman"/>
          <w:sz w:val="20"/>
          <w:szCs w:val="20"/>
        </w:rPr>
      </w:pPr>
      <w:r w:rsidRPr="00227033">
        <w:rPr>
          <w:rFonts w:ascii="Times" w:eastAsia="Times New Roman" w:hAnsi="Times" w:cs="Times New Roman"/>
          <w:sz w:val="20"/>
          <w:szCs w:val="20"/>
        </w:rPr>
        <w:t>The word list have a bias towards negative words (1598, corresponding to 65%) compared to positive words (878).</w:t>
      </w:r>
      <w:r>
        <w:rPr>
          <w:rStyle w:val="FootnoteReference"/>
          <w:rFonts w:ascii="Times" w:eastAsia="Times New Roman" w:hAnsi="Times" w:cs="Times New Roman"/>
          <w:sz w:val="20"/>
          <w:szCs w:val="20"/>
        </w:rPr>
        <w:footnoteReference w:id="9"/>
      </w:r>
    </w:p>
    <w:p w14:paraId="74D6E8D0" w14:textId="77777777" w:rsidR="00227033" w:rsidRPr="00E73ED4" w:rsidRDefault="00227033" w:rsidP="003D01DB">
      <w:pPr>
        <w:spacing w:line="480" w:lineRule="auto"/>
        <w:ind w:firstLine="720"/>
        <w:rPr>
          <w:rFonts w:ascii="Times New Roman" w:hAnsi="Times New Roman" w:cs="Times New Roman"/>
        </w:rPr>
      </w:pPr>
    </w:p>
    <w:p w14:paraId="26EAFA2C" w14:textId="0E00C572" w:rsidR="00765AB9" w:rsidRPr="00E73ED4" w:rsidRDefault="00765AB9" w:rsidP="00765AB9">
      <w:pPr>
        <w:pStyle w:val="Heading2"/>
        <w:rPr>
          <w:rFonts w:ascii="Times New Roman" w:hAnsi="Times New Roman" w:cs="Times New Roman"/>
        </w:rPr>
      </w:pPr>
      <w:bookmarkStart w:id="15" w:name="_Toc354347771"/>
      <w:r w:rsidRPr="00E73ED4">
        <w:rPr>
          <w:rFonts w:ascii="Times New Roman" w:hAnsi="Times New Roman" w:cs="Times New Roman"/>
        </w:rPr>
        <w:t>Further Study</w:t>
      </w:r>
      <w:bookmarkEnd w:id="15"/>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398F759" w14:textId="77777777" w:rsidR="00C803B1" w:rsidRPr="005366CD" w:rsidRDefault="00C803B1" w:rsidP="00C803B1">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The third method is the logit scale method, which can range from negative to positive infinity. Mathematically this can be calculated by:</w:t>
      </w:r>
    </w:p>
    <w:p w14:paraId="6E55C6D4" w14:textId="77777777" w:rsidR="00C803B1" w:rsidRPr="005366CD" w:rsidRDefault="00C803B1" w:rsidP="00C803B1">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unc>
            <m:funcPr>
              <m:ctrlPr>
                <w:rPr>
                  <w:rFonts w:ascii="Cambria Math" w:eastAsia="Times New Roman" w:hAnsi="Cambria Math" w:cs="Times New Roman"/>
                  <w:b/>
                  <w:i/>
                </w:rPr>
              </m:ctrlPr>
            </m:funcPr>
            <m:fName>
              <m:r>
                <m:rPr>
                  <m:sty m:val="b"/>
                </m:rPr>
                <w:rPr>
                  <w:rFonts w:ascii="Cambria Math" w:eastAsia="Times New Roman" w:hAnsi="Cambria Math" w:cs="Times New Roman"/>
                </w:rPr>
                <m:t>log</m:t>
              </m:r>
            </m:fName>
            <m:e>
              <m:d>
                <m:dPr>
                  <m:ctrlPr>
                    <w:rPr>
                      <w:rFonts w:ascii="Cambria Math" w:eastAsia="Times New Roman" w:hAnsi="Cambria Math" w:cs="Times New Roman"/>
                      <w:b/>
                      <w:i/>
                    </w:rPr>
                  </m:ctrlPr>
                </m:dPr>
                <m:e>
                  <m:r>
                    <m:rPr>
                      <m:sty m:val="bi"/>
                    </m:rPr>
                    <w:rPr>
                      <w:rFonts w:ascii="Cambria Math" w:eastAsia="Times New Roman" w:hAnsi="Cambria Math" w:cs="Times New Roman"/>
                    </w:rPr>
                    <m:t>Positive+0.5</m:t>
                  </m:r>
                </m:e>
              </m:d>
            </m:e>
          </m:func>
          <m:r>
            <m:rPr>
              <m:sty m:val="bi"/>
            </m:rPr>
            <w:rPr>
              <w:rFonts w:ascii="Cambria Math" w:eastAsia="Times New Roman" w:hAnsi="Cambria Math" w:cs="Times New Roman"/>
            </w:rPr>
            <m:t xml:space="preserve">- </m:t>
          </m:r>
          <m:r>
            <m:rPr>
              <m:sty m:val="b"/>
            </m:rPr>
            <w:rPr>
              <w:rFonts w:ascii="Cambria Math" w:eastAsia="Times New Roman" w:hAnsi="Cambria Math" w:cs="Times New Roman"/>
            </w:rPr>
            <m:t>log⁡</m:t>
          </m:r>
          <m:r>
            <m:rPr>
              <m:sty m:val="bi"/>
            </m:rPr>
            <w:rPr>
              <w:rFonts w:ascii="Cambria Math" w:eastAsia="Times New Roman" w:hAnsi="Cambria Math" w:cs="Times New Roman"/>
            </w:rPr>
            <m:t>(Negative+0.5)</m:t>
          </m:r>
        </m:oMath>
      </m:oMathPara>
    </w:p>
    <w:p w14:paraId="4339986A" w14:textId="6BB9A760" w:rsidR="00C803B1" w:rsidRPr="00141805" w:rsidRDefault="00C803B1" w:rsidP="00C803B1">
      <w:pPr>
        <w:pStyle w:val="ListParagraph"/>
        <w:numPr>
          <w:ilvl w:val="0"/>
          <w:numId w:val="5"/>
        </w:numPr>
        <w:rPr>
          <w:rFonts w:ascii="Times New Roman" w:hAnsi="Times New Roman" w:cs="Times New Roman"/>
        </w:rPr>
      </w:pPr>
      <w:r w:rsidRPr="005366CD">
        <w:rPr>
          <w:rFonts w:ascii="Times New Roman" w:eastAsia="Times New Roman" w:hAnsi="Times New Roman" w:cs="Times New Roman"/>
          <w:b/>
        </w:rPr>
        <w:t>Where the 0.5 helps smooth the results and prevents log(0) (or an undefined result) from occurring. The benefit of this method is that it is symmetric around zero and when compared to the other two methods has the smoothest properties (2011).</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16" w:name="_Toc354347772"/>
      <w:r w:rsidRPr="00E73ED4">
        <w:rPr>
          <w:rFonts w:ascii="Times New Roman" w:hAnsi="Times New Roman" w:cs="Times New Roman"/>
          <w:sz w:val="24"/>
          <w:szCs w:val="24"/>
        </w:rPr>
        <w:t>Conclusion</w:t>
      </w:r>
      <w:bookmarkEnd w:id="16"/>
    </w:p>
    <w:p w14:paraId="7FD01810" w14:textId="2565F390" w:rsidR="005054CD"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Described above were the reasons for this subject topic as well as the various methods and processing that</w:t>
      </w:r>
      <w:r w:rsidR="005054CD">
        <w:rPr>
          <w:rFonts w:ascii="Times New Roman" w:hAnsi="Times New Roman" w:cs="Times New Roman"/>
        </w:rPr>
        <w:t xml:space="preserve"> were used</w:t>
      </w:r>
      <w:r w:rsidR="00897A9B" w:rsidRPr="00E73ED4">
        <w:rPr>
          <w:rFonts w:ascii="Times New Roman" w:hAnsi="Times New Roman" w:cs="Times New Roman"/>
        </w:rPr>
        <w:t xml:space="preserve"> to conduct this analysis. </w:t>
      </w:r>
      <w:r w:rsidR="00EF58F5" w:rsidRPr="00E73ED4">
        <w:rPr>
          <w:rFonts w:ascii="Times New Roman" w:eastAsia="Times New Roman" w:hAnsi="Times New Roman" w:cs="Times New Roman"/>
        </w:rPr>
        <w:t xml:space="preserve">For further study, it would be interesting to see the polarity of tweets between </w:t>
      </w:r>
      <w:r w:rsidR="005054CD">
        <w:rPr>
          <w:rFonts w:ascii="Times New Roman" w:eastAsia="Times New Roman" w:hAnsi="Times New Roman" w:cs="Times New Roman"/>
        </w:rPr>
        <w:t xml:space="preserve">identified </w:t>
      </w:r>
      <w:r w:rsidR="00EF58F5" w:rsidRPr="00E73ED4">
        <w:rPr>
          <w:rFonts w:ascii="Times New Roman" w:eastAsia="Times New Roman" w:hAnsi="Times New Roman" w:cs="Times New Roman"/>
        </w:rPr>
        <w:t>Democrats and Republicans</w:t>
      </w:r>
      <w:r w:rsidR="005054CD">
        <w:rPr>
          <w:rFonts w:ascii="Times New Roman" w:eastAsia="Times New Roman" w:hAnsi="Times New Roman" w:cs="Times New Roman"/>
        </w:rPr>
        <w:t xml:space="preserve"> instead of political party reference</w:t>
      </w:r>
      <w:r w:rsidR="00EF58F5" w:rsidRPr="00E73ED4">
        <w:rPr>
          <w:rFonts w:ascii="Times New Roman" w:eastAsia="Times New Roman" w:hAnsi="Times New Roman" w:cs="Times New Roman"/>
        </w:rPr>
        <w:t xml:space="preserve">. </w:t>
      </w:r>
    </w:p>
    <w:p w14:paraId="1F3FF60B" w14:textId="77777777" w:rsidR="005054CD" w:rsidRDefault="005054CD" w:rsidP="00EF58F5">
      <w:pPr>
        <w:spacing w:line="480" w:lineRule="auto"/>
        <w:rPr>
          <w:rFonts w:ascii="Times New Roman" w:eastAsia="Times New Roman" w:hAnsi="Times New Roman" w:cs="Times New Roman"/>
        </w:rPr>
      </w:pPr>
    </w:p>
    <w:p w14:paraId="73CECEFF" w14:textId="77777777" w:rsidR="005054CD" w:rsidRPr="005054CD" w:rsidRDefault="005054CD" w:rsidP="00EF58F5">
      <w:pPr>
        <w:spacing w:line="480" w:lineRule="auto"/>
        <w:rPr>
          <w:rFonts w:ascii="Times New Roman" w:eastAsia="Times New Roman" w:hAnsi="Times New Roman" w:cs="Times New Roman"/>
          <w:b/>
        </w:rPr>
      </w:pPr>
    </w:p>
    <w:p w14:paraId="5FE80605" w14:textId="77777777" w:rsidR="005054CD" w:rsidRPr="005054CD" w:rsidRDefault="005054CD" w:rsidP="00EF58F5">
      <w:pPr>
        <w:spacing w:line="480" w:lineRule="auto"/>
        <w:rPr>
          <w:rFonts w:ascii="Times New Roman" w:eastAsia="Times New Roman" w:hAnsi="Times New Roman" w:cs="Times New Roman"/>
          <w:b/>
        </w:rPr>
      </w:pPr>
    </w:p>
    <w:p w14:paraId="6ABF3F9B" w14:textId="6D382DBF" w:rsidR="005A4E6A" w:rsidRPr="005054CD" w:rsidRDefault="00EF58F5" w:rsidP="00EF58F5">
      <w:pPr>
        <w:spacing w:line="480" w:lineRule="auto"/>
        <w:rPr>
          <w:rFonts w:ascii="Times New Roman" w:eastAsia="Times New Roman" w:hAnsi="Times New Roman" w:cs="Times New Roman"/>
          <w:b/>
        </w:rPr>
      </w:pPr>
      <w:r w:rsidRPr="005054CD">
        <w:rPr>
          <w:rFonts w:ascii="Times New Roman" w:eastAsia="Times New Roman" w:hAnsi="Times New Roman" w:cs="Times New Roman"/>
          <w:b/>
        </w:rPr>
        <w:t xml:space="preserve"> Beyond the scope of this data set </w:t>
      </w:r>
      <w:r w:rsidRPr="005054CD">
        <w:rPr>
          <w:rFonts w:ascii="Times New Roman" w:hAnsi="Times New Roman" w:cs="Times New Roman"/>
          <w:b/>
        </w:rPr>
        <w:t>i</w:t>
      </w:r>
      <w:r w:rsidR="00897A9B" w:rsidRPr="005054CD">
        <w:rPr>
          <w:rFonts w:ascii="Times New Roman" w:hAnsi="Times New Roman" w:cs="Times New Roman"/>
          <w:b/>
        </w:rPr>
        <w:t xml:space="preserve">n the future </w:t>
      </w:r>
      <w:r w:rsidR="005A4E6A" w:rsidRPr="005054CD">
        <w:rPr>
          <w:rFonts w:ascii="Times New Roman" w:hAnsi="Times New Roman" w:cs="Times New Roman"/>
          <w:b/>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5054CD">
        <w:rPr>
          <w:rFonts w:ascii="Times New Roman" w:hAnsi="Times New Roman" w:cs="Times New Roman"/>
          <w:b/>
        </w:rPr>
        <w:t>the nature of the data itself. The n</w:t>
      </w:r>
      <w:r w:rsidR="005A4E6A" w:rsidRPr="005054CD">
        <w:rPr>
          <w:rFonts w:ascii="Times New Roman" w:hAnsi="Times New Roman" w:cs="Times New Roman"/>
          <w:b/>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17" w:name="_Toc354347773"/>
      <w:r w:rsidRPr="00E73ED4">
        <w:rPr>
          <w:rFonts w:ascii="Times New Roman" w:hAnsi="Times New Roman" w:cs="Times New Roman"/>
          <w:sz w:val="24"/>
          <w:szCs w:val="24"/>
        </w:rPr>
        <w:t>Appendices</w:t>
      </w:r>
      <w:bookmarkEnd w:id="17"/>
    </w:p>
    <w:p w14:paraId="569F110A" w14:textId="30BEAAE5" w:rsidR="003F7DEA" w:rsidRPr="00E73ED4" w:rsidRDefault="003F7DEA" w:rsidP="00B87B21">
      <w:pPr>
        <w:pStyle w:val="Heading3"/>
        <w:rPr>
          <w:rFonts w:ascii="Times New Roman" w:hAnsi="Times New Roman" w:cs="Times New Roman"/>
        </w:rPr>
      </w:pPr>
      <w:bookmarkStart w:id="18" w:name="_Toc354347774"/>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18"/>
    </w:p>
    <w:p w14:paraId="4160919A" w14:textId="7EA7B392" w:rsidR="00897A9B" w:rsidRPr="00FD2A8A" w:rsidRDefault="00897A9B">
      <w:pPr>
        <w:rPr>
          <w:rFonts w:ascii="Times New Roman" w:hAnsi="Times New Roman" w:cs="Times New Roman"/>
          <w:b/>
        </w:rPr>
      </w:pPr>
      <w:r w:rsidRPr="00FD2A8A">
        <w:rPr>
          <w:rFonts w:ascii="Times New Roman" w:hAnsi="Times New Roman" w:cs="Times New Roman"/>
          <w:b/>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A27537" w:rsidP="00897A9B">
      <w:pPr>
        <w:pStyle w:val="ListParagraph"/>
        <w:numPr>
          <w:ilvl w:val="0"/>
          <w:numId w:val="3"/>
        </w:numPr>
        <w:rPr>
          <w:rFonts w:ascii="Times New Roman" w:hAnsi="Times New Roman" w:cs="Times New Roman"/>
        </w:rPr>
      </w:pPr>
      <w:hyperlink r:id="rId44"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A27537" w:rsidP="00897A9B">
      <w:pPr>
        <w:pStyle w:val="ListParagraph"/>
        <w:numPr>
          <w:ilvl w:val="0"/>
          <w:numId w:val="3"/>
        </w:numPr>
        <w:rPr>
          <w:rFonts w:ascii="Times New Roman" w:hAnsi="Times New Roman" w:cs="Times New Roman"/>
        </w:rPr>
      </w:pPr>
      <w:hyperlink r:id="rId45"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19" w:name="_Toc354347775"/>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19"/>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0" w:name="_Toc354347776"/>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0"/>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1" w:name="_Toc354347777"/>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1"/>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47"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2" w:name="_Toc354347778"/>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2"/>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A27537" w:rsidP="00DC678E">
      <w:pPr>
        <w:pStyle w:val="FootnoteText"/>
        <w:rPr>
          <w:rFonts w:ascii="Times New Roman" w:hAnsi="Times New Roman" w:cs="Times New Roman"/>
        </w:rPr>
      </w:pPr>
      <w:hyperlink r:id="rId50"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3" w:name="_Toc354347779"/>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3"/>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51"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4" w:name="_Toc354347780"/>
      <w:r w:rsidRPr="00E73ED4">
        <w:rPr>
          <w:rFonts w:ascii="Times New Roman" w:hAnsi="Times New Roman" w:cs="Times New Roman"/>
        </w:rPr>
        <w:t>Appendix G – Additional Visualizations</w:t>
      </w:r>
      <w:bookmarkEnd w:id="24"/>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3A169293" w:rsidR="00FA33D6" w:rsidRPr="00E73ED4" w:rsidRDefault="00FA33D6" w:rsidP="00FA33D6">
      <w:pPr>
        <w:ind w:left="-720" w:right="-720"/>
        <w:rPr>
          <w:rFonts w:ascii="Times New Roman" w:hAnsi="Times New Roman" w:cs="Times New Roman"/>
        </w:rPr>
      </w:pP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w:t>
      </w:r>
      <w:r w:rsidR="00FD2A8A">
        <w:rPr>
          <w:rFonts w:ascii="Times New Roman" w:hAnsi="Times New Roman" w:cs="Times New Roman"/>
          <w:sz w:val="20"/>
          <w:szCs w:val="20"/>
        </w:rPr>
        <w:t xml:space="preserve"> </w:t>
      </w:r>
      <w:r w:rsidRPr="00E73ED4">
        <w:rPr>
          <w:rFonts w:ascii="Times New Roman" w:hAnsi="Times New Roman" w:cs="Times New Roman"/>
          <w:sz w:val="20"/>
          <w:szCs w:val="20"/>
        </w:rPr>
        <w:t>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79398FD6" w:rsidR="009D23B7" w:rsidRPr="00E73ED4" w:rsidRDefault="009D23B7" w:rsidP="009D23B7">
      <w:pPr>
        <w:rPr>
          <w:rFonts w:ascii="Times New Roman" w:hAnsi="Times New Roman" w:cs="Times New Roman"/>
        </w:rPr>
      </w:pP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25" w:name="_Toc354347781"/>
      <w:r w:rsidRPr="00E73ED4">
        <w:rPr>
          <w:rFonts w:ascii="Times New Roman" w:hAnsi="Times New Roman" w:cs="Times New Roman"/>
          <w:sz w:val="24"/>
          <w:szCs w:val="24"/>
        </w:rPr>
        <w:t>References</w:t>
      </w:r>
      <w:bookmarkEnd w:id="25"/>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58"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59"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60"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61"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62"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63"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64"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4302BBFD" w:rsidR="00E3228B" w:rsidRDefault="00A27537" w:rsidP="00B87B21">
      <w:pPr>
        <w:rPr>
          <w:rFonts w:ascii="Times New Roman" w:hAnsi="Times New Roman" w:cs="Times New Roman"/>
          <w:sz w:val="22"/>
          <w:szCs w:val="22"/>
        </w:rPr>
      </w:pPr>
      <w:hyperlink r:id="rId65" w:history="1">
        <w:r w:rsidR="005F7225" w:rsidRPr="00317C49">
          <w:rPr>
            <w:rStyle w:val="Hyperlink"/>
            <w:rFonts w:ascii="Times New Roman" w:hAnsi="Times New Roman" w:cs="Times New Roman"/>
            <w:sz w:val="22"/>
            <w:szCs w:val="22"/>
            <w:highlight w:val="red"/>
          </w:rPr>
          <w:t>http://tidytextmining.com/tfidf.html</w:t>
        </w:r>
      </w:hyperlink>
    </w:p>
    <w:p w14:paraId="0B2299DB" w14:textId="77777777" w:rsidR="00E919CB" w:rsidRDefault="00E919CB" w:rsidP="00B87B21">
      <w:pPr>
        <w:rPr>
          <w:rFonts w:ascii="Times New Roman" w:hAnsi="Times New Roman" w:cs="Times New Roman"/>
          <w:sz w:val="22"/>
          <w:szCs w:val="22"/>
        </w:rPr>
      </w:pPr>
    </w:p>
    <w:p w14:paraId="5B45B92F" w14:textId="77777777" w:rsidR="00E919CB" w:rsidRPr="00E73ED4" w:rsidRDefault="00E919CB" w:rsidP="00B87B21">
      <w:pPr>
        <w:rPr>
          <w:rFonts w:ascii="Times New Roman" w:hAnsi="Times New Roman" w:cs="Times New Roman"/>
          <w:sz w:val="22"/>
          <w:szCs w:val="22"/>
        </w:rPr>
      </w:pPr>
    </w:p>
    <w:sectPr w:rsidR="00E919CB" w:rsidRPr="00E73ED4" w:rsidSect="000B45F6">
      <w:headerReference w:type="even" r:id="rId66"/>
      <w:headerReference w:type="default" r:id="rId67"/>
      <w:headerReference w:type="first" r:id="rId68"/>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0E49AF" w:rsidRDefault="000E49AF" w:rsidP="00226025">
      <w:r>
        <w:separator/>
      </w:r>
    </w:p>
  </w:endnote>
  <w:endnote w:type="continuationSeparator" w:id="0">
    <w:p w14:paraId="2E8B949A" w14:textId="77777777" w:rsidR="000E49AF" w:rsidRDefault="000E49AF"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Georgia">
    <w:panose1 w:val="02040502050405020303"/>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0E49AF" w:rsidRDefault="000E49AF" w:rsidP="00226025">
      <w:r>
        <w:separator/>
      </w:r>
    </w:p>
  </w:footnote>
  <w:footnote w:type="continuationSeparator" w:id="0">
    <w:p w14:paraId="2F5D7AAA" w14:textId="77777777" w:rsidR="000E49AF" w:rsidRDefault="000E49AF" w:rsidP="00226025">
      <w:r>
        <w:continuationSeparator/>
      </w:r>
    </w:p>
  </w:footnote>
  <w:footnote w:id="1">
    <w:p w14:paraId="04F206F3" w14:textId="77777777" w:rsidR="000E49AF" w:rsidRDefault="000E49AF" w:rsidP="00DC63D4">
      <w:pPr>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Afinn lexicon (</w:t>
      </w:r>
      <w:hyperlink r:id="rId1" w:history="1">
        <w:r w:rsidRPr="00317C49">
          <w:rPr>
            <w:rStyle w:val="Hyperlink"/>
            <w:rFonts w:ascii="Times New Roman" w:hAnsi="Times New Roman" w:cs="Times New Roman"/>
            <w:sz w:val="22"/>
            <w:szCs w:val="22"/>
          </w:rPr>
          <w:t>http://www2.imm.dtu.dk/pubdb/views/publication_details.php?id=6010</w:t>
        </w:r>
      </w:hyperlink>
      <w:r>
        <w:rPr>
          <w:rFonts w:ascii="Times New Roman" w:hAnsi="Times New Roman" w:cs="Times New Roman"/>
          <w:sz w:val="22"/>
          <w:szCs w:val="22"/>
        </w:rPr>
        <w:t>)</w:t>
      </w:r>
    </w:p>
    <w:p w14:paraId="5E51F549" w14:textId="5928953C" w:rsidR="000E49AF" w:rsidRDefault="000E49AF">
      <w:pPr>
        <w:pStyle w:val="FootnoteText"/>
      </w:pPr>
    </w:p>
  </w:footnote>
  <w:footnote w:id="2">
    <w:p w14:paraId="1E2F7505" w14:textId="397894ED" w:rsidR="000E49AF" w:rsidRDefault="000E49AF">
      <w:pPr>
        <w:pStyle w:val="FootnoteText"/>
      </w:pPr>
      <w:r>
        <w:rPr>
          <w:rStyle w:val="FootnoteReference"/>
        </w:rPr>
        <w:footnoteRef/>
      </w:r>
      <w:r>
        <w:t xml:space="preserve"> </w:t>
      </w:r>
      <w:r w:rsidRPr="00E919CB">
        <w:t>https://finnaarupnielsen.wordpress.com/2011/03/16/afinn-a-new-word-list-for-sentiment-analysis/</w:t>
      </w:r>
    </w:p>
  </w:footnote>
  <w:footnote w:id="3">
    <w:p w14:paraId="40337D0C" w14:textId="64BA8E99" w:rsidR="000E49AF" w:rsidRDefault="000E49AF">
      <w:pPr>
        <w:pStyle w:val="FootnoteText"/>
      </w:pPr>
      <w:r>
        <w:rPr>
          <w:rStyle w:val="FootnoteReference"/>
        </w:rPr>
        <w:footnoteRef/>
      </w:r>
      <w:r>
        <w:t xml:space="preserve"> </w:t>
      </w:r>
      <w:r w:rsidRPr="00F42505">
        <w:t>https://arxiv.org/pdf/1103.2903.pdf</w:t>
      </w:r>
    </w:p>
  </w:footnote>
  <w:footnote w:id="4">
    <w:p w14:paraId="40D1A8E5" w14:textId="01C4653F" w:rsidR="000E49AF" w:rsidRDefault="000E49AF">
      <w:pPr>
        <w:pStyle w:val="FootnoteText"/>
      </w:pPr>
      <w:r>
        <w:rPr>
          <w:rStyle w:val="FootnoteReference"/>
        </w:rPr>
        <w:footnoteRef/>
      </w:r>
      <w:r>
        <w:t xml:space="preserve"> ibid</w:t>
      </w:r>
    </w:p>
  </w:footnote>
  <w:footnote w:id="5">
    <w:p w14:paraId="68CC0F84" w14:textId="7AE6FDA1" w:rsidR="000E49AF" w:rsidRDefault="000E49AF">
      <w:pPr>
        <w:pStyle w:val="FootnoteText"/>
      </w:pPr>
      <w:r>
        <w:rPr>
          <w:rStyle w:val="FootnoteReference"/>
        </w:rPr>
        <w:footnoteRef/>
      </w:r>
      <w:r>
        <w:t xml:space="preserve"> </w:t>
      </w:r>
      <w:r w:rsidRPr="005366CD">
        <w:t>https://github.com/laurenancona/twimoji/tree/master/twitterEmojiProject</w:t>
      </w:r>
    </w:p>
  </w:footnote>
  <w:footnote w:id="6">
    <w:p w14:paraId="15D2F08E" w14:textId="081DC04B" w:rsidR="000E49AF" w:rsidRDefault="000E49AF">
      <w:pPr>
        <w:pStyle w:val="FootnoteText"/>
      </w:pPr>
      <w:r>
        <w:rPr>
          <w:rStyle w:val="FootnoteReference"/>
        </w:rPr>
        <w:footnoteRef/>
      </w:r>
      <w:r>
        <w:t xml:space="preserve"> </w:t>
      </w:r>
      <w:r w:rsidRPr="005366CD">
        <w:t>https://github.com/PRISMOJI/emojis/tree/master/2017.0206%20emoji%20data%20science%20tutorial</w:t>
      </w:r>
    </w:p>
  </w:footnote>
  <w:footnote w:id="7">
    <w:p w14:paraId="10955C29" w14:textId="02D6C976" w:rsidR="000E49AF" w:rsidRDefault="000E49AF">
      <w:pPr>
        <w:pStyle w:val="FootnoteText"/>
      </w:pPr>
      <w:r>
        <w:rPr>
          <w:rStyle w:val="FootnoteReference"/>
        </w:rPr>
        <w:footnoteRef/>
      </w:r>
      <w:r>
        <w:t xml:space="preserve"> </w:t>
      </w:r>
      <w:r w:rsidRPr="005366CD">
        <w:t>http://miningthedetails.com/blog/r/IdentifyEmojiInTweets/</w:t>
      </w:r>
    </w:p>
  </w:footnote>
  <w:footnote w:id="8">
    <w:p w14:paraId="0E676BEE" w14:textId="109B0FA6" w:rsidR="000E49AF" w:rsidRDefault="000E49AF">
      <w:pPr>
        <w:pStyle w:val="FootnoteText"/>
      </w:pPr>
      <w:r>
        <w:rPr>
          <w:rStyle w:val="FootnoteReference"/>
        </w:rPr>
        <w:footnoteRef/>
      </w:r>
      <w:r>
        <w:t xml:space="preserve"> </w:t>
      </w:r>
      <w:r w:rsidRPr="00C70406">
        <w:t>https://www.bloomberg.com/politics/graphics/2016-presidential-campaign-fundraising/</w:t>
      </w:r>
    </w:p>
  </w:footnote>
  <w:footnote w:id="9">
    <w:p w14:paraId="334EB526" w14:textId="52942245" w:rsidR="000E49AF" w:rsidRDefault="000E49AF">
      <w:pPr>
        <w:pStyle w:val="FootnoteText"/>
      </w:pPr>
      <w:r>
        <w:rPr>
          <w:rStyle w:val="FootnoteReference"/>
        </w:rPr>
        <w:footnoteRef/>
      </w:r>
      <w:r>
        <w:t xml:space="preserve"> </w:t>
      </w:r>
      <w:r w:rsidRPr="00227033">
        <w:t>https://arxiv.org/pdf/1103.2903.pdf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0E49AF" w:rsidRDefault="000E49AF"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0E49AF" w:rsidRDefault="000E49AF"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0E49AF" w:rsidRDefault="000E49AF"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14D3">
      <w:rPr>
        <w:rStyle w:val="PageNumber"/>
        <w:noProof/>
      </w:rPr>
      <w:t>23</w:t>
    </w:r>
    <w:r>
      <w:rPr>
        <w:rStyle w:val="PageNumber"/>
      </w:rPr>
      <w:fldChar w:fldCharType="end"/>
    </w:r>
  </w:p>
  <w:p w14:paraId="72EAB398" w14:textId="77777777" w:rsidR="000E49AF" w:rsidRDefault="000E49AF" w:rsidP="00226025">
    <w:pPr>
      <w:ind w:right="360"/>
    </w:pPr>
    <w:r>
      <w:t xml:space="preserve">SENTIMENT ANALYSIS BEWTEEN EMOJI AND TEXT </w:t>
    </w:r>
  </w:p>
  <w:p w14:paraId="30F8BC4A" w14:textId="77777777" w:rsidR="000E49AF" w:rsidRDefault="000E49A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0E49AF" w:rsidRDefault="000E49AF"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E114D3">
      <w:rPr>
        <w:rStyle w:val="PageNumber"/>
        <w:noProof/>
      </w:rPr>
      <w:t>1</w:t>
    </w:r>
    <w:r>
      <w:rPr>
        <w:rStyle w:val="PageNumber"/>
      </w:rPr>
      <w:fldChar w:fldCharType="end"/>
    </w:r>
  </w:p>
  <w:p w14:paraId="2F743C88" w14:textId="77777777" w:rsidR="000E49AF" w:rsidRDefault="000E49A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286758"/>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009ED"/>
    <w:rsid w:val="00000F97"/>
    <w:rsid w:val="000027CA"/>
    <w:rsid w:val="000162CF"/>
    <w:rsid w:val="00025A4D"/>
    <w:rsid w:val="00042A59"/>
    <w:rsid w:val="000515E4"/>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1F73"/>
    <w:rsid w:val="000D4495"/>
    <w:rsid w:val="000D4ABD"/>
    <w:rsid w:val="000D704C"/>
    <w:rsid w:val="000E49AF"/>
    <w:rsid w:val="000F7DC7"/>
    <w:rsid w:val="00114762"/>
    <w:rsid w:val="00116AB3"/>
    <w:rsid w:val="00122C61"/>
    <w:rsid w:val="001314A6"/>
    <w:rsid w:val="00141805"/>
    <w:rsid w:val="00141CD2"/>
    <w:rsid w:val="001446DA"/>
    <w:rsid w:val="00145969"/>
    <w:rsid w:val="00150D11"/>
    <w:rsid w:val="0015570A"/>
    <w:rsid w:val="00161445"/>
    <w:rsid w:val="00162698"/>
    <w:rsid w:val="00165ED8"/>
    <w:rsid w:val="001728B9"/>
    <w:rsid w:val="001818DF"/>
    <w:rsid w:val="001950E5"/>
    <w:rsid w:val="00195469"/>
    <w:rsid w:val="001A3699"/>
    <w:rsid w:val="001A5AC6"/>
    <w:rsid w:val="001B3176"/>
    <w:rsid w:val="001B507B"/>
    <w:rsid w:val="001B53B1"/>
    <w:rsid w:val="001B7F40"/>
    <w:rsid w:val="001C0F66"/>
    <w:rsid w:val="001E25D6"/>
    <w:rsid w:val="001E6F73"/>
    <w:rsid w:val="001E7175"/>
    <w:rsid w:val="001F282B"/>
    <w:rsid w:val="00201A13"/>
    <w:rsid w:val="00203D05"/>
    <w:rsid w:val="00226025"/>
    <w:rsid w:val="002265B0"/>
    <w:rsid w:val="00227033"/>
    <w:rsid w:val="0023491A"/>
    <w:rsid w:val="00261DC3"/>
    <w:rsid w:val="0026251A"/>
    <w:rsid w:val="002648C1"/>
    <w:rsid w:val="00267AE1"/>
    <w:rsid w:val="0027366F"/>
    <w:rsid w:val="002762AB"/>
    <w:rsid w:val="00282A9D"/>
    <w:rsid w:val="0028449C"/>
    <w:rsid w:val="002A35F1"/>
    <w:rsid w:val="002A5F07"/>
    <w:rsid w:val="002B0B48"/>
    <w:rsid w:val="002C26A9"/>
    <w:rsid w:val="002C3B93"/>
    <w:rsid w:val="002E4675"/>
    <w:rsid w:val="002E766F"/>
    <w:rsid w:val="002F2563"/>
    <w:rsid w:val="002F55EC"/>
    <w:rsid w:val="00303F76"/>
    <w:rsid w:val="00312E09"/>
    <w:rsid w:val="003264FB"/>
    <w:rsid w:val="003342AF"/>
    <w:rsid w:val="003377D3"/>
    <w:rsid w:val="00342D18"/>
    <w:rsid w:val="00356803"/>
    <w:rsid w:val="00375330"/>
    <w:rsid w:val="003A0F02"/>
    <w:rsid w:val="003B0B14"/>
    <w:rsid w:val="003B6BD1"/>
    <w:rsid w:val="003C20CB"/>
    <w:rsid w:val="003D01D2"/>
    <w:rsid w:val="003D01DB"/>
    <w:rsid w:val="003D0AAC"/>
    <w:rsid w:val="003D2F16"/>
    <w:rsid w:val="003D4E1E"/>
    <w:rsid w:val="003D5545"/>
    <w:rsid w:val="003E603C"/>
    <w:rsid w:val="003F7DEA"/>
    <w:rsid w:val="00406308"/>
    <w:rsid w:val="004115F5"/>
    <w:rsid w:val="0041194F"/>
    <w:rsid w:val="0043142F"/>
    <w:rsid w:val="00434020"/>
    <w:rsid w:val="00447B97"/>
    <w:rsid w:val="00451473"/>
    <w:rsid w:val="0046589E"/>
    <w:rsid w:val="004721C8"/>
    <w:rsid w:val="00483505"/>
    <w:rsid w:val="00484A8D"/>
    <w:rsid w:val="00492348"/>
    <w:rsid w:val="004A6A9C"/>
    <w:rsid w:val="004A73D5"/>
    <w:rsid w:val="004B69AC"/>
    <w:rsid w:val="004E0BAC"/>
    <w:rsid w:val="004F06DD"/>
    <w:rsid w:val="004F3380"/>
    <w:rsid w:val="004F33D6"/>
    <w:rsid w:val="004F5A5C"/>
    <w:rsid w:val="00502D2D"/>
    <w:rsid w:val="0050459A"/>
    <w:rsid w:val="005054CD"/>
    <w:rsid w:val="005147D5"/>
    <w:rsid w:val="00520245"/>
    <w:rsid w:val="00520A53"/>
    <w:rsid w:val="00530E08"/>
    <w:rsid w:val="00531B0F"/>
    <w:rsid w:val="005346A3"/>
    <w:rsid w:val="005366CD"/>
    <w:rsid w:val="00537442"/>
    <w:rsid w:val="00540C5E"/>
    <w:rsid w:val="0054597F"/>
    <w:rsid w:val="005523B7"/>
    <w:rsid w:val="00562356"/>
    <w:rsid w:val="0057355E"/>
    <w:rsid w:val="005737FD"/>
    <w:rsid w:val="00576E67"/>
    <w:rsid w:val="005A4E6A"/>
    <w:rsid w:val="005B047F"/>
    <w:rsid w:val="005B19FE"/>
    <w:rsid w:val="005B1D06"/>
    <w:rsid w:val="005B39FD"/>
    <w:rsid w:val="005B4A6A"/>
    <w:rsid w:val="005B7DC5"/>
    <w:rsid w:val="005C0332"/>
    <w:rsid w:val="005D1264"/>
    <w:rsid w:val="005F607F"/>
    <w:rsid w:val="005F7225"/>
    <w:rsid w:val="00604455"/>
    <w:rsid w:val="00617EC0"/>
    <w:rsid w:val="00623C37"/>
    <w:rsid w:val="0062429A"/>
    <w:rsid w:val="0062768A"/>
    <w:rsid w:val="006300A1"/>
    <w:rsid w:val="00630B38"/>
    <w:rsid w:val="00640B10"/>
    <w:rsid w:val="006431ED"/>
    <w:rsid w:val="00660F38"/>
    <w:rsid w:val="006631E4"/>
    <w:rsid w:val="00675D0B"/>
    <w:rsid w:val="0067724E"/>
    <w:rsid w:val="00681656"/>
    <w:rsid w:val="006A1A31"/>
    <w:rsid w:val="006B1820"/>
    <w:rsid w:val="006B6DC2"/>
    <w:rsid w:val="006C0239"/>
    <w:rsid w:val="006C3D2E"/>
    <w:rsid w:val="006D0E0C"/>
    <w:rsid w:val="006D49B5"/>
    <w:rsid w:val="006E3967"/>
    <w:rsid w:val="006E55B0"/>
    <w:rsid w:val="006F03F0"/>
    <w:rsid w:val="006F1C96"/>
    <w:rsid w:val="006F24CA"/>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03ECA"/>
    <w:rsid w:val="00914B4F"/>
    <w:rsid w:val="00932456"/>
    <w:rsid w:val="009454EA"/>
    <w:rsid w:val="00967E79"/>
    <w:rsid w:val="00995617"/>
    <w:rsid w:val="009A250F"/>
    <w:rsid w:val="009A4531"/>
    <w:rsid w:val="009A6B95"/>
    <w:rsid w:val="009C6BD7"/>
    <w:rsid w:val="009D07C8"/>
    <w:rsid w:val="009D23B7"/>
    <w:rsid w:val="009E1352"/>
    <w:rsid w:val="009E2074"/>
    <w:rsid w:val="009E4BF2"/>
    <w:rsid w:val="009F2BDA"/>
    <w:rsid w:val="00A01977"/>
    <w:rsid w:val="00A11ADA"/>
    <w:rsid w:val="00A20099"/>
    <w:rsid w:val="00A240C1"/>
    <w:rsid w:val="00A27537"/>
    <w:rsid w:val="00A43F16"/>
    <w:rsid w:val="00A52912"/>
    <w:rsid w:val="00A551ED"/>
    <w:rsid w:val="00A606A0"/>
    <w:rsid w:val="00A65A6D"/>
    <w:rsid w:val="00A87D7B"/>
    <w:rsid w:val="00A92F7D"/>
    <w:rsid w:val="00A96AB5"/>
    <w:rsid w:val="00AA0B07"/>
    <w:rsid w:val="00AA20C3"/>
    <w:rsid w:val="00AC229F"/>
    <w:rsid w:val="00AC7258"/>
    <w:rsid w:val="00AC78D3"/>
    <w:rsid w:val="00AD3C7A"/>
    <w:rsid w:val="00AF14F3"/>
    <w:rsid w:val="00AF7D78"/>
    <w:rsid w:val="00B029D5"/>
    <w:rsid w:val="00B0599C"/>
    <w:rsid w:val="00B21366"/>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6239"/>
    <w:rsid w:val="00BE7243"/>
    <w:rsid w:val="00BF7D7F"/>
    <w:rsid w:val="00C142B5"/>
    <w:rsid w:val="00C276A1"/>
    <w:rsid w:val="00C30241"/>
    <w:rsid w:val="00C32934"/>
    <w:rsid w:val="00C43311"/>
    <w:rsid w:val="00C522A4"/>
    <w:rsid w:val="00C56564"/>
    <w:rsid w:val="00C60D36"/>
    <w:rsid w:val="00C61996"/>
    <w:rsid w:val="00C70406"/>
    <w:rsid w:val="00C708CB"/>
    <w:rsid w:val="00C76590"/>
    <w:rsid w:val="00C803B1"/>
    <w:rsid w:val="00C8351E"/>
    <w:rsid w:val="00C846BC"/>
    <w:rsid w:val="00C8763F"/>
    <w:rsid w:val="00C912C3"/>
    <w:rsid w:val="00C95A46"/>
    <w:rsid w:val="00C97A2A"/>
    <w:rsid w:val="00CB6C88"/>
    <w:rsid w:val="00CD3ACA"/>
    <w:rsid w:val="00CD67F9"/>
    <w:rsid w:val="00CE0FBD"/>
    <w:rsid w:val="00CE16A2"/>
    <w:rsid w:val="00CE27C9"/>
    <w:rsid w:val="00D000FA"/>
    <w:rsid w:val="00D0306E"/>
    <w:rsid w:val="00D0464B"/>
    <w:rsid w:val="00D1753E"/>
    <w:rsid w:val="00D25169"/>
    <w:rsid w:val="00D25DCF"/>
    <w:rsid w:val="00D42F0C"/>
    <w:rsid w:val="00D503A9"/>
    <w:rsid w:val="00D50B75"/>
    <w:rsid w:val="00D537E3"/>
    <w:rsid w:val="00D65B44"/>
    <w:rsid w:val="00D75F59"/>
    <w:rsid w:val="00D82FFB"/>
    <w:rsid w:val="00D8517D"/>
    <w:rsid w:val="00D85F04"/>
    <w:rsid w:val="00D95152"/>
    <w:rsid w:val="00DA47AF"/>
    <w:rsid w:val="00DC63D4"/>
    <w:rsid w:val="00DC678E"/>
    <w:rsid w:val="00DC7A0C"/>
    <w:rsid w:val="00DD0191"/>
    <w:rsid w:val="00DD0385"/>
    <w:rsid w:val="00DD04C6"/>
    <w:rsid w:val="00DE17D2"/>
    <w:rsid w:val="00DE22C9"/>
    <w:rsid w:val="00DF1BFA"/>
    <w:rsid w:val="00DF602E"/>
    <w:rsid w:val="00E10292"/>
    <w:rsid w:val="00E114D3"/>
    <w:rsid w:val="00E17A28"/>
    <w:rsid w:val="00E20A48"/>
    <w:rsid w:val="00E30F61"/>
    <w:rsid w:val="00E3228B"/>
    <w:rsid w:val="00E3483A"/>
    <w:rsid w:val="00E3632E"/>
    <w:rsid w:val="00E51A5A"/>
    <w:rsid w:val="00E656F0"/>
    <w:rsid w:val="00E723A2"/>
    <w:rsid w:val="00E73ED4"/>
    <w:rsid w:val="00E8024F"/>
    <w:rsid w:val="00E8201F"/>
    <w:rsid w:val="00E82C30"/>
    <w:rsid w:val="00E83468"/>
    <w:rsid w:val="00E84205"/>
    <w:rsid w:val="00E84E03"/>
    <w:rsid w:val="00E919CB"/>
    <w:rsid w:val="00E926FF"/>
    <w:rsid w:val="00E95A52"/>
    <w:rsid w:val="00E96172"/>
    <w:rsid w:val="00EA1877"/>
    <w:rsid w:val="00EB29DA"/>
    <w:rsid w:val="00ED630F"/>
    <w:rsid w:val="00EE6410"/>
    <w:rsid w:val="00EF0D17"/>
    <w:rsid w:val="00EF58F5"/>
    <w:rsid w:val="00F0481C"/>
    <w:rsid w:val="00F2045B"/>
    <w:rsid w:val="00F3331D"/>
    <w:rsid w:val="00F42505"/>
    <w:rsid w:val="00F43F41"/>
    <w:rsid w:val="00F54A5A"/>
    <w:rsid w:val="00F63ADF"/>
    <w:rsid w:val="00F9712C"/>
    <w:rsid w:val="00FA33D6"/>
    <w:rsid w:val="00FB2095"/>
    <w:rsid w:val="00FB22DC"/>
    <w:rsid w:val="00FB45FE"/>
    <w:rsid w:val="00FD2A8A"/>
    <w:rsid w:val="00FD6561"/>
    <w:rsid w:val="00FD7F98"/>
    <w:rsid w:val="00FF0FAC"/>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 w:type="table" w:styleId="LightList">
    <w:name w:val="Light List"/>
    <w:basedOn w:val="TableNormal"/>
    <w:uiPriority w:val="61"/>
    <w:rsid w:val="00E114D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 w:type="table" w:styleId="LightList">
    <w:name w:val="Light List"/>
    <w:basedOn w:val="TableNormal"/>
    <w:uiPriority w:val="61"/>
    <w:rsid w:val="00E114D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3944">
      <w:bodyDiv w:val="1"/>
      <w:marLeft w:val="0"/>
      <w:marRight w:val="0"/>
      <w:marTop w:val="0"/>
      <w:marBottom w:val="0"/>
      <w:divBdr>
        <w:top w:val="none" w:sz="0" w:space="0" w:color="auto"/>
        <w:left w:val="none" w:sz="0" w:space="0" w:color="auto"/>
        <w:bottom w:val="none" w:sz="0" w:space="0" w:color="auto"/>
        <w:right w:val="none" w:sz="0" w:space="0" w:color="auto"/>
      </w:divBdr>
    </w:div>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42915526">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32381658">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www.nytimes.com/2016/09/28/us/braggadocio-in-trump-and-clinton-debate-words-that-sent-viewers-to-the-dictionary.html" TargetMode="External"/><Relationship Id="rId64" Type="http://schemas.openxmlformats.org/officeDocument/2006/relationships/hyperlink" Target="http://www.cnn.com/2016/11/10/us/post-election-hate-crimes-and-fears-trnd/" TargetMode="External"/><Relationship Id="rId65" Type="http://schemas.openxmlformats.org/officeDocument/2006/relationships/hyperlink" Target="http://tidytextmining.com/tfidf.html" TargetMode="External"/><Relationship Id="rId66" Type="http://schemas.openxmlformats.org/officeDocument/2006/relationships/header" Target="header1.xml"/><Relationship Id="rId67" Type="http://schemas.openxmlformats.org/officeDocument/2006/relationships/header" Target="header2.xml"/><Relationship Id="rId68" Type="http://schemas.openxmlformats.org/officeDocument/2006/relationships/header" Target="header3.xml"/><Relationship Id="rId69" Type="http://schemas.openxmlformats.org/officeDocument/2006/relationships/fontTable" Target="fontTable.xml"/><Relationship Id="rId50" Type="http://schemas.openxmlformats.org/officeDocument/2006/relationships/hyperlink" Target="https://docs.google.com/document/d/1le66GaGXa4XwhVyuRrHOG2oMvraBjWU7apfi-4e4tfI/edit" TargetMode="External"/><Relationship Id="rId51" Type="http://schemas.openxmlformats.org/officeDocument/2006/relationships/hyperlink" Target="http://kt.ijs.si/data/Emoji_sentiment_ranking/" TargetMode="External"/><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hyperlink" Target="http://marketing.wtwhmedia.com/30-must-know-twitter-abbreviations-and-acronyms/" TargetMode="External"/><Relationship Id="rId59" Type="http://schemas.openxmlformats.org/officeDocument/2006/relationships/hyperlink" Target="http://kt.ijs.si/data/Emoji_sentiment_ranking/"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github.com/hassanpour/QMSS_G4063" TargetMode="External"/><Relationship Id="rId45" Type="http://schemas.openxmlformats.org/officeDocument/2006/relationships/hyperlink" Target="https://www.dropbox.com/sh/zyy9tsvibrl4d63/AAAQ6D3h0Kksxb8EeVH2RSSAa/tweets_geo_all.json?dl=0" TargetMode="External"/><Relationship Id="rId46" Type="http://schemas.openxmlformats.org/officeDocument/2006/relationships/image" Target="media/image35.png"/><Relationship Id="rId47" Type="http://schemas.openxmlformats.org/officeDocument/2006/relationships/hyperlink" Target="https://github.com/mjhea0/twitter-sentiment-analysis/tree/master/wordbanks" TargetMode="External"/><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70"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hyperlink" Target="http://www.bbc.com/news/technology-23160583" TargetMode="External"/><Relationship Id="rId61" Type="http://schemas.openxmlformats.org/officeDocument/2006/relationships/hyperlink" Target="https://gate.ac.uk/sale/lrec2014/arcomem/sarcasm.pdf" TargetMode="External"/><Relationship Id="rId62" Type="http://schemas.openxmlformats.org/officeDocument/2006/relationships/hyperlink" Target="http://www.politico.com/magazine/story/2015/08/donald-trump-talks-like-a-third-grader-121340"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lastnighton.com/2015/08/02/jimmy-kimmel-spotlights-donald-trumps-love-of-the-word-disgus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2.imm.dtu.dk/pubdb/views/publication_details.php?id=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D9136-27D4-F74C-97A8-7481479D5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36</Pages>
  <Words>7827</Words>
  <Characters>44617</Characters>
  <Application>Microsoft Macintosh Word</Application>
  <DocSecurity>0</DocSecurity>
  <Lines>371</Lines>
  <Paragraphs>104</Paragraphs>
  <ScaleCrop>false</ScaleCrop>
  <Company/>
  <LinksUpToDate>false</LinksUpToDate>
  <CharactersWithSpaces>52340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79</cp:revision>
  <cp:lastPrinted>2017-04-21T20:20:00Z</cp:lastPrinted>
  <dcterms:created xsi:type="dcterms:W3CDTF">2017-04-05T20:22:00Z</dcterms:created>
  <dcterms:modified xsi:type="dcterms:W3CDTF">2017-04-21T22:13:00Z</dcterms:modified>
</cp:coreProperties>
</file>