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line="276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  <w:u w:val="single"/>
        </w:rPr>
        <w:t xml:space="preserve">DÉCLARATION D'APPEL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DEVANT LA COUR D'APPEL DE 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{villeCabinet}, {dateDuJour}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Réf. 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{referenceDossier}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- {nomDossier}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{presentationParties}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APPEL DU JUGEMENT RENDU LE :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Jugement rendu le .......... par le Tribunal judiciaire de .........., sous le numéro RG ........../..........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I. OBJET DE L'APPEL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L'appelant interjette appel du jugement susvisé en ce qu'il a :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II. CHEFS DU JUGEMENT CRITIQUÉS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L'appel est limité aux chefs du jugement suivants (article 901 du Code de procédure civile) :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III. PARTIES INTIMÉES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L'appelant sollicite l'infirmation du jugement entrepris sur les chefs critiqués et demande à la Cour de statuer à nouveau.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Fait à {villeCabinet}, {dateDuJour}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{nomAvocat}</w:t>
      </w:r>
    </w:p>
    <w:p>
      <w:pPr>
        <w:spacing w:after="10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{barreauComplet}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Déclaration d'Appel</dc:title>
  <dc:creator>Kheops 2</dc:creator>
  <dc:description>Modèle de déclaration d'appel</dc:description>
  <cp:lastModifiedBy>Un-named</cp:lastModifiedBy>
  <cp:revision>1</cp:revision>
  <dcterms:created xsi:type="dcterms:W3CDTF">2026-02-17T21:38:40.368Z</dcterms:created>
  <dcterms:modified xsi:type="dcterms:W3CDTF">2026-02-17T21:38:40.368Z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