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h07zg73eh8z"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c8mhw4e2qvj" w:id="1"/>
      <w:bookmarkEnd w:id="1"/>
      <w:r w:rsidDel="00000000" w:rsidR="00000000" w:rsidRPr="00000000">
        <w:rPr>
          <w:rtl w:val="0"/>
        </w:rPr>
      </w:r>
    </w:p>
    <w:p w:rsidR="00000000" w:rsidDel="00000000" w:rsidP="00000000" w:rsidRDefault="00000000" w:rsidRPr="00000000" w14:paraId="00000005">
      <w:pPr>
        <w:pStyle w:val="Title"/>
        <w:keepNext w:val="0"/>
        <w:keepLines w:val="0"/>
        <w:spacing w:after="80" w:lineRule="auto"/>
        <w:jc w:val="center"/>
        <w:rPr>
          <w:sz w:val="40"/>
          <w:szCs w:val="40"/>
        </w:rPr>
      </w:pPr>
      <w:bookmarkStart w:colFirst="0" w:colLast="0" w:name="_2p5jhj3iuolv" w:id="2"/>
      <w:bookmarkEnd w:id="2"/>
      <w:r w:rsidDel="00000000" w:rsidR="00000000" w:rsidRPr="00000000">
        <w:rPr>
          <w:sz w:val="40"/>
          <w:szCs w:val="40"/>
          <w:rtl w:val="0"/>
        </w:rPr>
        <w:t xml:space="preserve">CAPSTONE 801-D</w:t>
      </w:r>
    </w:p>
    <w:p w:rsidR="00000000" w:rsidDel="00000000" w:rsidP="00000000" w:rsidRDefault="00000000" w:rsidRPr="00000000" w14:paraId="00000006">
      <w:pPr>
        <w:pStyle w:val="Title"/>
        <w:keepNext w:val="0"/>
        <w:keepLines w:val="0"/>
        <w:spacing w:after="80" w:lineRule="auto"/>
        <w:jc w:val="center"/>
        <w:rPr>
          <w:sz w:val="40"/>
          <w:szCs w:val="40"/>
        </w:rPr>
      </w:pPr>
      <w:bookmarkStart w:colFirst="0" w:colLast="0" w:name="_lzro3mgb8vtk" w:id="3"/>
      <w:bookmarkEnd w:id="3"/>
      <w:r w:rsidDel="00000000" w:rsidR="00000000" w:rsidRPr="00000000">
        <w:rPr>
          <w:sz w:val="40"/>
          <w:szCs w:val="40"/>
          <w:rtl w:val="0"/>
        </w:rPr>
        <w:t xml:space="preserve">Interfaz Web de Gestión Deportiva para Mamba Club de Melipilla</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v4shztpp7t2i" w:id="4"/>
      <w:bookmarkEnd w:id="4"/>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82y6pdcnmqv4" w:id="5"/>
      <w:bookmarkEnd w:id="5"/>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p3o2dxmvxwa" w:id="6"/>
      <w:bookmarkEnd w:id="6"/>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fpvexl9uty85" w:id="7"/>
      <w:bookmarkEnd w:id="7"/>
      <w:r w:rsidDel="00000000" w:rsidR="00000000" w:rsidRPr="00000000">
        <w:rPr>
          <w:rtl w:val="0"/>
        </w:rPr>
      </w:r>
    </w:p>
    <w:p w:rsidR="00000000" w:rsidDel="00000000" w:rsidP="00000000" w:rsidRDefault="00000000" w:rsidRPr="00000000" w14:paraId="00000018">
      <w:pPr>
        <w:keepNext w:val="0"/>
        <w:keepLines w:val="0"/>
        <w:spacing w:after="240" w:before="240" w:lineRule="auto"/>
        <w:jc w:val="center"/>
        <w:rPr/>
      </w:pPr>
      <w:r w:rsidDel="00000000" w:rsidR="00000000" w:rsidRPr="00000000">
        <w:rPr>
          <w:rtl w:val="0"/>
        </w:rPr>
        <w:t xml:space="preserve">Integrantes del equipo:</w:t>
      </w:r>
    </w:p>
    <w:p w:rsidR="00000000" w:rsidDel="00000000" w:rsidP="00000000" w:rsidRDefault="00000000" w:rsidRPr="00000000" w14:paraId="00000019">
      <w:pPr>
        <w:keepNext w:val="0"/>
        <w:keepLines w:val="0"/>
        <w:numPr>
          <w:ilvl w:val="0"/>
          <w:numId w:val="1"/>
        </w:numPr>
        <w:spacing w:after="0" w:afterAutospacing="0" w:before="240" w:lineRule="auto"/>
        <w:ind w:left="720" w:hanging="360"/>
        <w:jc w:val="center"/>
        <w:rPr/>
      </w:pPr>
      <w:r w:rsidDel="00000000" w:rsidR="00000000" w:rsidRPr="00000000">
        <w:rPr>
          <w:rtl w:val="0"/>
        </w:rPr>
        <w:t xml:space="preserve">Diego Álvarez</w:t>
        <w:br w:type="textWrapping"/>
      </w:r>
    </w:p>
    <w:p w:rsidR="00000000" w:rsidDel="00000000" w:rsidP="00000000" w:rsidRDefault="00000000" w:rsidRPr="00000000" w14:paraId="0000001A">
      <w:pPr>
        <w:keepNext w:val="0"/>
        <w:keepLines w:val="0"/>
        <w:numPr>
          <w:ilvl w:val="0"/>
          <w:numId w:val="1"/>
        </w:numPr>
        <w:spacing w:after="0" w:afterAutospacing="0" w:before="0" w:beforeAutospacing="0" w:lineRule="auto"/>
        <w:ind w:left="720" w:hanging="360"/>
        <w:jc w:val="center"/>
        <w:rPr/>
      </w:pPr>
      <w:r w:rsidDel="00000000" w:rsidR="00000000" w:rsidRPr="00000000">
        <w:rPr>
          <w:rtl w:val="0"/>
        </w:rPr>
        <w:t xml:space="preserve">Amparo Núñez</w:t>
        <w:br w:type="textWrapping"/>
      </w:r>
    </w:p>
    <w:p w:rsidR="00000000" w:rsidDel="00000000" w:rsidP="00000000" w:rsidRDefault="00000000" w:rsidRPr="00000000" w14:paraId="0000001B">
      <w:pPr>
        <w:keepNext w:val="0"/>
        <w:keepLines w:val="0"/>
        <w:numPr>
          <w:ilvl w:val="0"/>
          <w:numId w:val="1"/>
        </w:numPr>
        <w:spacing w:after="240" w:before="0" w:beforeAutospacing="0" w:lineRule="auto"/>
        <w:ind w:left="720" w:hanging="360"/>
        <w:jc w:val="center"/>
        <w:rPr/>
      </w:pPr>
      <w:r w:rsidDel="00000000" w:rsidR="00000000" w:rsidRPr="00000000">
        <w:rPr>
          <w:rtl w:val="0"/>
        </w:rPr>
        <w:t xml:space="preserve">Gustavo Martínez</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nhr4zjm649md" w:id="8"/>
      <w:bookmarkEnd w:id="8"/>
      <w:r w:rsidDel="00000000" w:rsidR="00000000" w:rsidRPr="00000000">
        <w:rPr>
          <w:b w:val="1"/>
          <w:sz w:val="34"/>
          <w:szCs w:val="34"/>
          <w:rtl w:val="0"/>
        </w:rPr>
        <w:t xml:space="preserve">Análisis del Caso – Proyecto APT</w:t>
      </w:r>
    </w:p>
    <w:p w:rsidR="00000000" w:rsidDel="00000000" w:rsidP="00000000" w:rsidRDefault="00000000" w:rsidRPr="00000000" w14:paraId="0000001D">
      <w:pPr>
        <w:spacing w:after="240" w:before="240" w:lineRule="auto"/>
        <w:rPr/>
      </w:pPr>
      <w:r w:rsidDel="00000000" w:rsidR="00000000" w:rsidRPr="00000000">
        <w:rPr>
          <w:b w:val="1"/>
          <w:rtl w:val="0"/>
        </w:rPr>
        <w:t xml:space="preserve">Proyecto:</w:t>
      </w:r>
      <w:r w:rsidDel="00000000" w:rsidR="00000000" w:rsidRPr="00000000">
        <w:rPr>
          <w:rtl w:val="0"/>
        </w:rPr>
        <w:t xml:space="preserve"> Interfaz web de gestión deportiva para Mamba Club de Melipilla</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nypz9m70rc8" w:id="9"/>
      <w:bookmarkEnd w:id="9"/>
      <w:r w:rsidDel="00000000" w:rsidR="00000000" w:rsidRPr="00000000">
        <w:rPr>
          <w:b w:val="1"/>
          <w:color w:val="000000"/>
          <w:sz w:val="26"/>
          <w:szCs w:val="26"/>
          <w:rtl w:val="0"/>
        </w:rPr>
        <w:t xml:space="preserve">1. Contexto del Caso</w:t>
      </w:r>
    </w:p>
    <w:p w:rsidR="00000000" w:rsidDel="00000000" w:rsidP="00000000" w:rsidRDefault="00000000" w:rsidRPr="00000000" w14:paraId="0000001F">
      <w:pPr>
        <w:spacing w:after="240" w:before="240" w:lineRule="auto"/>
        <w:rPr/>
      </w:pPr>
      <w:r w:rsidDel="00000000" w:rsidR="00000000" w:rsidRPr="00000000">
        <w:rPr>
          <w:rtl w:val="0"/>
        </w:rPr>
        <w:t xml:space="preserve">El Mamba Club de Melipilla es una organización deportiva enfocada en el básquetbol, que actualmente carece de un sistema digital centralizado para la gestión de sus actividades internas. La administración se realiza de forma manual (documentos, mensajes informales), lo que genera pérdida de información, falta de organización y poca trazabilidad en los procesos.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w3w56zd9qgki" w:id="10"/>
      <w:bookmarkEnd w:id="10"/>
      <w:r w:rsidDel="00000000" w:rsidR="00000000" w:rsidRPr="00000000">
        <w:rPr>
          <w:b w:val="1"/>
          <w:color w:val="000000"/>
          <w:sz w:val="26"/>
          <w:szCs w:val="26"/>
          <w:rtl w:val="0"/>
        </w:rPr>
        <w:t xml:space="preserve">2. Problemática Principal</w:t>
      </w:r>
    </w:p>
    <w:p w:rsidR="00000000" w:rsidDel="00000000" w:rsidP="00000000" w:rsidRDefault="00000000" w:rsidRPr="00000000" w14:paraId="00000021">
      <w:pPr>
        <w:numPr>
          <w:ilvl w:val="0"/>
          <w:numId w:val="2"/>
        </w:numPr>
        <w:spacing w:after="0" w:afterAutospacing="0" w:before="240" w:lineRule="auto"/>
        <w:ind w:left="720" w:hanging="360"/>
        <w:rPr/>
      </w:pPr>
      <w:r w:rsidDel="00000000" w:rsidR="00000000" w:rsidRPr="00000000">
        <w:rPr>
          <w:rtl w:val="0"/>
        </w:rPr>
        <w:t xml:space="preserve">No existe una plataforma digital unificada para coordinar entrenamientos, partidos y actividades.</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rPr/>
      </w:pPr>
      <w:r w:rsidDel="00000000" w:rsidR="00000000" w:rsidRPr="00000000">
        <w:rPr>
          <w:rtl w:val="0"/>
        </w:rPr>
        <w:t xml:space="preserve">La comunicación entre directiva, entrenadores, jugadores y socios es fragmentada y poco eficiente.</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pPr>
      <w:r w:rsidDel="00000000" w:rsidR="00000000" w:rsidRPr="00000000">
        <w:rPr>
          <w:rtl w:val="0"/>
        </w:rPr>
        <w:t xml:space="preserve">No hay un sistema formal para registro de usuarios, control de asistencia, inscripción en eventos o publicación de resultados.</w:t>
        <w:br w:type="textWrapping"/>
      </w:r>
    </w:p>
    <w:p w:rsidR="00000000" w:rsidDel="00000000" w:rsidP="00000000" w:rsidRDefault="00000000" w:rsidRPr="00000000" w14:paraId="00000024">
      <w:pPr>
        <w:numPr>
          <w:ilvl w:val="0"/>
          <w:numId w:val="2"/>
        </w:numPr>
        <w:spacing w:after="240" w:before="0" w:beforeAutospacing="0" w:lineRule="auto"/>
        <w:ind w:left="720" w:hanging="360"/>
        <w:rPr/>
      </w:pPr>
      <w:r w:rsidDel="00000000" w:rsidR="00000000" w:rsidRPr="00000000">
        <w:rPr>
          <w:rtl w:val="0"/>
        </w:rPr>
        <w:t xml:space="preserve">La información importante (estadísticas, calendarios, anuncios) se pierde o no llega a todos los integrantes del club.</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p876jckmqt4" w:id="11"/>
      <w:bookmarkEnd w:id="11"/>
      <w:r w:rsidDel="00000000" w:rsidR="00000000" w:rsidRPr="00000000">
        <w:rPr>
          <w:b w:val="1"/>
          <w:color w:val="000000"/>
          <w:sz w:val="26"/>
          <w:szCs w:val="26"/>
          <w:rtl w:val="0"/>
        </w:rPr>
        <w:t xml:space="preserve">3. Necesidades Detectadas</w:t>
      </w:r>
    </w:p>
    <w:p w:rsidR="00000000" w:rsidDel="00000000" w:rsidP="00000000" w:rsidRDefault="00000000" w:rsidRPr="00000000" w14:paraId="00000026">
      <w:pPr>
        <w:numPr>
          <w:ilvl w:val="0"/>
          <w:numId w:val="5"/>
        </w:numPr>
        <w:spacing w:after="0" w:afterAutospacing="0" w:before="240" w:lineRule="auto"/>
        <w:ind w:left="720" w:hanging="360"/>
        <w:rPr/>
      </w:pPr>
      <w:r w:rsidDel="00000000" w:rsidR="00000000" w:rsidRPr="00000000">
        <w:rPr>
          <w:rtl w:val="0"/>
        </w:rPr>
        <w:t xml:space="preserve">Un sistema seguro y accesible que permita registrar a los miembros del club según su rol.</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rPr/>
      </w:pPr>
      <w:r w:rsidDel="00000000" w:rsidR="00000000" w:rsidRPr="00000000">
        <w:rPr>
          <w:rtl w:val="0"/>
        </w:rPr>
        <w:t xml:space="preserve">Un calendario digital actualizado con entrenamientos, partidos y actividades.</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rPr/>
      </w:pPr>
      <w:r w:rsidDel="00000000" w:rsidR="00000000" w:rsidRPr="00000000">
        <w:rPr>
          <w:rtl w:val="0"/>
        </w:rPr>
        <w:t xml:space="preserve">Un módulo para publicar anuncios y noticias de interés.</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rPr/>
      </w:pPr>
      <w:r w:rsidDel="00000000" w:rsidR="00000000" w:rsidRPr="00000000">
        <w:rPr>
          <w:rtl w:val="0"/>
        </w:rPr>
        <w:t xml:space="preserve">Gestión de resultados y estadísticas para mejorar el seguimiento del rendimiento.</w:t>
        <w:br w:type="textWrapping"/>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t xml:space="preserve">Interfaz web responsiva, que funcione desde computadores y móviles.</w:t>
      </w:r>
      <w:r w:rsidDel="00000000" w:rsidR="00000000" w:rsidRPr="00000000">
        <w:rPr>
          <w:rtl w:val="0"/>
        </w:rPr>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z6a5aq6rxzis" w:id="12"/>
      <w:bookmarkEnd w:id="12"/>
      <w:r w:rsidDel="00000000" w:rsidR="00000000" w:rsidRPr="00000000">
        <w:rPr>
          <w:b w:val="1"/>
          <w:color w:val="000000"/>
          <w:sz w:val="26"/>
          <w:szCs w:val="26"/>
          <w:rtl w:val="0"/>
        </w:rPr>
        <w:t xml:space="preserve">4. Objetivo del Proyecto</w:t>
      </w:r>
    </w:p>
    <w:p w:rsidR="00000000" w:rsidDel="00000000" w:rsidP="00000000" w:rsidRDefault="00000000" w:rsidRPr="00000000" w14:paraId="0000002C">
      <w:pPr>
        <w:spacing w:after="240" w:before="240" w:lineRule="auto"/>
        <w:rPr/>
      </w:pPr>
      <w:r w:rsidDel="00000000" w:rsidR="00000000" w:rsidRPr="00000000">
        <w:rPr>
          <w:rtl w:val="0"/>
        </w:rPr>
        <w:t xml:space="preserve">Diseñar y desarrollar una plataforma web de gestión deportiva para el Mamba Club de Melipilla, que permita centralizar la información, mejorar la comunicación y facilitar la organización de actividades, impactando positivamente en jugadores, entrenadores, directivos y socios.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695fxumsaubf" w:id="13"/>
      <w:bookmarkEnd w:id="13"/>
      <w:r w:rsidDel="00000000" w:rsidR="00000000" w:rsidRPr="00000000">
        <w:rPr>
          <w:b w:val="1"/>
          <w:color w:val="000000"/>
          <w:sz w:val="26"/>
          <w:szCs w:val="26"/>
          <w:rtl w:val="0"/>
        </w:rPr>
        <w:t xml:space="preserve">5. Beneficiarios</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Jugadores y entrenadores</w:t>
      </w:r>
      <w:r w:rsidDel="00000000" w:rsidR="00000000" w:rsidRPr="00000000">
        <w:rPr>
          <w:rtl w:val="0"/>
        </w:rPr>
        <w:t xml:space="preserve">: acceso a calendarios, estadísticas y comunicación ágil.</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Socios y apoderados</w:t>
      </w:r>
      <w:r w:rsidDel="00000000" w:rsidR="00000000" w:rsidRPr="00000000">
        <w:rPr>
          <w:rtl w:val="0"/>
        </w:rPr>
        <w:t xml:space="preserve">: información clara sobre actividades y resultados.</w:t>
        <w:br w:type="textWrapping"/>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Directiva del club</w:t>
      </w:r>
      <w:r w:rsidDel="00000000" w:rsidR="00000000" w:rsidRPr="00000000">
        <w:rPr>
          <w:rtl w:val="0"/>
        </w:rPr>
        <w:t xml:space="preserve">: mayor control en la administración y seguimiento de procesos.</w:t>
        <w:br w:type="textWrapping"/>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7jdaebnjbse1" w:id="14"/>
      <w:bookmarkEnd w:id="14"/>
      <w:r w:rsidDel="00000000" w:rsidR="00000000" w:rsidRPr="00000000">
        <w:rPr>
          <w:b w:val="1"/>
          <w:color w:val="000000"/>
          <w:sz w:val="26"/>
          <w:szCs w:val="26"/>
          <w:rtl w:val="0"/>
        </w:rPr>
        <w:t xml:space="preserve">6. Impacto Esperado</w:t>
      </w:r>
    </w:p>
    <w:p w:rsidR="00000000" w:rsidDel="00000000" w:rsidP="00000000" w:rsidRDefault="00000000" w:rsidRPr="00000000" w14:paraId="00000032">
      <w:pPr>
        <w:numPr>
          <w:ilvl w:val="0"/>
          <w:numId w:val="4"/>
        </w:numPr>
        <w:spacing w:after="0" w:afterAutospacing="0" w:before="240" w:lineRule="auto"/>
        <w:ind w:left="720" w:hanging="360"/>
        <w:rPr/>
      </w:pPr>
      <w:r w:rsidDel="00000000" w:rsidR="00000000" w:rsidRPr="00000000">
        <w:rPr>
          <w:rtl w:val="0"/>
        </w:rPr>
        <w:t xml:space="preserve">Mejora en la organización interna del club.</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pPr>
      <w:r w:rsidDel="00000000" w:rsidR="00000000" w:rsidRPr="00000000">
        <w:rPr>
          <w:rtl w:val="0"/>
        </w:rPr>
        <w:t xml:space="preserve">Incremento en la participación y compromiso de jugadores y socios.</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rPr/>
      </w:pPr>
      <w:r w:rsidDel="00000000" w:rsidR="00000000" w:rsidRPr="00000000">
        <w:rPr>
          <w:rtl w:val="0"/>
        </w:rPr>
        <w:t xml:space="preserve">Digitalización de procesos que actualmente se realizan de forma manual.</w:t>
        <w:br w:type="textWrapping"/>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Posible escalabilidad a otros clubes u organizaciones deportivas locales.</w:t>
      </w:r>
      <w:r w:rsidDel="00000000" w:rsidR="00000000" w:rsidRPr="00000000">
        <w:rPr>
          <w:rtl w:val="0"/>
        </w:rPr>
        <w:br w:type="textWrapping"/>
      </w:r>
    </w:p>
    <w:p w:rsidR="00000000" w:rsidDel="00000000" w:rsidP="00000000" w:rsidRDefault="00000000" w:rsidRPr="00000000" w14:paraId="0000003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t xml:space="preserve">DUOC UC – Ingeniería en Informática</w:t>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-219074</wp:posOffset>
          </wp:positionV>
          <wp:extent cx="1957388" cy="490973"/>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49097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