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7E8E" w14:textId="58BC992B" w:rsidR="0001718A" w:rsidRDefault="0001718A">
      <w:r>
        <w:t>Anna Paulson</w:t>
      </w:r>
    </w:p>
    <w:p w14:paraId="564CDCB6" w14:textId="5DBC2701" w:rsidR="0001718A" w:rsidRDefault="0001718A"/>
    <w:p w14:paraId="163138FE" w14:textId="59C50E54" w:rsidR="0001718A" w:rsidRDefault="00E30922">
      <w:r>
        <w:t>June</w:t>
      </w:r>
      <w:r w:rsidR="00951801">
        <w:t xml:space="preserve"> </w:t>
      </w:r>
      <w:r>
        <w:t>7</w:t>
      </w:r>
      <w:r w:rsidR="00A86091">
        <w:t xml:space="preserve">, </w:t>
      </w:r>
      <w:r w:rsidR="00B03B72">
        <w:t>2020</w:t>
      </w:r>
    </w:p>
    <w:p w14:paraId="6DA8054A" w14:textId="61DFE5E9" w:rsidR="0001718A" w:rsidRDefault="0001718A"/>
    <w:p w14:paraId="65840990" w14:textId="44A5FF12" w:rsidR="0001718A" w:rsidRDefault="00520B91">
      <w:r>
        <w:t>Foundations of</w:t>
      </w:r>
      <w:r w:rsidR="0001718A">
        <w:t xml:space="preserve"> Programming</w:t>
      </w:r>
      <w:r>
        <w:t>: P</w:t>
      </w:r>
      <w:r w:rsidR="0001718A">
        <w:t>ython</w:t>
      </w:r>
    </w:p>
    <w:p w14:paraId="0BA91E86" w14:textId="7204B160" w:rsidR="0001718A" w:rsidRDefault="0001718A"/>
    <w:p w14:paraId="293FEC7B" w14:textId="50949469" w:rsidR="0001718A" w:rsidRDefault="0001718A">
      <w:r>
        <w:t>Assignment 0</w:t>
      </w:r>
      <w:r w:rsidR="007E564E">
        <w:t>8</w:t>
      </w:r>
    </w:p>
    <w:p w14:paraId="2BD8BAF0" w14:textId="77777777" w:rsidR="00F94FE9" w:rsidRDefault="00F94FE9"/>
    <w:p w14:paraId="53FC6898" w14:textId="77777777" w:rsidR="00F11A62" w:rsidRDefault="00F11A62" w:rsidP="00F11A62">
      <w:hyperlink r:id="rId6" w:history="1">
        <w:r>
          <w:rPr>
            <w:rStyle w:val="Hyperlink"/>
          </w:rPr>
          <w:t>https://github.com/ampaulson/IntroToProg-Python-Mod08</w:t>
        </w:r>
      </w:hyperlink>
    </w:p>
    <w:p w14:paraId="3615426D" w14:textId="77777777" w:rsidR="00DC13DC" w:rsidRPr="00A827FC" w:rsidRDefault="00DC13DC" w:rsidP="00A827FC"/>
    <w:p w14:paraId="3457D2CC" w14:textId="77777777" w:rsidR="000A28D8" w:rsidRDefault="000A28D8" w:rsidP="00343545">
      <w:pPr>
        <w:pStyle w:val="Title"/>
        <w:jc w:val="center"/>
        <w:rPr>
          <w:sz w:val="36"/>
          <w:szCs w:val="36"/>
        </w:rPr>
      </w:pPr>
    </w:p>
    <w:p w14:paraId="14AE836B" w14:textId="21D77DD5" w:rsidR="00343545" w:rsidRDefault="00DE6DCA" w:rsidP="00343545">
      <w:pPr>
        <w:pStyle w:val="Title"/>
        <w:jc w:val="center"/>
        <w:rPr>
          <w:sz w:val="36"/>
          <w:szCs w:val="36"/>
        </w:rPr>
      </w:pPr>
      <w:r>
        <w:rPr>
          <w:sz w:val="36"/>
          <w:szCs w:val="36"/>
        </w:rPr>
        <w:t>Using Classes</w:t>
      </w:r>
      <w:r w:rsidR="00BF0679">
        <w:rPr>
          <w:sz w:val="36"/>
          <w:szCs w:val="36"/>
        </w:rPr>
        <w:t xml:space="preserve"> and Objects</w:t>
      </w:r>
      <w:r>
        <w:rPr>
          <w:sz w:val="36"/>
          <w:szCs w:val="36"/>
        </w:rPr>
        <w:t xml:space="preserve"> in Python</w:t>
      </w:r>
    </w:p>
    <w:p w14:paraId="6C0B7F14" w14:textId="77777777" w:rsidR="00DC13DC" w:rsidRPr="00DC13DC" w:rsidRDefault="00DC13DC" w:rsidP="00DC13DC"/>
    <w:p w14:paraId="49E0126F" w14:textId="3DA5976A" w:rsidR="00EA7D1D" w:rsidRDefault="00520B91" w:rsidP="00737C3A">
      <w:pPr>
        <w:pStyle w:val="Heading1"/>
      </w:pPr>
      <w:r w:rsidRPr="00520B91">
        <w:t>Introduction</w:t>
      </w:r>
    </w:p>
    <w:p w14:paraId="35143D85" w14:textId="77777777" w:rsidR="00737C3A" w:rsidRPr="00737C3A" w:rsidRDefault="00737C3A" w:rsidP="00737C3A"/>
    <w:p w14:paraId="2714B398" w14:textId="78BBAD32" w:rsidR="00343545" w:rsidRDefault="00520B91" w:rsidP="00847608">
      <w:pPr>
        <w:ind w:firstLine="720"/>
      </w:pPr>
      <w:r>
        <w:t>In this paper I will discuss the steps I took to complete Assignment 0</w:t>
      </w:r>
      <w:r w:rsidR="00E30922">
        <w:t>8</w:t>
      </w:r>
      <w:r w:rsidR="00B32DFF">
        <w:t xml:space="preserve"> </w:t>
      </w:r>
      <w:r w:rsidR="00A86091">
        <w:t>f</w:t>
      </w:r>
      <w:r>
        <w:t xml:space="preserve">or the class Foundations of Programming: Python. </w:t>
      </w:r>
      <w:r w:rsidR="00A86091">
        <w:t xml:space="preserve">The assignment involves </w:t>
      </w:r>
      <w:r w:rsidR="00E30922">
        <w:t>assessing pseudocode provided and then writing code while using python’s ‘class’ function to perform the actions called for in the pseudocode.</w:t>
      </w:r>
    </w:p>
    <w:p w14:paraId="61B7B12B" w14:textId="77777777" w:rsidR="00DC13DC" w:rsidRDefault="00DC13DC" w:rsidP="00847608">
      <w:pPr>
        <w:ind w:firstLine="720"/>
      </w:pPr>
    </w:p>
    <w:p w14:paraId="6410E790" w14:textId="7545F114" w:rsidR="00C7751D" w:rsidRDefault="00E30922" w:rsidP="00C7751D">
      <w:pPr>
        <w:pStyle w:val="Heading1"/>
      </w:pPr>
      <w:r>
        <w:t xml:space="preserve">Assessing the Pseudocode </w:t>
      </w:r>
    </w:p>
    <w:p w14:paraId="1A94D4F4" w14:textId="77777777" w:rsidR="00024315" w:rsidRPr="00024315" w:rsidRDefault="00024315" w:rsidP="00024315"/>
    <w:p w14:paraId="7BC22B60" w14:textId="1331AC81" w:rsidR="004A0FA9" w:rsidRDefault="00C7751D" w:rsidP="004A0FA9">
      <w:r>
        <w:tab/>
      </w:r>
      <w:r w:rsidR="00B50B57">
        <w:t>T</w:t>
      </w:r>
      <w:r w:rsidR="004A0FA9">
        <w:t xml:space="preserve">he pseudocode pointed to the use of a list to save data entered by a user. This is a very similar task to the prior assignments’ programs that involved saving tasks and their priorities. The foundation structure of the script was to be similar to the script in the task and priority script. The structure features processing, presentation, and finally the main body of the script to tie it all together. </w:t>
      </w:r>
    </w:p>
    <w:p w14:paraId="1D29FEFC" w14:textId="77777777" w:rsidR="004A0FA9" w:rsidRDefault="004A0FA9" w:rsidP="004A0FA9"/>
    <w:p w14:paraId="79B74BC8" w14:textId="7400A6E7" w:rsidR="004A0FA9" w:rsidRDefault="004A0FA9" w:rsidP="004A0FA9">
      <w:pPr>
        <w:rPr>
          <w:rStyle w:val="Heading1Char"/>
        </w:rPr>
      </w:pPr>
      <w:r w:rsidRPr="004A0FA9">
        <w:rPr>
          <w:rStyle w:val="Heading1Char"/>
        </w:rPr>
        <w:t>Writing the Script</w:t>
      </w:r>
    </w:p>
    <w:p w14:paraId="580FEEE4" w14:textId="71F6222A" w:rsidR="004A0FA9" w:rsidRDefault="004A0FA9" w:rsidP="004A0FA9">
      <w:r>
        <w:tab/>
      </w:r>
    </w:p>
    <w:p w14:paraId="0A89A7DD" w14:textId="4E297E0C" w:rsidR="004A0FA9" w:rsidRDefault="004A0FA9" w:rsidP="004A0FA9">
      <w:r>
        <w:tab/>
        <w:t xml:space="preserve">I started with the main body of the script since it would tie back to the other sections of the script and would point to the main outcome or goal of the script. I went by every line of pseudocode and wrote it the script needed to achieve the prescribed goal as shown on the next page in figure 1. </w:t>
      </w:r>
    </w:p>
    <w:p w14:paraId="2729B4AA" w14:textId="77777777" w:rsidR="004A0FA9" w:rsidRDefault="004A0FA9" w:rsidP="004A0FA9">
      <w:pPr>
        <w:pStyle w:val="Heading1"/>
      </w:pPr>
    </w:p>
    <w:p w14:paraId="74D262C4" w14:textId="4CAB1B6C" w:rsidR="008241B9" w:rsidRDefault="004A0FA9" w:rsidP="00A16361">
      <w:r w:rsidRPr="004A0FA9">
        <w:drawing>
          <wp:inline distT="0" distB="0" distL="0" distR="0" wp14:anchorId="5B47D8AC" wp14:editId="16D4F609">
            <wp:extent cx="5943600" cy="58146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4695"/>
                    </a:xfrm>
                    <a:prstGeom prst="rect">
                      <a:avLst/>
                    </a:prstGeom>
                  </pic:spPr>
                </pic:pic>
              </a:graphicData>
            </a:graphic>
          </wp:inline>
        </w:drawing>
      </w:r>
    </w:p>
    <w:p w14:paraId="6AD245F9" w14:textId="0B957CBC" w:rsidR="0092182E" w:rsidRPr="00B50B57" w:rsidRDefault="00B50B57" w:rsidP="00B50B57">
      <w:pPr>
        <w:rPr>
          <w:b/>
          <w:bCs/>
          <w:i/>
          <w:iCs/>
        </w:rPr>
      </w:pPr>
      <w:r w:rsidRPr="00B50B57">
        <w:rPr>
          <w:b/>
          <w:bCs/>
          <w:i/>
          <w:iCs/>
        </w:rPr>
        <w:t>Figure 1</w:t>
      </w:r>
      <w:r>
        <w:rPr>
          <w:b/>
          <w:bCs/>
          <w:i/>
          <w:iCs/>
        </w:rPr>
        <w:t>.</w:t>
      </w:r>
      <w:r w:rsidRPr="00B50B57">
        <w:rPr>
          <w:b/>
          <w:bCs/>
          <w:i/>
          <w:iCs/>
        </w:rPr>
        <w:t xml:space="preserve"> </w:t>
      </w:r>
      <w:r w:rsidR="004A0FA9">
        <w:rPr>
          <w:b/>
          <w:bCs/>
          <w:i/>
          <w:iCs/>
        </w:rPr>
        <w:t>Main Body of Script</w:t>
      </w:r>
    </w:p>
    <w:p w14:paraId="0700D411" w14:textId="45D435A4" w:rsidR="0092182E" w:rsidRDefault="0092182E" w:rsidP="0092182E"/>
    <w:p w14:paraId="060A39F2" w14:textId="20B28F57" w:rsidR="004A0FA9" w:rsidRDefault="004A0FA9" w:rsidP="004A0FA9">
      <w:pPr>
        <w:ind w:firstLine="720"/>
      </w:pPr>
      <w:r>
        <w:t xml:space="preserve">After I completed the main body of the script, I moved on to the presentation section. I read through the pseudoscript and used the staticmethod as a cue to replicate how it was used in an old assignment as shown in figure 2. I plugged through and made sure the logic was sound and that everything in the script made sense, using the error indications that PyCharm provides. </w:t>
      </w:r>
    </w:p>
    <w:p w14:paraId="79E5FD23" w14:textId="2F822C72" w:rsidR="004A0FA9" w:rsidRDefault="004A0FA9" w:rsidP="004A0FA9">
      <w:r w:rsidRPr="004A0FA9">
        <w:lastRenderedPageBreak/>
        <w:drawing>
          <wp:inline distT="0" distB="0" distL="0" distR="0" wp14:anchorId="5A7B4BFB" wp14:editId="68E83690">
            <wp:extent cx="5943600" cy="50666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6665"/>
                    </a:xfrm>
                    <a:prstGeom prst="rect">
                      <a:avLst/>
                    </a:prstGeom>
                  </pic:spPr>
                </pic:pic>
              </a:graphicData>
            </a:graphic>
          </wp:inline>
        </w:drawing>
      </w:r>
    </w:p>
    <w:p w14:paraId="2FEFEE1A" w14:textId="6C093F9A" w:rsidR="004A0FA9" w:rsidRPr="004A0FA9" w:rsidRDefault="004A0FA9" w:rsidP="004A0FA9">
      <w:pPr>
        <w:rPr>
          <w:b/>
          <w:bCs/>
          <w:i/>
          <w:iCs/>
        </w:rPr>
      </w:pPr>
      <w:r w:rsidRPr="004A0FA9">
        <w:rPr>
          <w:b/>
          <w:bCs/>
          <w:i/>
          <w:iCs/>
        </w:rPr>
        <w:t>Figure 2. Segment of the Presentation Section</w:t>
      </w:r>
    </w:p>
    <w:p w14:paraId="6A33362F" w14:textId="77777777" w:rsidR="004A0FA9" w:rsidRDefault="004A0FA9" w:rsidP="004A0FA9">
      <w:pPr>
        <w:ind w:firstLine="720"/>
      </w:pPr>
    </w:p>
    <w:p w14:paraId="21B3B61B" w14:textId="39718A4F" w:rsidR="004A0FA9" w:rsidRDefault="004A0FA9" w:rsidP="004A0FA9">
      <w:pPr>
        <w:ind w:firstLine="720"/>
      </w:pPr>
      <w:r>
        <w:t xml:space="preserve">Finally, I completed the script by adding code to the data and processing sections. </w:t>
      </w:r>
      <w:r w:rsidR="00A71313">
        <w:t xml:space="preserve">The processing section is where the classes came into play as a newer concept. I used “self” so that the objects can be properly accessed. The “product” class is initiated here and allows for the product and its price to be referenced. After testing the </w:t>
      </w:r>
      <w:proofErr w:type="gramStart"/>
      <w:r w:rsidR="00A71313">
        <w:t>script</w:t>
      </w:r>
      <w:proofErr w:type="gramEnd"/>
      <w:r w:rsidR="00A71313">
        <w:t xml:space="preserve"> I found that it needed an error handler for the first time it runs since there wouldn’t be any data yet. I proceeded to add the error handler to the processing section. </w:t>
      </w:r>
    </w:p>
    <w:p w14:paraId="71B20690" w14:textId="00DEFFDC" w:rsidR="00343545" w:rsidRDefault="00E45037" w:rsidP="00737C3A">
      <w:pPr>
        <w:pStyle w:val="Heading1"/>
        <w:rPr>
          <w:rFonts w:eastAsia="Times New Roman"/>
        </w:rPr>
      </w:pPr>
      <w:r>
        <w:rPr>
          <w:rFonts w:eastAsia="Times New Roman"/>
        </w:rPr>
        <w:t xml:space="preserve">Running the Script </w:t>
      </w:r>
    </w:p>
    <w:p w14:paraId="6968F927" w14:textId="6DA3FAD2" w:rsidR="00811F51" w:rsidRDefault="00A71313" w:rsidP="00A71313">
      <w:pPr>
        <w:ind w:firstLine="720"/>
      </w:pPr>
      <w:r>
        <w:t xml:space="preserve">I proceeded to run the script after it seemed to be consistently and logically complete. Figure 3 features the script running in PyCharm. </w:t>
      </w:r>
    </w:p>
    <w:p w14:paraId="46DA2A46" w14:textId="77777777" w:rsidR="00A71313" w:rsidRPr="00811F51" w:rsidRDefault="00A71313" w:rsidP="00811F51"/>
    <w:p w14:paraId="39CFA066" w14:textId="77777777" w:rsidR="009A35EA" w:rsidRDefault="009A35EA" w:rsidP="00AD6A96"/>
    <w:p w14:paraId="72AF2209" w14:textId="77777777" w:rsidR="009A35EA" w:rsidRDefault="009A35EA" w:rsidP="00AD6A96"/>
    <w:p w14:paraId="4715900B" w14:textId="77777777" w:rsidR="009A35EA" w:rsidRDefault="009A35EA" w:rsidP="00AD6A96"/>
    <w:p w14:paraId="440A1993" w14:textId="3B83ECE1" w:rsidR="009A35EA" w:rsidRDefault="00A71313" w:rsidP="00AD6A96">
      <w:r w:rsidRPr="00A71313">
        <w:lastRenderedPageBreak/>
        <w:drawing>
          <wp:inline distT="0" distB="0" distL="0" distR="0" wp14:anchorId="4F234748" wp14:editId="20168588">
            <wp:extent cx="5943600" cy="368744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7445"/>
                    </a:xfrm>
                    <a:prstGeom prst="rect">
                      <a:avLst/>
                    </a:prstGeom>
                  </pic:spPr>
                </pic:pic>
              </a:graphicData>
            </a:graphic>
          </wp:inline>
        </w:drawing>
      </w:r>
    </w:p>
    <w:p w14:paraId="40DC58E3" w14:textId="4DCE2F6B" w:rsidR="00A77A3F" w:rsidRPr="00A77A3F" w:rsidRDefault="00A77A3F" w:rsidP="00A77A3F">
      <w:pPr>
        <w:rPr>
          <w:b/>
          <w:bCs/>
          <w:i/>
          <w:iCs/>
        </w:rPr>
      </w:pPr>
      <w:r w:rsidRPr="00A77A3F">
        <w:rPr>
          <w:b/>
          <w:bCs/>
          <w:i/>
          <w:iCs/>
        </w:rPr>
        <w:t xml:space="preserve">Figure </w:t>
      </w:r>
      <w:r w:rsidR="00A71313">
        <w:rPr>
          <w:b/>
          <w:bCs/>
          <w:i/>
          <w:iCs/>
        </w:rPr>
        <w:t>3</w:t>
      </w:r>
      <w:r w:rsidRPr="00A77A3F">
        <w:rPr>
          <w:b/>
          <w:bCs/>
          <w:i/>
          <w:iCs/>
        </w:rPr>
        <w:t xml:space="preserve">. Script Running in </w:t>
      </w:r>
      <w:r w:rsidR="00A71313">
        <w:rPr>
          <w:b/>
          <w:bCs/>
          <w:i/>
          <w:iCs/>
        </w:rPr>
        <w:t>PyCharm</w:t>
      </w:r>
    </w:p>
    <w:p w14:paraId="322EBE75" w14:textId="1855D9B0" w:rsidR="00A77A3F" w:rsidRDefault="00A77A3F" w:rsidP="00A77A3F"/>
    <w:p w14:paraId="308D0077" w14:textId="5181D6AC" w:rsidR="00A77A3F" w:rsidRDefault="00A77A3F" w:rsidP="00A77A3F">
      <w:r>
        <w:t xml:space="preserve">The user’s input in Figure </w:t>
      </w:r>
      <w:r w:rsidR="00A71313">
        <w:t>3</w:t>
      </w:r>
      <w:r>
        <w:t xml:space="preserve"> was successfully added to the </w:t>
      </w:r>
      <w:r w:rsidR="00A71313">
        <w:t xml:space="preserve">list. The program was functioning properly. </w:t>
      </w:r>
    </w:p>
    <w:p w14:paraId="5822CFA1" w14:textId="604AD734" w:rsidR="00457CFB" w:rsidRPr="00AD6A96" w:rsidRDefault="00457CFB" w:rsidP="00AD6A96">
      <w:pPr>
        <w:pStyle w:val="Heading1"/>
        <w:rPr>
          <w:rFonts w:eastAsia="Times New Roman"/>
          <w:b/>
          <w:bCs/>
          <w:i/>
          <w:iCs/>
        </w:rPr>
      </w:pPr>
      <w:r>
        <w:rPr>
          <w:rFonts w:eastAsia="Times New Roman"/>
        </w:rPr>
        <w:t>Summary</w:t>
      </w:r>
    </w:p>
    <w:p w14:paraId="65320B07" w14:textId="3DE11C89" w:rsidR="00EA7D1D" w:rsidRDefault="00EA7D1D" w:rsidP="00EA7D1D"/>
    <w:p w14:paraId="18B95420" w14:textId="2277C4E1" w:rsidR="0083373D" w:rsidRPr="00A77A3F" w:rsidRDefault="00930B3F">
      <w:r>
        <w:tab/>
        <w:t>Assignment0</w:t>
      </w:r>
      <w:r w:rsidR="00A71313">
        <w:t xml:space="preserve">8 </w:t>
      </w:r>
      <w:r>
        <w:t>achieved the s</w:t>
      </w:r>
      <w:r w:rsidR="005B67AF">
        <w:t>imilar goals as other assignments by creating a list</w:t>
      </w:r>
      <w:r>
        <w:t>,</w:t>
      </w:r>
      <w:r w:rsidR="005B67AF">
        <w:t xml:space="preserve"> </w:t>
      </w:r>
      <w:r>
        <w:t xml:space="preserve">but </w:t>
      </w:r>
      <w:r w:rsidR="005B67AF">
        <w:t xml:space="preserve">it shifted focus to using </w:t>
      </w:r>
      <w:r w:rsidR="00881DC6">
        <w:t xml:space="preserve">classes and objects. This program clearly expanded how classes and objects can allow whoever is writing a script in python to be able to use attributes like variables in more flexible ways. Dictionaries do not allow for as much control as the classes and objects do.  </w:t>
      </w:r>
    </w:p>
    <w:sectPr w:rsidR="0083373D" w:rsidRPr="00A77A3F" w:rsidSect="0013177E">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C8456" w14:textId="77777777" w:rsidR="00622B0B" w:rsidRDefault="00622B0B" w:rsidP="00565584">
      <w:r>
        <w:separator/>
      </w:r>
    </w:p>
  </w:endnote>
  <w:endnote w:type="continuationSeparator" w:id="0">
    <w:p w14:paraId="64E55F50" w14:textId="77777777" w:rsidR="00622B0B" w:rsidRDefault="00622B0B" w:rsidP="0056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453656"/>
      <w:docPartObj>
        <w:docPartGallery w:val="Page Numbers (Bottom of Page)"/>
        <w:docPartUnique/>
      </w:docPartObj>
    </w:sdtPr>
    <w:sdtEndPr>
      <w:rPr>
        <w:rStyle w:val="PageNumber"/>
      </w:rPr>
    </w:sdtEndPr>
    <w:sdtContent>
      <w:p w14:paraId="4AE7E876" w14:textId="196DFCB7"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D41F3" w14:textId="77777777" w:rsidR="00565584" w:rsidRDefault="00565584" w:rsidP="00565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304327"/>
      <w:docPartObj>
        <w:docPartGallery w:val="Page Numbers (Bottom of Page)"/>
        <w:docPartUnique/>
      </w:docPartObj>
    </w:sdtPr>
    <w:sdtEndPr>
      <w:rPr>
        <w:rStyle w:val="PageNumber"/>
      </w:rPr>
    </w:sdtEndPr>
    <w:sdtContent>
      <w:p w14:paraId="07EED34F" w14:textId="13B82BDE"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7E166" w14:textId="77777777" w:rsidR="00565584" w:rsidRDefault="00565584" w:rsidP="00565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F1CB" w14:textId="77777777" w:rsidR="00622B0B" w:rsidRDefault="00622B0B" w:rsidP="00565584">
      <w:r>
        <w:separator/>
      </w:r>
    </w:p>
  </w:footnote>
  <w:footnote w:type="continuationSeparator" w:id="0">
    <w:p w14:paraId="499BE1FE" w14:textId="77777777" w:rsidR="00622B0B" w:rsidRDefault="00622B0B" w:rsidP="0056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A"/>
    <w:rsid w:val="0001718A"/>
    <w:rsid w:val="00023DBD"/>
    <w:rsid w:val="00024315"/>
    <w:rsid w:val="00054865"/>
    <w:rsid w:val="0008288F"/>
    <w:rsid w:val="000960BC"/>
    <w:rsid w:val="000A28D8"/>
    <w:rsid w:val="000A5AF3"/>
    <w:rsid w:val="000B299E"/>
    <w:rsid w:val="00100073"/>
    <w:rsid w:val="001253CF"/>
    <w:rsid w:val="0013177E"/>
    <w:rsid w:val="001418D6"/>
    <w:rsid w:val="001613C9"/>
    <w:rsid w:val="00161B94"/>
    <w:rsid w:val="00186472"/>
    <w:rsid w:val="001935F0"/>
    <w:rsid w:val="00194A14"/>
    <w:rsid w:val="001A6D83"/>
    <w:rsid w:val="001E5510"/>
    <w:rsid w:val="001E6CFD"/>
    <w:rsid w:val="002C40F5"/>
    <w:rsid w:val="0033483D"/>
    <w:rsid w:val="00343545"/>
    <w:rsid w:val="00346607"/>
    <w:rsid w:val="003517EE"/>
    <w:rsid w:val="003523D6"/>
    <w:rsid w:val="00371EE8"/>
    <w:rsid w:val="003A3FC0"/>
    <w:rsid w:val="003C3AAE"/>
    <w:rsid w:val="0040014F"/>
    <w:rsid w:val="00412643"/>
    <w:rsid w:val="004132BF"/>
    <w:rsid w:val="00430FC2"/>
    <w:rsid w:val="00437F55"/>
    <w:rsid w:val="00446A9C"/>
    <w:rsid w:val="0045283E"/>
    <w:rsid w:val="00457CFB"/>
    <w:rsid w:val="00465118"/>
    <w:rsid w:val="004A0FA9"/>
    <w:rsid w:val="004B0C76"/>
    <w:rsid w:val="004C5681"/>
    <w:rsid w:val="004C7CBF"/>
    <w:rsid w:val="004E27C7"/>
    <w:rsid w:val="004F0280"/>
    <w:rsid w:val="00520B91"/>
    <w:rsid w:val="00542B80"/>
    <w:rsid w:val="00565584"/>
    <w:rsid w:val="00572668"/>
    <w:rsid w:val="005A0200"/>
    <w:rsid w:val="005B67AF"/>
    <w:rsid w:val="005C48FA"/>
    <w:rsid w:val="005E6244"/>
    <w:rsid w:val="00622B0B"/>
    <w:rsid w:val="0062582F"/>
    <w:rsid w:val="00691287"/>
    <w:rsid w:val="006A69F2"/>
    <w:rsid w:val="006F7CA9"/>
    <w:rsid w:val="00737C3A"/>
    <w:rsid w:val="007737C3"/>
    <w:rsid w:val="007D45B6"/>
    <w:rsid w:val="007E564E"/>
    <w:rsid w:val="00811F51"/>
    <w:rsid w:val="008241B9"/>
    <w:rsid w:val="0083373D"/>
    <w:rsid w:val="00847608"/>
    <w:rsid w:val="00865B63"/>
    <w:rsid w:val="00881DC6"/>
    <w:rsid w:val="00892583"/>
    <w:rsid w:val="008957B7"/>
    <w:rsid w:val="008E6474"/>
    <w:rsid w:val="0092182E"/>
    <w:rsid w:val="00930B3F"/>
    <w:rsid w:val="00951801"/>
    <w:rsid w:val="00974B08"/>
    <w:rsid w:val="009A35EA"/>
    <w:rsid w:val="009B1208"/>
    <w:rsid w:val="009C0545"/>
    <w:rsid w:val="009D0306"/>
    <w:rsid w:val="009D4270"/>
    <w:rsid w:val="009E2CD1"/>
    <w:rsid w:val="009F3553"/>
    <w:rsid w:val="00A16361"/>
    <w:rsid w:val="00A206E6"/>
    <w:rsid w:val="00A31ADA"/>
    <w:rsid w:val="00A6686F"/>
    <w:rsid w:val="00A71313"/>
    <w:rsid w:val="00A77A3F"/>
    <w:rsid w:val="00A827FC"/>
    <w:rsid w:val="00A86091"/>
    <w:rsid w:val="00A93B25"/>
    <w:rsid w:val="00AC0DFB"/>
    <w:rsid w:val="00AC6B9A"/>
    <w:rsid w:val="00AD5835"/>
    <w:rsid w:val="00AD6A96"/>
    <w:rsid w:val="00B03B72"/>
    <w:rsid w:val="00B2427F"/>
    <w:rsid w:val="00B32DFF"/>
    <w:rsid w:val="00B50B57"/>
    <w:rsid w:val="00B61C64"/>
    <w:rsid w:val="00B835B6"/>
    <w:rsid w:val="00BA4C93"/>
    <w:rsid w:val="00BB5D2E"/>
    <w:rsid w:val="00BD64DD"/>
    <w:rsid w:val="00BF0679"/>
    <w:rsid w:val="00C621C3"/>
    <w:rsid w:val="00C7751D"/>
    <w:rsid w:val="00C861A5"/>
    <w:rsid w:val="00CD4FA4"/>
    <w:rsid w:val="00CE6ED5"/>
    <w:rsid w:val="00D10A8A"/>
    <w:rsid w:val="00D12571"/>
    <w:rsid w:val="00D529F9"/>
    <w:rsid w:val="00D73FA3"/>
    <w:rsid w:val="00D911FF"/>
    <w:rsid w:val="00DC1132"/>
    <w:rsid w:val="00DC13DC"/>
    <w:rsid w:val="00DE6DCA"/>
    <w:rsid w:val="00E30922"/>
    <w:rsid w:val="00E45037"/>
    <w:rsid w:val="00E8406D"/>
    <w:rsid w:val="00EA7D1D"/>
    <w:rsid w:val="00ED0869"/>
    <w:rsid w:val="00EE7B0A"/>
    <w:rsid w:val="00F11A62"/>
    <w:rsid w:val="00F11DE4"/>
    <w:rsid w:val="00F222C3"/>
    <w:rsid w:val="00F33B66"/>
    <w:rsid w:val="00F33CCD"/>
    <w:rsid w:val="00F62BB0"/>
    <w:rsid w:val="00F65939"/>
    <w:rsid w:val="00F74F6C"/>
    <w:rsid w:val="00F91F35"/>
    <w:rsid w:val="00F94FE9"/>
    <w:rsid w:val="00FB09EB"/>
    <w:rsid w:val="00FD0FD7"/>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635"/>
  <w15:chartTrackingRefBased/>
  <w15:docId w15:val="{23956679-BAAB-F243-A26D-8610AF14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64"/>
    <w:rPr>
      <w:rFonts w:ascii="Times New Roman" w:eastAsia="Times New Roman" w:hAnsi="Times New Roman" w:cs="Times New Roman"/>
    </w:rPr>
  </w:style>
  <w:style w:type="paragraph" w:styleId="Heading1">
    <w:name w:val="heading 1"/>
    <w:basedOn w:val="Normal"/>
    <w:next w:val="Normal"/>
    <w:link w:val="Heading1Char"/>
    <w:uiPriority w:val="9"/>
    <w:qFormat/>
    <w:rsid w:val="00520B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F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8A"/>
    <w:rPr>
      <w:color w:val="0563C1" w:themeColor="hyperlink"/>
      <w:u w:val="single"/>
    </w:rPr>
  </w:style>
  <w:style w:type="character" w:styleId="UnresolvedMention">
    <w:name w:val="Unresolved Mention"/>
    <w:basedOn w:val="DefaultParagraphFont"/>
    <w:uiPriority w:val="99"/>
    <w:semiHidden/>
    <w:unhideWhenUsed/>
    <w:rsid w:val="0001718A"/>
    <w:rPr>
      <w:color w:val="605E5C"/>
      <w:shd w:val="clear" w:color="auto" w:fill="E1DFDD"/>
    </w:rPr>
  </w:style>
  <w:style w:type="paragraph" w:styleId="Title">
    <w:name w:val="Title"/>
    <w:basedOn w:val="Normal"/>
    <w:next w:val="Normal"/>
    <w:link w:val="TitleChar"/>
    <w:uiPriority w:val="10"/>
    <w:qFormat/>
    <w:rsid w:val="00520B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B9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56558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65584"/>
  </w:style>
  <w:style w:type="character" w:styleId="PageNumber">
    <w:name w:val="page number"/>
    <w:basedOn w:val="DefaultParagraphFont"/>
    <w:uiPriority w:val="99"/>
    <w:semiHidden/>
    <w:unhideWhenUsed/>
    <w:rsid w:val="00565584"/>
  </w:style>
  <w:style w:type="character" w:customStyle="1" w:styleId="Heading2Char">
    <w:name w:val="Heading 2 Char"/>
    <w:basedOn w:val="DefaultParagraphFont"/>
    <w:link w:val="Heading2"/>
    <w:uiPriority w:val="9"/>
    <w:rsid w:val="004A0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6848">
      <w:bodyDiv w:val="1"/>
      <w:marLeft w:val="0"/>
      <w:marRight w:val="0"/>
      <w:marTop w:val="0"/>
      <w:marBottom w:val="0"/>
      <w:divBdr>
        <w:top w:val="none" w:sz="0" w:space="0" w:color="auto"/>
        <w:left w:val="none" w:sz="0" w:space="0" w:color="auto"/>
        <w:bottom w:val="none" w:sz="0" w:space="0" w:color="auto"/>
        <w:right w:val="none" w:sz="0" w:space="0" w:color="auto"/>
      </w:divBdr>
    </w:div>
    <w:div w:id="356084207">
      <w:bodyDiv w:val="1"/>
      <w:marLeft w:val="0"/>
      <w:marRight w:val="0"/>
      <w:marTop w:val="0"/>
      <w:marBottom w:val="0"/>
      <w:divBdr>
        <w:top w:val="none" w:sz="0" w:space="0" w:color="auto"/>
        <w:left w:val="none" w:sz="0" w:space="0" w:color="auto"/>
        <w:bottom w:val="none" w:sz="0" w:space="0" w:color="auto"/>
        <w:right w:val="none" w:sz="0" w:space="0" w:color="auto"/>
      </w:divBdr>
    </w:div>
    <w:div w:id="453792190">
      <w:bodyDiv w:val="1"/>
      <w:marLeft w:val="0"/>
      <w:marRight w:val="0"/>
      <w:marTop w:val="0"/>
      <w:marBottom w:val="0"/>
      <w:divBdr>
        <w:top w:val="none" w:sz="0" w:space="0" w:color="auto"/>
        <w:left w:val="none" w:sz="0" w:space="0" w:color="auto"/>
        <w:bottom w:val="none" w:sz="0" w:space="0" w:color="auto"/>
        <w:right w:val="none" w:sz="0" w:space="0" w:color="auto"/>
      </w:divBdr>
    </w:div>
    <w:div w:id="544560745">
      <w:bodyDiv w:val="1"/>
      <w:marLeft w:val="0"/>
      <w:marRight w:val="0"/>
      <w:marTop w:val="0"/>
      <w:marBottom w:val="0"/>
      <w:divBdr>
        <w:top w:val="none" w:sz="0" w:space="0" w:color="auto"/>
        <w:left w:val="none" w:sz="0" w:space="0" w:color="auto"/>
        <w:bottom w:val="none" w:sz="0" w:space="0" w:color="auto"/>
        <w:right w:val="none" w:sz="0" w:space="0" w:color="auto"/>
      </w:divBdr>
    </w:div>
    <w:div w:id="880943039">
      <w:bodyDiv w:val="1"/>
      <w:marLeft w:val="0"/>
      <w:marRight w:val="0"/>
      <w:marTop w:val="0"/>
      <w:marBottom w:val="0"/>
      <w:divBdr>
        <w:top w:val="none" w:sz="0" w:space="0" w:color="auto"/>
        <w:left w:val="none" w:sz="0" w:space="0" w:color="auto"/>
        <w:bottom w:val="none" w:sz="0" w:space="0" w:color="auto"/>
        <w:right w:val="none" w:sz="0" w:space="0" w:color="auto"/>
      </w:divBdr>
    </w:div>
    <w:div w:id="989554046">
      <w:bodyDiv w:val="1"/>
      <w:marLeft w:val="0"/>
      <w:marRight w:val="0"/>
      <w:marTop w:val="0"/>
      <w:marBottom w:val="0"/>
      <w:divBdr>
        <w:top w:val="none" w:sz="0" w:space="0" w:color="auto"/>
        <w:left w:val="none" w:sz="0" w:space="0" w:color="auto"/>
        <w:bottom w:val="none" w:sz="0" w:space="0" w:color="auto"/>
        <w:right w:val="none" w:sz="0" w:space="0" w:color="auto"/>
      </w:divBdr>
    </w:div>
    <w:div w:id="1091003139">
      <w:bodyDiv w:val="1"/>
      <w:marLeft w:val="0"/>
      <w:marRight w:val="0"/>
      <w:marTop w:val="0"/>
      <w:marBottom w:val="0"/>
      <w:divBdr>
        <w:top w:val="none" w:sz="0" w:space="0" w:color="auto"/>
        <w:left w:val="none" w:sz="0" w:space="0" w:color="auto"/>
        <w:bottom w:val="none" w:sz="0" w:space="0" w:color="auto"/>
        <w:right w:val="none" w:sz="0" w:space="0" w:color="auto"/>
      </w:divBdr>
    </w:div>
    <w:div w:id="1544099323">
      <w:bodyDiv w:val="1"/>
      <w:marLeft w:val="0"/>
      <w:marRight w:val="0"/>
      <w:marTop w:val="0"/>
      <w:marBottom w:val="0"/>
      <w:divBdr>
        <w:top w:val="none" w:sz="0" w:space="0" w:color="auto"/>
        <w:left w:val="none" w:sz="0" w:space="0" w:color="auto"/>
        <w:bottom w:val="none" w:sz="0" w:space="0" w:color="auto"/>
        <w:right w:val="none" w:sz="0" w:space="0" w:color="auto"/>
      </w:divBdr>
    </w:div>
    <w:div w:id="1749036663">
      <w:bodyDiv w:val="1"/>
      <w:marLeft w:val="0"/>
      <w:marRight w:val="0"/>
      <w:marTop w:val="0"/>
      <w:marBottom w:val="0"/>
      <w:divBdr>
        <w:top w:val="none" w:sz="0" w:space="0" w:color="auto"/>
        <w:left w:val="none" w:sz="0" w:space="0" w:color="auto"/>
        <w:bottom w:val="none" w:sz="0" w:space="0" w:color="auto"/>
        <w:right w:val="none" w:sz="0" w:space="0" w:color="auto"/>
      </w:divBdr>
    </w:div>
    <w:div w:id="18002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paulson/IntroToProg-Python-Mod08"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Paulson</dc:creator>
  <cp:keywords/>
  <dc:description/>
  <cp:lastModifiedBy>Anna Paulson</cp:lastModifiedBy>
  <cp:revision>9</cp:revision>
  <dcterms:created xsi:type="dcterms:W3CDTF">2020-06-08T05:21:00Z</dcterms:created>
  <dcterms:modified xsi:type="dcterms:W3CDTF">2020-06-08T06:29:00Z</dcterms:modified>
</cp:coreProperties>
</file>