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56DB"/>
          <w:sz w:val="72"/>
        </w:rPr>
        <w:t>NETMANAGER</w:t>
      </w:r>
    </w:p>
    <w:p>
      <w:pPr>
        <w:jc w:val="center"/>
      </w:pPr>
      <w:r>
        <w:rPr>
          <w:color w:val="6B7280"/>
          <w:sz w:val="32"/>
        </w:rPr>
        <w:t>Internet Service Provider Billing &amp; MikroTik Management System</w:t>
      </w:r>
    </w:p>
    <w:p/>
    <w:p>
      <w:pPr>
        <w:jc w:val="center"/>
      </w:pPr>
      <w:r>
        <w:rPr>
          <w:b/>
          <w:color w:val="111827"/>
          <w:sz w:val="26"/>
        </w:rPr>
        <w:t>FULL SYSTEM DOCUMENTATION</w:t>
      </w:r>
    </w:p>
    <w:p/>
    <w:p/>
    <w:p>
      <w:pPr>
        <w:jc w:val="center"/>
      </w:pPr>
      <w:r>
        <w:rPr>
          <w:i/>
          <w:color w:val="6B7280"/>
          <w:sz w:val="22"/>
        </w:rPr>
        <w:t>Version 1.0  ·  Generated June 24,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Table of Contents</w:t>
      </w:r>
    </w:p>
    <w:p>
      <w:pPr>
        <w:spacing w:after="60"/>
      </w:pPr>
      <w:r>
        <w:rPr>
          <w:b/>
          <w:sz w:val="21"/>
        </w:rPr>
        <w:t>1    System Overview</w:t>
      </w:r>
    </w:p>
    <w:p>
      <w:pPr>
        <w:spacing w:after="60"/>
      </w:pPr>
      <w:r>
        <w:rPr>
          <w:b/>
          <w:sz w:val="21"/>
        </w:rPr>
        <w:t>2    Technology Stack</w:t>
      </w:r>
    </w:p>
    <w:p>
      <w:pPr>
        <w:spacing w:after="60"/>
      </w:pPr>
      <w:r>
        <w:rPr>
          <w:b/>
          <w:sz w:val="21"/>
        </w:rPr>
        <w:t>3    Architecture &amp; File Structure</w:t>
      </w:r>
    </w:p>
    <w:p>
      <w:pPr>
        <w:spacing w:after="60"/>
      </w:pPr>
      <w:r>
        <w:rPr>
          <w:b/>
          <w:sz w:val="21"/>
        </w:rPr>
        <w:t>4    Authentication &amp; Security</w:t>
      </w:r>
    </w:p>
    <w:p>
      <w:pPr>
        <w:spacing w:after="60"/>
      </w:pPr>
      <w:r>
        <w:rPr>
          <w:b/>
          <w:sz w:val="21"/>
        </w:rPr>
        <w:t>5    Role-Based Access Control (RBAC)</w:t>
      </w:r>
    </w:p>
    <w:p>
      <w:pPr>
        <w:spacing w:after="60"/>
      </w:pPr>
      <w:r>
        <w:rPr>
          <w:b/>
          <w:sz w:val="21"/>
        </w:rPr>
        <w:t>6    Module Reference</w:t>
      </w:r>
    </w:p>
    <w:p>
      <w:pPr>
        <w:spacing w:after="60"/>
      </w:pPr>
      <w:r>
        <w:rPr>
          <w:sz w:val="21"/>
        </w:rPr>
        <w:t xml:space="preserve">  6.1    Dashboard</w:t>
      </w:r>
    </w:p>
    <w:p>
      <w:pPr>
        <w:spacing w:after="60"/>
      </w:pPr>
      <w:r>
        <w:rPr>
          <w:sz w:val="21"/>
        </w:rPr>
        <w:t xml:space="preserve">  6.2    Subscribers</w:t>
      </w:r>
    </w:p>
    <w:p>
      <w:pPr>
        <w:spacing w:after="60"/>
      </w:pPr>
      <w:r>
        <w:rPr>
          <w:sz w:val="21"/>
        </w:rPr>
        <w:t xml:space="preserve">  6.3    Plans</w:t>
      </w:r>
    </w:p>
    <w:p>
      <w:pPr>
        <w:spacing w:after="60"/>
      </w:pPr>
      <w:r>
        <w:rPr>
          <w:sz w:val="21"/>
        </w:rPr>
        <w:t xml:space="preserve">  6.4    Payments</w:t>
      </w:r>
    </w:p>
    <w:p>
      <w:pPr>
        <w:spacing w:after="60"/>
      </w:pPr>
      <w:r>
        <w:rPr>
          <w:sz w:val="21"/>
        </w:rPr>
        <w:t xml:space="preserve">  6.5    Expenses</w:t>
      </w:r>
    </w:p>
    <w:p>
      <w:pPr>
        <w:spacing w:after="60"/>
      </w:pPr>
      <w:r>
        <w:rPr>
          <w:sz w:val="21"/>
        </w:rPr>
        <w:t xml:space="preserve">  6.6    Reports</w:t>
      </w:r>
    </w:p>
    <w:p>
      <w:pPr>
        <w:spacing w:after="60"/>
      </w:pPr>
      <w:r>
        <w:rPr>
          <w:sz w:val="21"/>
        </w:rPr>
        <w:t xml:space="preserve">  6.7    Routers</w:t>
      </w:r>
    </w:p>
    <w:p>
      <w:pPr>
        <w:spacing w:after="60"/>
      </w:pPr>
      <w:r>
        <w:rPr>
          <w:sz w:val="21"/>
        </w:rPr>
        <w:t xml:space="preserve">  6.8    Bandwidth</w:t>
      </w:r>
    </w:p>
    <w:p>
      <w:pPr>
        <w:spacing w:after="60"/>
      </w:pPr>
      <w:r>
        <w:rPr>
          <w:sz w:val="21"/>
        </w:rPr>
        <w:t xml:space="preserve">  6.9    Map</w:t>
      </w:r>
    </w:p>
    <w:p>
      <w:pPr>
        <w:spacing w:after="60"/>
      </w:pPr>
      <w:r>
        <w:rPr>
          <w:sz w:val="21"/>
        </w:rPr>
        <w:t xml:space="preserve">  6.10    Notifications</w:t>
      </w:r>
    </w:p>
    <w:p>
      <w:pPr>
        <w:spacing w:after="60"/>
      </w:pPr>
      <w:r>
        <w:rPr>
          <w:sz w:val="21"/>
        </w:rPr>
        <w:t xml:space="preserve">  6.11    Cron Jobs</w:t>
      </w:r>
    </w:p>
    <w:p>
      <w:pPr>
        <w:spacing w:after="60"/>
      </w:pPr>
      <w:r>
        <w:rPr>
          <w:sz w:val="21"/>
        </w:rPr>
        <w:t xml:space="preserve">  6.12    Users</w:t>
      </w:r>
    </w:p>
    <w:p>
      <w:pPr>
        <w:spacing w:after="60"/>
      </w:pPr>
      <w:r>
        <w:rPr>
          <w:sz w:val="21"/>
        </w:rPr>
        <w:t xml:space="preserve">  6.13    Activity Logs</w:t>
      </w:r>
    </w:p>
    <w:p>
      <w:pPr>
        <w:spacing w:after="60"/>
      </w:pPr>
      <w:r>
        <w:rPr>
          <w:sz w:val="21"/>
        </w:rPr>
        <w:t xml:space="preserve">  6.14    Settings</w:t>
      </w:r>
    </w:p>
    <w:p>
      <w:pPr>
        <w:spacing w:after="60"/>
      </w:pPr>
      <w:r>
        <w:rPr>
          <w:b/>
          <w:sz w:val="21"/>
        </w:rPr>
        <w:t>7    API Endpoints</w:t>
      </w:r>
    </w:p>
    <w:p>
      <w:pPr>
        <w:spacing w:after="60"/>
      </w:pPr>
      <w:r>
        <w:rPr>
          <w:b/>
          <w:sz w:val="21"/>
        </w:rPr>
        <w:t>8    External Integrations</w:t>
      </w:r>
    </w:p>
    <w:p>
      <w:pPr>
        <w:spacing w:after="60"/>
      </w:pPr>
      <w:r>
        <w:rPr>
          <w:b/>
          <w:sz w:val="21"/>
        </w:rPr>
        <w:t>9    Database Schema Overview</w:t>
      </w:r>
    </w:p>
    <w:p>
      <w:pPr>
        <w:spacing w:after="60"/>
      </w:pPr>
      <w:r>
        <w:rPr>
          <w:b/>
          <w:sz w:val="21"/>
        </w:rPr>
        <w:t>10    Configuration &amp; Environment</w:t>
      </w:r>
    </w:p>
    <w:p>
      <w:pPr>
        <w:spacing w:after="60"/>
      </w:pPr>
      <w:r>
        <w:rPr>
          <w:b/>
          <w:sz w:val="21"/>
        </w:rPr>
        <w:t>11    Subscriber Lifecycle</w:t>
      </w:r>
    </w:p>
    <w:p>
      <w:pPr>
        <w:spacing w:after="60"/>
      </w:pPr>
      <w:r>
        <w:rPr>
          <w:b/>
          <w:sz w:val="21"/>
        </w:rPr>
        <w:t>12    Payment Workflow</w:t>
      </w:r>
    </w:p>
    <w:p>
      <w:pPr>
        <w:spacing w:after="60"/>
      </w:pPr>
      <w:r>
        <w:rPr>
          <w:b/>
          <w:sz w:val="21"/>
        </w:rPr>
        <w:t>13    Security Checklist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1. System Overview</w:t>
      </w:r>
    </w:p>
    <w:p>
      <w:pPr>
        <w:spacing w:after="80"/>
      </w:pPr>
      <w:r>
        <w:rPr>
          <w:i w:val="0"/>
          <w:sz w:val="22"/>
        </w:rPr>
        <w:t>NetManager is a web-based ISP (Internet Service Provider) management platform built in native PHP 8. It enables ISP operators to manage subscribers, billing, MikroTik router integration, payments, expenses, and operational reporting through a unified, role-controlled interface.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1.1 Purpose</w:t>
      </w:r>
    </w:p>
    <w:p>
      <w:pPr>
        <w:pStyle w:val="ListBullet"/>
        <w:spacing w:after="40"/>
        <w:ind w:left="360"/>
      </w:pPr>
      <w:r>
        <w:rPr>
          <w:sz w:val="21"/>
        </w:rPr>
        <w:t>Subscriber lifecycle management — registration, activation, suspension, expiry, and archival.</w:t>
      </w:r>
    </w:p>
    <w:p>
      <w:pPr>
        <w:pStyle w:val="ListBullet"/>
        <w:spacing w:after="40"/>
        <w:ind w:left="360"/>
      </w:pPr>
      <w:r>
        <w:rPr>
          <w:sz w:val="21"/>
        </w:rPr>
        <w:t>Automated billing — monthly/quarterly/annual subscription plans with expiry tracking.</w:t>
      </w:r>
    </w:p>
    <w:p>
      <w:pPr>
        <w:pStyle w:val="ListBullet"/>
        <w:spacing w:after="40"/>
        <w:ind w:left="360"/>
      </w:pPr>
      <w:r>
        <w:rPr>
          <w:sz w:val="21"/>
        </w:rPr>
        <w:t>MikroTik integration — real-time subscriber provisioning via RouterOS API (PPP and Hotspot).</w:t>
      </w:r>
    </w:p>
    <w:p>
      <w:pPr>
        <w:pStyle w:val="ListBullet"/>
        <w:spacing w:after="40"/>
        <w:ind w:left="360"/>
      </w:pPr>
      <w:r>
        <w:rPr>
          <w:sz w:val="21"/>
        </w:rPr>
        <w:t>Multi-router support — a single installation manages multiple routers; users are scoped per router.</w:t>
      </w:r>
    </w:p>
    <w:p>
      <w:pPr>
        <w:pStyle w:val="ListBullet"/>
        <w:spacing w:after="40"/>
        <w:ind w:left="360"/>
      </w:pPr>
      <w:r>
        <w:rPr>
          <w:sz w:val="21"/>
        </w:rPr>
        <w:t>Payment recording with receipt generation and optional tax (VAT) calculation.</w:t>
      </w:r>
    </w:p>
    <w:p>
      <w:pPr>
        <w:pStyle w:val="ListBullet"/>
        <w:spacing w:after="40"/>
        <w:ind w:left="360"/>
      </w:pPr>
      <w:r>
        <w:rPr>
          <w:sz w:val="21"/>
        </w:rPr>
        <w:t>Expense tracking with type categorization and audit trail.</w:t>
      </w:r>
    </w:p>
    <w:p>
      <w:pPr>
        <w:pStyle w:val="ListBullet"/>
        <w:spacing w:after="40"/>
        <w:ind w:left="360"/>
      </w:pPr>
      <w:r>
        <w:rPr>
          <w:sz w:val="21"/>
        </w:rPr>
        <w:t>SMS and email notification system for due-date reminders.</w:t>
      </w:r>
    </w:p>
    <w:p>
      <w:pPr>
        <w:pStyle w:val="ListBullet"/>
        <w:spacing w:after="40"/>
        <w:ind w:left="360"/>
      </w:pPr>
      <w:r>
        <w:rPr>
          <w:sz w:val="21"/>
        </w:rPr>
        <w:t>Role-based access control with five distinct user roles.</w:t>
      </w:r>
    </w:p>
    <w:p>
      <w:pPr>
        <w:pStyle w:val="ListBullet"/>
        <w:spacing w:after="40"/>
        <w:ind w:left="360"/>
      </w:pPr>
      <w:r>
        <w:rPr>
          <w:sz w:val="21"/>
        </w:rPr>
        <w:t>Self-service subscriber payment portal (per-router gated).</w:t>
      </w:r>
    </w:p>
    <w:p>
      <w:pPr>
        <w:pStyle w:val="ListBullet"/>
        <w:spacing w:after="40"/>
        <w:ind w:left="360"/>
      </w:pPr>
      <w:r>
        <w:rPr>
          <w:sz w:val="21"/>
        </w:rPr>
        <w:t>Activity logging for full auditability of every system action.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1.2 Key Design Principles</w:t>
      </w:r>
    </w:p>
    <w:p>
      <w:pPr>
        <w:pStyle w:val="ListBullet"/>
        <w:spacing w:after="40"/>
        <w:ind w:left="360"/>
      </w:pPr>
      <w:r>
        <w:rPr>
          <w:sz w:val="21"/>
        </w:rPr>
        <w:t>Zero framework dependencies — pure PHP 8, no MVC framework.</w:t>
      </w:r>
    </w:p>
    <w:p>
      <w:pPr>
        <w:pStyle w:val="ListBullet"/>
        <w:spacing w:after="40"/>
        <w:ind w:left="360"/>
      </w:pPr>
      <w:r>
        <w:rPr>
          <w:sz w:val="21"/>
        </w:rPr>
        <w:t>Single file-per-module pattern — each page is a self-contained PHP file.</w:t>
      </w:r>
    </w:p>
    <w:p>
      <w:pPr>
        <w:pStyle w:val="ListBullet"/>
        <w:spacing w:after="40"/>
        <w:ind w:left="360"/>
      </w:pPr>
      <w:r>
        <w:rPr>
          <w:sz w:val="21"/>
        </w:rPr>
        <w:t>Defense in depth — CSRF protection, session timeouts, brute-force lockout, security headers.</w:t>
      </w:r>
    </w:p>
    <w:p>
      <w:pPr>
        <w:pStyle w:val="ListBullet"/>
        <w:spacing w:after="40"/>
        <w:ind w:left="360"/>
      </w:pPr>
      <w:r>
        <w:rPr>
          <w:sz w:val="21"/>
        </w:rPr>
        <w:t>Router-scoped data isolation — non-superadmin users only see data for their assigned router.</w:t>
      </w:r>
    </w:p>
    <w:p>
      <w:pPr>
        <w:pStyle w:val="ListBullet"/>
        <w:spacing w:after="40"/>
        <w:ind w:left="360"/>
      </w:pPr>
      <w:r>
        <w:rPr>
          <w:sz w:val="21"/>
        </w:rPr>
        <w:t>Dual enforcement — sidebar hides inaccessible links AND module pages enforce access at line 3.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3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Server-side language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PHP 8.0+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Native PHP, no framework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Web server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Apache (XAMPP)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mod_rewrite enabled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MySQL 8 / MariaDB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PDO with prepared statements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Frontend framework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Bootstrap 5.3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Responsive UI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Icons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Bootstrap Icons 1.11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SVG icon font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Router API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RouterosAPI (custom lib)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MikroTik RouterOS API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PHPMailer 6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SMTP transactional mail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SMS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TXTBOX SMS Gateway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Philippine SMS provider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Authentication extras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Google OAuth 2.0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Social login option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Bot protection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Google reCAPTCHA v2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Login form protection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Session security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PHP native sessions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Idle timeout, regeneration on login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Password hashing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bcrypt (cost=12)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password_hash() / password_verify()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CSRF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Synchronizer Token Pattern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csrfField() / verifyCsrf()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Maps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Leaflet.js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sz w:val="19"/>
              </w:rPr>
              <w:t>Subscriber geolocation map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Charts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Chart.js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>
              <w:rPr>
                <w:sz w:val="19"/>
              </w:rPr>
              <w:t>Dashboard and reports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3. Architecture &amp; File Structure</w:t>
      </w:r>
    </w:p>
    <w:p>
      <w:pPr>
        <w:spacing w:after="80"/>
      </w:pPr>
      <w:r>
        <w:rPr>
          <w:i w:val="0"/>
          <w:sz w:val="22"/>
        </w:rPr>
        <w:t>NetManager uses a flat-file module architecture. Each functional area is a directory under /modules/, containing one PHP file per action (index, add, edit, etc.). Shared logic lives in /includes/ and /lib/.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3.1 Root Directory Layout</w:t>
      </w:r>
    </w:p>
    <w:p>
      <w:pPr>
        <w:spacing w:after="20"/>
      </w:pPr>
      <w:r>
        <w:rPr>
          <w:rFonts w:ascii="Courier New" w:hAnsi="Courier New"/>
          <w:sz w:val="18"/>
        </w:rPr>
        <w:t>/netmanager/</w:t>
      </w:r>
    </w:p>
    <w:p>
      <w:pPr>
        <w:spacing w:after="20"/>
      </w:pPr>
      <w:r>
        <w:rPr>
          <w:rFonts w:ascii="Courier New" w:hAnsi="Courier New"/>
          <w:sz w:val="18"/>
        </w:rPr>
        <w:t>├── config/</w:t>
      </w:r>
    </w:p>
    <w:p>
      <w:pPr>
        <w:spacing w:after="20"/>
      </w:pPr>
      <w:r>
        <w:rPr>
          <w:rFonts w:ascii="Courier New" w:hAnsi="Courier New"/>
          <w:sz w:val="18"/>
        </w:rPr>
        <w:t>│   ├── config.php          — Bootstrap: .env loader, DB, session, helpers</w:t>
      </w:r>
    </w:p>
    <w:p>
      <w:pPr>
        <w:spacing w:after="20"/>
      </w:pPr>
      <w:r>
        <w:rPr>
          <w:rFonts w:ascii="Courier New" w:hAnsi="Courier New"/>
          <w:sz w:val="18"/>
        </w:rPr>
        <w:t>│   └── constants.php       — Roles, module access map, status enums</w:t>
      </w:r>
    </w:p>
    <w:p>
      <w:pPr>
        <w:spacing w:after="20"/>
      </w:pPr>
      <w:r>
        <w:rPr>
          <w:rFonts w:ascii="Courier New" w:hAnsi="Courier New"/>
          <w:sz w:val="18"/>
        </w:rPr>
        <w:t>├── includes/</w:t>
      </w:r>
    </w:p>
    <w:p>
      <w:pPr>
        <w:spacing w:after="20"/>
      </w:pPr>
      <w:r>
        <w:rPr>
          <w:rFonts w:ascii="Courier New" w:hAnsi="Courier New"/>
          <w:sz w:val="18"/>
        </w:rPr>
        <w:t>│   ├── auth.php            — isLoggedIn, currentRole, requireRole, loginUser, logoutUser</w:t>
      </w:r>
    </w:p>
    <w:p>
      <w:pPr>
        <w:spacing w:after="20"/>
      </w:pPr>
      <w:r>
        <w:rPr>
          <w:rFonts w:ascii="Courier New" w:hAnsi="Courier New"/>
          <w:sz w:val="18"/>
        </w:rPr>
        <w:t>│   ├── functions.php       — getSetting, saveSetting, helpers, formatters</w:t>
      </w:r>
    </w:p>
    <w:p>
      <w:pPr>
        <w:spacing w:after="20"/>
      </w:pPr>
      <w:r>
        <w:rPr>
          <w:rFonts w:ascii="Courier New" w:hAnsi="Courier New"/>
          <w:sz w:val="18"/>
        </w:rPr>
        <w:t>│   ├── header.php          — HTML &lt;head&gt;, navbar, session flash messages</w:t>
      </w:r>
    </w:p>
    <w:p>
      <w:pPr>
        <w:spacing w:after="20"/>
      </w:pPr>
      <w:r>
        <w:rPr>
          <w:rFonts w:ascii="Courier New" w:hAnsi="Courier New"/>
          <w:sz w:val="18"/>
        </w:rPr>
        <w:t>│   ├── sidebar.php         — Role-filtered navigation sidebar</w:t>
      </w:r>
    </w:p>
    <w:p>
      <w:pPr>
        <w:spacing w:after="20"/>
      </w:pPr>
      <w:r>
        <w:rPr>
          <w:rFonts w:ascii="Courier New" w:hAnsi="Courier New"/>
          <w:sz w:val="18"/>
        </w:rPr>
        <w:t>│   └── footer.php          — Closing scripts, JS init</w:t>
      </w:r>
    </w:p>
    <w:p>
      <w:pPr>
        <w:spacing w:after="20"/>
      </w:pPr>
      <w:r>
        <w:rPr>
          <w:rFonts w:ascii="Courier New" w:hAnsi="Courier New"/>
          <w:sz w:val="18"/>
        </w:rPr>
        <w:t>├── modules/                — One directory per functional module</w:t>
      </w:r>
    </w:p>
    <w:p>
      <w:pPr>
        <w:spacing w:after="20"/>
      </w:pPr>
      <w:r>
        <w:rPr>
          <w:rFonts w:ascii="Courier New" w:hAnsi="Courier New"/>
          <w:sz w:val="18"/>
        </w:rPr>
        <w:t>├── api/                    — AJAX/JSON endpoints (no HTML output)</w:t>
      </w:r>
    </w:p>
    <w:p>
      <w:pPr>
        <w:spacing w:after="20"/>
      </w:pPr>
      <w:r>
        <w:rPr>
          <w:rFonts w:ascii="Courier New" w:hAnsi="Courier New"/>
          <w:sz w:val="18"/>
        </w:rPr>
        <w:t>├── auth/                   — Login helpers: 2FA, Google OAuth, password reset</w:t>
      </w:r>
    </w:p>
    <w:p>
      <w:pPr>
        <w:spacing w:after="20"/>
      </w:pPr>
      <w:r>
        <w:rPr>
          <w:rFonts w:ascii="Courier New" w:hAnsi="Courier New"/>
          <w:sz w:val="18"/>
        </w:rPr>
        <w:t>├── lib/</w:t>
      </w:r>
    </w:p>
    <w:p>
      <w:pPr>
        <w:spacing w:after="20"/>
      </w:pPr>
      <w:r>
        <w:rPr>
          <w:rFonts w:ascii="Courier New" w:hAnsi="Courier New"/>
          <w:sz w:val="18"/>
        </w:rPr>
        <w:t>│   ├── RouterosAPI.php     — MikroTik RouterOS API client</w:t>
      </w:r>
    </w:p>
    <w:p>
      <w:pPr>
        <w:spacing w:after="20"/>
      </w:pPr>
      <w:r>
        <w:rPr>
          <w:rFonts w:ascii="Courier New" w:hAnsi="Courier New"/>
          <w:sz w:val="18"/>
        </w:rPr>
        <w:t>│   ├── Mailer.php          — PHPMailer wrapper</w:t>
      </w:r>
    </w:p>
    <w:p>
      <w:pPr>
        <w:spacing w:after="20"/>
      </w:pPr>
      <w:r>
        <w:rPr>
          <w:rFonts w:ascii="Courier New" w:hAnsi="Courier New"/>
          <w:sz w:val="18"/>
        </w:rPr>
        <w:t>│   └── SMS.php             — TXTBOX SMS wrapper</w:t>
      </w:r>
    </w:p>
    <w:p>
      <w:pPr>
        <w:spacing w:after="20"/>
      </w:pPr>
      <w:r>
        <w:rPr>
          <w:rFonts w:ascii="Courier New" w:hAnsi="Courier New"/>
          <w:sz w:val="18"/>
        </w:rPr>
        <w:t>├── assets/                 — CSS, JS, images</w:t>
      </w:r>
    </w:p>
    <w:p>
      <w:pPr>
        <w:spacing w:after="20"/>
      </w:pPr>
      <w:r>
        <w:rPr>
          <w:rFonts w:ascii="Courier New" w:hAnsi="Courier New"/>
          <w:sz w:val="18"/>
        </w:rPr>
        <w:t>├── storage/                — Writable: exports, cron logs</w:t>
      </w:r>
    </w:p>
    <w:p>
      <w:pPr>
        <w:spacing w:after="20"/>
      </w:pPr>
      <w:r>
        <w:rPr>
          <w:rFonts w:ascii="Courier New" w:hAnsi="Courier New"/>
          <w:sz w:val="18"/>
        </w:rPr>
        <w:t>├── uploads/                — File uploads (logo stored as base64 in DB)</w:t>
      </w:r>
    </w:p>
    <w:p>
      <w:pPr>
        <w:spacing w:after="20"/>
      </w:pPr>
      <w:r>
        <w:rPr>
          <w:rFonts w:ascii="Courier New" w:hAnsi="Courier New"/>
          <w:sz w:val="18"/>
        </w:rPr>
        <w:t>├── vendor/                 — Composer autoloaded packages</w:t>
      </w:r>
    </w:p>
    <w:p>
      <w:pPr>
        <w:spacing w:after="20"/>
      </w:pPr>
      <w:r>
        <w:rPr>
          <w:rFonts w:ascii="Courier New" w:hAnsi="Courier New"/>
          <w:sz w:val="18"/>
        </w:rPr>
        <w:t>├── login.php               — Login page</w:t>
      </w:r>
    </w:p>
    <w:p>
      <w:pPr>
        <w:spacing w:after="20"/>
      </w:pPr>
      <w:r>
        <w:rPr>
          <w:rFonts w:ascii="Courier New" w:hAnsi="Courier New"/>
          <w:sz w:val="18"/>
        </w:rPr>
        <w:t>├── logout.php              — Session destroy + redirect</w:t>
      </w:r>
    </w:p>
    <w:p>
      <w:pPr>
        <w:spacing w:after="20"/>
      </w:pPr>
      <w:r>
        <w:rPr>
          <w:rFonts w:ascii="Courier New" w:hAnsi="Courier New"/>
          <w:sz w:val="18"/>
        </w:rPr>
        <w:t>└── .env                    — Environment variables (not committed)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3.2 Module Directory Pattern</w:t>
      </w:r>
    </w:p>
    <w:p>
      <w:pPr>
        <w:spacing w:after="80"/>
      </w:pPr>
      <w:r>
        <w:rPr>
          <w:i w:val="0"/>
          <w:sz w:val="22"/>
        </w:rPr>
        <w:t>Each module follows a consistent file pattern: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2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index.php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List / main view of the module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add.php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Create a new record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edit.php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Edit an existing record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view.php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Read-only detail view (subscribers only)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receipt.php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Printable receipt (payments, expenses)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audit.php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Audit trail view (expenses)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types.php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Manage sub-types (expenses)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pending.php / archived.php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Filtered list views (subscribers)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review.php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Application approval flow (subscribers)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ajax_actions.php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AJAX handler for inline actions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4. Authentication &amp; Security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4.1 Login Flow</w:t>
      </w:r>
    </w:p>
    <w:p>
      <w:pPr>
        <w:pStyle w:val="ListBullet"/>
        <w:spacing w:after="40"/>
        <w:ind w:left="360"/>
      </w:pPr>
      <w:r>
        <w:rPr>
          <w:sz w:val="21"/>
        </w:rPr>
        <w:t>1. User submits username/password on login.php.</w:t>
      </w:r>
    </w:p>
    <w:p>
      <w:pPr>
        <w:pStyle w:val="ListBullet"/>
        <w:spacing w:after="40"/>
        <w:ind w:left="360"/>
      </w:pPr>
      <w:r>
        <w:rPr>
          <w:sz w:val="21"/>
        </w:rPr>
        <w:t>2. Brute-force check: checkLoginAttempts() blocks after configured max attempts.</w:t>
      </w:r>
    </w:p>
    <w:p>
      <w:pPr>
        <w:pStyle w:val="ListBullet"/>
        <w:spacing w:after="40"/>
        <w:ind w:left="360"/>
      </w:pPr>
      <w:r>
        <w:rPr>
          <w:sz w:val="21"/>
        </w:rPr>
        <w:t>3. Google reCAPTCHA v2 validation (if enabled via .env).</w:t>
      </w:r>
    </w:p>
    <w:p>
      <w:pPr>
        <w:pStyle w:val="ListBullet"/>
        <w:spacing w:after="40"/>
        <w:ind w:left="360"/>
      </w:pPr>
      <w:r>
        <w:rPr>
          <w:sz w:val="21"/>
        </w:rPr>
        <w:t>4. Password verified with password_verify() against bcrypt hash (cost=12).</w:t>
      </w:r>
    </w:p>
    <w:p>
      <w:pPr>
        <w:pStyle w:val="ListBullet"/>
        <w:spacing w:after="40"/>
        <w:ind w:left="360"/>
      </w:pPr>
      <w:r>
        <w:rPr>
          <w:sz w:val="21"/>
        </w:rPr>
        <w:t>5. If 2FA is enabled, user is redirected to /auth/verify-2fa.php before session is fully established.</w:t>
      </w:r>
    </w:p>
    <w:p>
      <w:pPr>
        <w:pStyle w:val="ListBullet"/>
        <w:spacing w:after="40"/>
        <w:ind w:left="360"/>
      </w:pPr>
      <w:r>
        <w:rPr>
          <w:sz w:val="21"/>
        </w:rPr>
        <w:t>6. loginUser() calls session_regenerate_id(true) — prevents session fixation.</w:t>
      </w:r>
    </w:p>
    <w:p>
      <w:pPr>
        <w:pStyle w:val="ListBullet"/>
        <w:spacing w:after="40"/>
        <w:ind w:left="360"/>
      </w:pPr>
      <w:r>
        <w:rPr>
          <w:sz w:val="21"/>
        </w:rPr>
        <w:t>7. Session variables set: user_id, username, firstname, lastname, email, user_role, user_router_id, avatar.</w:t>
      </w:r>
    </w:p>
    <w:p>
      <w:pPr>
        <w:pStyle w:val="ListBullet"/>
        <w:spacing w:after="40"/>
        <w:ind w:left="360"/>
      </w:pPr>
      <w:r>
        <w:rPr>
          <w:sz w:val="21"/>
        </w:rPr>
        <w:t>8. Superadmin: router selection cleared — must pick a router before accessing any module.</w:t>
      </w:r>
    </w:p>
    <w:p>
      <w:pPr>
        <w:pStyle w:val="ListBullet"/>
        <w:spacing w:after="40"/>
        <w:ind w:left="360"/>
      </w:pPr>
      <w:r>
        <w:rPr>
          <w:sz w:val="21"/>
        </w:rPr>
        <w:t>9. Other roles: default router set from users.router_id.</w:t>
      </w:r>
    </w:p>
    <w:p>
      <w:pPr>
        <w:pStyle w:val="ListBullet"/>
        <w:spacing w:after="40"/>
        <w:ind w:left="360"/>
      </w:pPr>
      <w:r>
        <w:rPr>
          <w:sz w:val="21"/>
        </w:rPr>
        <w:t>10. last_login timestamp updated in DB.</w:t>
      </w:r>
    </w:p>
    <w:p>
      <w:pPr>
        <w:pStyle w:val="ListBullet"/>
        <w:spacing w:after="40"/>
        <w:ind w:left="360"/>
      </w:pPr>
      <w:r>
        <w:rPr>
          <w:sz w:val="21"/>
        </w:rPr>
        <w:t>11. User redirected to intended URL (or dashboard).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4.2 Session Security</w:t>
      </w:r>
    </w:p>
    <w:p>
      <w:pPr>
        <w:pStyle w:val="ListBullet"/>
        <w:spacing w:after="40"/>
        <w:ind w:left="360"/>
      </w:pPr>
      <w:r>
        <w:rPr>
          <w:sz w:val="21"/>
        </w:rPr>
        <w:t>Idle timeout: configurable via SESSION_IDLE_TIMEOUT env var (default 30 minutes). Checked on every requireLogin() call.</w:t>
      </w:r>
    </w:p>
    <w:p>
      <w:pPr>
        <w:pStyle w:val="ListBullet"/>
        <w:spacing w:after="40"/>
        <w:ind w:left="360"/>
      </w:pPr>
      <w:r>
        <w:rPr>
          <w:sz w:val="21"/>
        </w:rPr>
        <w:t>Session regeneration on every login prevents session fixation attacks.</w:t>
      </w:r>
    </w:p>
    <w:p>
      <w:pPr>
        <w:pStyle w:val="ListBullet"/>
        <w:spacing w:after="40"/>
        <w:ind w:left="360"/>
      </w:pPr>
      <w:r>
        <w:rPr>
          <w:sz w:val="21"/>
        </w:rPr>
        <w:t>Session is fully destroyed on logout — cookie, session data, and server-side storage cleared.</w:t>
      </w:r>
    </w:p>
    <w:p>
      <w:pPr>
        <w:pStyle w:val="ListBullet"/>
        <w:spacing w:after="40"/>
        <w:ind w:left="360"/>
      </w:pPr>
      <w:r>
        <w:rPr>
          <w:sz w:val="21"/>
        </w:rPr>
        <w:t>Redirect-after-login stored in $_SESSION["redirect_after_login"] — validated with safeRedirectUrl() to prevent open redirect.</w:t>
      </w:r>
    </w:p>
    <w:p>
      <w:pPr>
        <w:pStyle w:val="ListBullet"/>
        <w:spacing w:after="40"/>
        <w:ind w:left="360"/>
      </w:pPr>
      <w:r>
        <w:rPr>
          <w:sz w:val="21"/>
        </w:rPr>
        <w:t>Google OAuth social login supported via /auth/google_callback.php.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4.3 CSRF Protection</w:t>
      </w:r>
    </w:p>
    <w:p>
      <w:pPr>
        <w:spacing w:after="80"/>
      </w:pPr>
      <w:r>
        <w:rPr>
          <w:i w:val="0"/>
          <w:sz w:val="22"/>
        </w:rPr>
        <w:t>All state-changing forms use the Synchronizer Token Pattern:</w:t>
      </w:r>
    </w:p>
    <w:p>
      <w:pPr>
        <w:pStyle w:val="ListBullet"/>
        <w:spacing w:after="40"/>
        <w:ind w:left="360"/>
      </w:pPr>
      <w:r>
        <w:rPr>
          <w:sz w:val="21"/>
        </w:rPr>
        <w:t>csrfField() outputs a hidden input with a per-session CSRF token.</w:t>
      </w:r>
    </w:p>
    <w:p>
      <w:pPr>
        <w:pStyle w:val="ListBullet"/>
        <w:spacing w:after="40"/>
        <w:ind w:left="360"/>
      </w:pPr>
      <w:r>
        <w:rPr>
          <w:sz w:val="21"/>
        </w:rPr>
        <w:t>verifyCsrf() validates the token on every POST. If invalid, execution halts with a 403.</w:t>
      </w:r>
    </w:p>
    <w:p>
      <w:pPr>
        <w:pStyle w:val="ListBullet"/>
        <w:spacing w:after="40"/>
        <w:ind w:left="360"/>
      </w:pPr>
      <w:r>
        <w:rPr>
          <w:sz w:val="21"/>
        </w:rPr>
        <w:t>Token is stored in $_SESSION["csrf_token"] and regenerated on login.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4.4 Brute-Force Lockout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Env Variable</w:t>
            </w:r>
          </w:p>
        </w:tc>
      </w:tr>
      <w:tr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Max login attempts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Configurable</w:t>
            </w:r>
          </w:p>
        </w:tc>
        <w:tc>
          <w:tcPr>
            <w:tcW w:type="dxa" w:w="3744"/>
            <w:shd w:val="clear" w:color="auto" w:fill="EFF6FF"/>
            <w:vAlign w:val="center"/>
          </w:tcPr>
          <w:p>
            <w:r>
              <w:rPr>
                <w:sz w:val="19"/>
              </w:rPr>
              <w:t>LOGIN_MAX_ATTEMPTS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Lockout duration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Configurable (minutes)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sz w:val="19"/>
              </w:rPr>
              <w:t>LOGIN_LOCKOUT_MINUTES</w:t>
            </w:r>
          </w:p>
        </w:tc>
      </w:tr>
      <w:tr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Lockout scope</w:t>
            </w:r>
          </w:p>
        </w:tc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Per identifier (username or IP)</w:t>
            </w:r>
          </w:p>
        </w:tc>
        <w:tc>
          <w:tcPr>
            <w:tcW w:type="dxa" w:w="3744"/>
            <w:shd w:val="clear" w:color="auto" w:fill="EFF6FF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PHP session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11827"/>
          <w:sz w:val="28"/>
        </w:rPr>
        <w:t>4.5 HTTP Security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60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032"/>
            <w:shd w:val="clear" w:color="auto" w:fill="EFF6FF"/>
            <w:vAlign w:val="center"/>
          </w:tcPr>
          <w:p>
            <w:r>
              <w:rPr>
                <w:sz w:val="19"/>
              </w:rPr>
              <w:t>X-Content-Type-Options</w:t>
            </w:r>
          </w:p>
        </w:tc>
        <w:tc>
          <w:tcPr>
            <w:tcW w:type="dxa" w:w="6048"/>
            <w:shd w:val="clear" w:color="auto" w:fill="EFF6FF"/>
            <w:vAlign w:val="center"/>
          </w:tcPr>
          <w:p>
            <w:r>
              <w:rPr>
                <w:sz w:val="19"/>
              </w:rPr>
              <w:t>nosniff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9"/>
              </w:rPr>
              <w:t>X-Frame-Options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sz w:val="19"/>
              </w:rPr>
              <w:t>SAMEORIGIN</w:t>
            </w:r>
          </w:p>
        </w:tc>
      </w:tr>
      <w:tr>
        <w:tc>
          <w:tcPr>
            <w:tcW w:type="dxa" w:w="4032"/>
            <w:shd w:val="clear" w:color="auto" w:fill="EFF6FF"/>
            <w:vAlign w:val="center"/>
          </w:tcPr>
          <w:p>
            <w:r>
              <w:rPr>
                <w:sz w:val="19"/>
              </w:rPr>
              <w:t>X-XSS-Protection</w:t>
            </w:r>
          </w:p>
        </w:tc>
        <w:tc>
          <w:tcPr>
            <w:tcW w:type="dxa" w:w="6048"/>
            <w:shd w:val="clear" w:color="auto" w:fill="EFF6FF"/>
            <w:vAlign w:val="center"/>
          </w:tcPr>
          <w:p>
            <w:r>
              <w:rPr>
                <w:sz w:val="19"/>
              </w:rPr>
              <w:t>1; mode=block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9"/>
              </w:rPr>
              <w:t>Referrer-Policy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sz w:val="19"/>
              </w:rPr>
              <w:t>strict-origin-when-cross-origin</w:t>
            </w:r>
          </w:p>
        </w:tc>
      </w:tr>
      <w:tr>
        <w:tc>
          <w:tcPr>
            <w:tcW w:type="dxa" w:w="4032"/>
            <w:shd w:val="clear" w:color="auto" w:fill="EFF6FF"/>
            <w:vAlign w:val="center"/>
          </w:tcPr>
          <w:p>
            <w:r>
              <w:rPr>
                <w:sz w:val="19"/>
              </w:rPr>
              <w:t>Permissions-Policy</w:t>
            </w:r>
          </w:p>
        </w:tc>
        <w:tc>
          <w:tcPr>
            <w:tcW w:type="dxa" w:w="6048"/>
            <w:shd w:val="clear" w:color="auto" w:fill="EFF6FF"/>
            <w:vAlign w:val="center"/>
          </w:tcPr>
          <w:p>
            <w:r>
              <w:rPr>
                <w:sz w:val="19"/>
              </w:rPr>
              <w:t>geolocation=(), microphone=(), camera=()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9"/>
              </w:rPr>
              <w:t>Strict-Transport-Security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sz w:val="19"/>
              </w:rPr>
              <w:t>max-age=31536000; includeSubDomains (HTTPS only)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11827"/>
          <w:sz w:val="28"/>
        </w:rPr>
        <w:t>4.6 Password Reset</w:t>
      </w:r>
    </w:p>
    <w:p>
      <w:pPr>
        <w:spacing w:after="80"/>
      </w:pPr>
      <w:r>
        <w:rPr>
          <w:i w:val="0"/>
          <w:sz w:val="22"/>
        </w:rPr>
        <w:t>Password reset is handled via /auth/forgot-password.php and /auth/reset-password.php using a time-limited token sent to the user's registered email address via PHPMailer.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4.7 Two-Factor Authentication (2FA)</w:t>
      </w:r>
    </w:p>
    <w:p>
      <w:pPr>
        <w:spacing w:after="80"/>
      </w:pPr>
      <w:r>
        <w:rPr>
          <w:i w:val="0"/>
          <w:sz w:val="22"/>
        </w:rPr>
        <w:t>Optional TOTP-based 2FA via /auth/verify-2fa.php. When enabled on an account, login redirects to the 2FA verification step before the full session is established.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5. Role-Based Access Control (RBAC)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5.1 Role Definitions</w:t>
      </w:r>
    </w:p>
    <w:p>
      <w:pPr>
        <w:spacing w:after="80"/>
      </w:pPr>
      <w:r>
        <w:rPr>
          <w:i w:val="0"/>
          <w:sz w:val="22"/>
        </w:rPr>
        <w:t>Five roles are defined as PHP constants in config/constants.php: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87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00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89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  <w:shd w:val="clear" w:color="auto" w:fill="EFF6FF"/>
            <w:vAlign w:val="center"/>
          </w:tcPr>
          <w:p>
            <w:r>
              <w:rPr>
                <w:sz w:val="19"/>
              </w:rPr>
              <w:t>ROLE_SUPERADMIN</w:t>
            </w:r>
          </w:p>
        </w:tc>
        <w:tc>
          <w:tcPr>
            <w:tcW w:type="dxa" w:w="1872"/>
            <w:shd w:val="clear" w:color="auto" w:fill="EFF6FF"/>
            <w:vAlign w:val="center"/>
          </w:tcPr>
          <w:p>
            <w:r>
              <w:rPr>
                <w:sz w:val="19"/>
              </w:rPr>
              <w:t>superadmin</w:t>
            </w:r>
          </w:p>
        </w:tc>
        <w:tc>
          <w:tcPr>
            <w:tcW w:type="dxa" w:w="1008"/>
            <w:shd w:val="clear" w:color="auto" w:fill="EFF6FF"/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896"/>
            <w:shd w:val="clear" w:color="auto" w:fill="EFF6FF"/>
            <w:vAlign w:val="center"/>
          </w:tcPr>
          <w:p>
            <w:r>
              <w:rPr>
                <w:sz w:val="19"/>
              </w:rPr>
              <w:t>Full system access. Cross-router. Manages routers, users, and settings.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9"/>
              </w:rPr>
              <w:t>ROLE_ADMIN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sz w:val="19"/>
              </w:rPr>
              <w:t>Per-router operator. Manages subscribers, plans, logs, and billing. No system config.</w:t>
            </w:r>
          </w:p>
        </w:tc>
      </w:tr>
      <w:tr>
        <w:tc>
          <w:tcPr>
            <w:tcW w:type="dxa" w:w="2304"/>
            <w:shd w:val="clear" w:color="auto" w:fill="EFF6FF"/>
            <w:vAlign w:val="center"/>
          </w:tcPr>
          <w:p>
            <w:r>
              <w:rPr>
                <w:sz w:val="19"/>
              </w:rPr>
              <w:t>ROLE_CASHIER</w:t>
            </w:r>
          </w:p>
        </w:tc>
        <w:tc>
          <w:tcPr>
            <w:tcW w:type="dxa" w:w="1872"/>
            <w:shd w:val="clear" w:color="auto" w:fill="EFF6FF"/>
            <w:vAlign w:val="center"/>
          </w:tcPr>
          <w:p>
            <w:r>
              <w:rPr>
                <w:sz w:val="19"/>
              </w:rPr>
              <w:t>cashier</w:t>
            </w:r>
          </w:p>
        </w:tc>
        <w:tc>
          <w:tcPr>
            <w:tcW w:type="dxa" w:w="1008"/>
            <w:shd w:val="clear" w:color="auto" w:fill="EFF6FF"/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896"/>
            <w:shd w:val="clear" w:color="auto" w:fill="EFF6FF"/>
            <w:vAlign w:val="center"/>
          </w:tcPr>
          <w:p>
            <w:r>
              <w:rPr>
                <w:sz w:val="19"/>
              </w:rPr>
              <w:t>Billing-focused. Records payments and expenses, views reports.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9"/>
              </w:rPr>
              <w:t>ROLE_USER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sz w:val="19"/>
              </w:rPr>
              <w:t>View-only staff. Sees subscribers, map, and bandwidth. No write access.</w:t>
            </w:r>
          </w:p>
        </w:tc>
      </w:tr>
      <w:tr>
        <w:tc>
          <w:tcPr>
            <w:tcW w:type="dxa" w:w="2304"/>
            <w:shd w:val="clear" w:color="auto" w:fill="EFF6FF"/>
            <w:vAlign w:val="center"/>
          </w:tcPr>
          <w:p>
            <w:r>
              <w:rPr>
                <w:sz w:val="19"/>
              </w:rPr>
              <w:t>ROLE_LINEMAN</w:t>
            </w:r>
          </w:p>
        </w:tc>
        <w:tc>
          <w:tcPr>
            <w:tcW w:type="dxa" w:w="1872"/>
            <w:shd w:val="clear" w:color="auto" w:fill="EFF6FF"/>
            <w:vAlign w:val="center"/>
          </w:tcPr>
          <w:p>
            <w:r>
              <w:rPr>
                <w:sz w:val="19"/>
              </w:rPr>
              <w:t>lineman</w:t>
            </w:r>
          </w:p>
        </w:tc>
        <w:tc>
          <w:tcPr>
            <w:tcW w:type="dxa" w:w="1008"/>
            <w:shd w:val="clear" w:color="auto" w:fill="EFF6FF"/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896"/>
            <w:shd w:val="clear" w:color="auto" w:fill="EFF6FF"/>
            <w:vAlign w:val="center"/>
          </w:tcPr>
          <w:p>
            <w:r>
              <w:rPr>
                <w:sz w:val="19"/>
              </w:rPr>
              <w:t>Field technician. Views subscribers, map, and bandwidth. No write access.</w:t>
            </w:r>
          </w:p>
        </w:tc>
      </w:tr>
    </w:tbl>
    <w:p/>
    <w:p>
      <w:pPr>
        <w:spacing w:after="80"/>
      </w:pPr>
      <w:r>
        <w:rPr>
          <w:i/>
          <w:color w:val="6B7280"/>
          <w:sz w:val="22"/>
        </w:rPr>
        <w:t>NOTE: cashier, user, and lineman share level 1 but are lateral roles — a cashier cannot access lineman pages and vice versa. They are not a hierarchy; they are distinct business roles.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5.2 Role Hierarchy Functions</w:t>
      </w:r>
    </w:p>
    <w:p>
      <w:pPr>
        <w:spacing w:after="80"/>
      </w:pPr>
      <w:r>
        <w:rPr>
          <w:i w:val="0"/>
          <w:sz w:val="22"/>
        </w:rPr>
        <w:t>Three core functions control access (includes/auth.php):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Usage</w:t>
            </w:r>
          </w:p>
        </w:tc>
        <w:tc>
          <w:tcPr>
            <w:tcW w:type="dxa" w:w="446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736"/>
            <w:shd w:val="clear" w:color="auto" w:fill="EFF6FF"/>
            <w:vAlign w:val="center"/>
          </w:tcPr>
          <w:p>
            <w:r>
              <w:rPr>
                <w:sz w:val="19"/>
              </w:rPr>
              <w:t>hasRole(...$roles)</w:t>
            </w:r>
          </w:p>
        </w:tc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hasRole(ROLE_ADMIN, ROLE_SUPERADMIN)</w:t>
            </w:r>
          </w:p>
        </w:tc>
        <w:tc>
          <w:tcPr>
            <w:tcW w:type="dxa" w:w="4464"/>
            <w:shd w:val="clear" w:color="auto" w:fill="EFF6FF"/>
            <w:vAlign w:val="center"/>
          </w:tcPr>
          <w:p>
            <w:r>
              <w:rPr>
                <w:sz w:val="19"/>
              </w:rPr>
              <w:t>Returns true if current user's role is in the provided list. Exact match.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sz w:val="19"/>
              </w:rPr>
              <w:t>hasMinRole($minRole)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hasMinRole(ROLE_ADMIN)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9"/>
              </w:rPr>
              <w:t>For admin/superadmin: numeric level compare. For cashier/user/lineman: explicit list check — admin+ always qualifies.</w:t>
            </w:r>
          </w:p>
        </w:tc>
      </w:tr>
      <w:tr>
        <w:tc>
          <w:tcPr>
            <w:tcW w:type="dxa" w:w="2736"/>
            <w:shd w:val="clear" w:color="auto" w:fill="EFF6FF"/>
            <w:vAlign w:val="center"/>
          </w:tcPr>
          <w:p>
            <w:r>
              <w:rPr>
                <w:sz w:val="19"/>
              </w:rPr>
              <w:t>requireRole(...$roles)</w:t>
            </w:r>
          </w:p>
        </w:tc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requireRole(ROLE_SUPERADMIN)</w:t>
            </w:r>
          </w:p>
        </w:tc>
        <w:tc>
          <w:tcPr>
            <w:tcW w:type="dxa" w:w="4464"/>
            <w:shd w:val="clear" w:color="auto" w:fill="EFF6FF"/>
            <w:vAlign w:val="center"/>
          </w:tcPr>
          <w:p>
            <w:r>
              <w:rPr>
                <w:sz w:val="19"/>
              </w:rPr>
              <w:t>Calls hasRole(); calls forbidden() (HTTP 403) if user does not match.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sz w:val="19"/>
              </w:rPr>
              <w:t>requireMinRole($minRole)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requireMinRole(ROLE_ADMIN)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9"/>
              </w:rPr>
              <w:t>Calls hasMinRole(); calls forbidden() if user does not qualify.</w:t>
            </w:r>
          </w:p>
        </w:tc>
      </w:tr>
      <w:tr>
        <w:tc>
          <w:tcPr>
            <w:tcW w:type="dxa" w:w="2736"/>
            <w:shd w:val="clear" w:color="auto" w:fill="EFF6FF"/>
            <w:vAlign w:val="center"/>
          </w:tcPr>
          <w:p>
            <w:r>
              <w:rPr>
                <w:sz w:val="19"/>
              </w:rPr>
              <w:t>requireLogin()</w:t>
            </w:r>
          </w:p>
        </w:tc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(top of every page)</w:t>
            </w:r>
          </w:p>
        </w:tc>
        <w:tc>
          <w:tcPr>
            <w:tcW w:type="dxa" w:w="4464"/>
            <w:shd w:val="clear" w:color="auto" w:fill="EFF6FF"/>
            <w:vAlign w:val="center"/>
          </w:tcPr>
          <w:p>
            <w:r>
              <w:rPr>
                <w:sz w:val="19"/>
              </w:rPr>
              <w:t>Checks session, enforces idle timeout, enforces router selection for superadmin.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11827"/>
          <w:sz w:val="28"/>
        </w:rPr>
        <w:t>5.3 Module Access Matrix</w:t>
      </w:r>
    </w:p>
    <w:p>
      <w:pPr>
        <w:spacing w:after="80"/>
      </w:pPr>
      <w:r>
        <w:rPr>
          <w:i w:val="0"/>
          <w:sz w:val="22"/>
        </w:rPr>
        <w:t>Defined in MODULE_ACCESS constant (config/constants.php). The sidebar reads this map to show/hide links. Each module PHP file independently enforces the same rules via requireRole() at line 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44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Superadmin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Cashier</w:t>
            </w:r>
          </w:p>
        </w:tc>
        <w:tc>
          <w:tcPr>
            <w:tcW w:type="dxa" w:w="115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Lineman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Dashboard 1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Dashboard 2 (MikroTik)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Subscribers (view)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Subscribers (add/edit)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Plans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Routers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Expenses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Reports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Bandwidth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Map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Logs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Cron Jobs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Settings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11827"/>
          <w:sz w:val="28"/>
        </w:rPr>
        <w:t>5.4 Fine-Grained In-Module Restrictions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Payments</w:t>
      </w:r>
    </w:p>
    <w:p>
      <w:pPr>
        <w:pStyle w:val="ListBullet"/>
        <w:spacing w:after="40"/>
        <w:ind w:left="360"/>
      </w:pPr>
      <w:r>
        <w:rPr>
          <w:sz w:val="21"/>
        </w:rPr>
        <w:t>Add: cashier can only record status paid or pending. Admin+ can also record refunded and cancelled.</w:t>
      </w:r>
    </w:p>
    <w:p>
      <w:pPr>
        <w:pStyle w:val="ListBullet"/>
        <w:spacing w:after="40"/>
        <w:ind w:left="360"/>
      </w:pPr>
      <w:r>
        <w:rPr>
          <w:sz w:val="21"/>
        </w:rPr>
        <w:t>Edit: Superadmin only — other roles cannot modify posted payments.</w:t>
      </w:r>
    </w:p>
    <w:p>
      <w:pPr>
        <w:pStyle w:val="ListBullet"/>
        <w:spacing w:after="40"/>
        <w:ind w:left="360"/>
      </w:pPr>
      <w:r>
        <w:rPr>
          <w:sz w:val="21"/>
        </w:rPr>
        <w:t>Delete/Void: Superadmin only.</w:t>
      </w:r>
    </w:p>
    <w:p>
      <w:pPr>
        <w:pStyle w:val="ListBullet"/>
        <w:spacing w:after="40"/>
        <w:ind w:left="360"/>
      </w:pPr>
      <w:r>
        <w:rPr>
          <w:sz w:val="21"/>
        </w:rPr>
        <w:t>Cross-router view: Superadmin with no router selected sees all routers' payments.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Subscribers</w:t>
      </w:r>
    </w:p>
    <w:p>
      <w:pPr>
        <w:pStyle w:val="ListBullet"/>
        <w:spacing w:after="40"/>
        <w:ind w:left="360"/>
      </w:pPr>
      <w:r>
        <w:rPr>
          <w:sz w:val="21"/>
        </w:rPr>
        <w:t>Disconnect active session: cashier, admin, superadmin only. (User and Lineman can view but not disconnect.)</w:t>
      </w:r>
    </w:p>
    <w:p>
      <w:pPr>
        <w:pStyle w:val="ListBullet"/>
        <w:spacing w:after="40"/>
        <w:ind w:left="360"/>
      </w:pPr>
      <w:r>
        <w:rPr>
          <w:sz w:val="21"/>
        </w:rPr>
        <w:t>Add / Edit: cashier, admin, superadmin only.</w:t>
      </w:r>
    </w:p>
    <w:p>
      <w:pPr>
        <w:pStyle w:val="ListBullet"/>
        <w:spacing w:after="40"/>
        <w:ind w:left="360"/>
      </w:pPr>
      <w:r>
        <w:rPr>
          <w:sz w:val="21"/>
        </w:rPr>
        <w:t>Change plan of expired subscriber: cashier, admin, superadmin only.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Plans</w:t>
      </w:r>
    </w:p>
    <w:p>
      <w:pPr>
        <w:pStyle w:val="ListBullet"/>
        <w:spacing w:after="40"/>
        <w:ind w:left="360"/>
      </w:pPr>
      <w:r>
        <w:rPr>
          <w:sz w:val="21"/>
        </w:rPr>
        <w:t>Create / Edit: requireMinRole(ROLE_ADMIN) — admin or superadmin.</w:t>
      </w:r>
    </w:p>
    <w:p>
      <w:pPr>
        <w:pStyle w:val="ListBullet"/>
        <w:spacing w:after="40"/>
        <w:ind w:left="360"/>
      </w:pPr>
      <w:r>
        <w:rPr>
          <w:sz w:val="21"/>
        </w:rPr>
        <w:t>Delete plan: Superadmin only (additional check inside plans/index.php).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Expenses</w:t>
      </w:r>
    </w:p>
    <w:p>
      <w:pPr>
        <w:pStyle w:val="ListBullet"/>
        <w:spacing w:after="40"/>
        <w:ind w:left="360"/>
      </w:pPr>
      <w:r>
        <w:rPr>
          <w:sz w:val="21"/>
        </w:rPr>
        <w:t>Delete expense record: requireMinRole(ROLE_ADMIN).</w:t>
      </w:r>
    </w:p>
    <w:p>
      <w:pPr>
        <w:pStyle w:val="ListBullet"/>
        <w:spacing w:after="40"/>
        <w:ind w:left="360"/>
      </w:pPr>
      <w:r>
        <w:rPr>
          <w:sz w:val="21"/>
        </w:rPr>
        <w:t>Delete expense type: requireMinRole(ROLE_SUPERADMIN).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Users</w:t>
      </w:r>
    </w:p>
    <w:p>
      <w:pPr>
        <w:pStyle w:val="ListBullet"/>
        <w:spacing w:after="40"/>
        <w:ind w:left="360"/>
      </w:pPr>
      <w:r>
        <w:rPr>
          <w:sz w:val="21"/>
        </w:rPr>
        <w:t>Full CRUD: Superadmin only.</w:t>
      </w:r>
    </w:p>
    <w:p>
      <w:pPr>
        <w:pStyle w:val="ListBullet"/>
        <w:spacing w:after="40"/>
        <w:ind w:left="360"/>
      </w:pPr>
      <w:r>
        <w:rPr>
          <w:sz w:val="21"/>
        </w:rPr>
        <w:t>Cannot deactivate your own account (self-deactivation guard).</w:t>
      </w:r>
    </w:p>
    <w:p>
      <w:pPr>
        <w:pStyle w:val="ListBullet"/>
        <w:spacing w:after="40"/>
        <w:ind w:left="360"/>
      </w:pPr>
      <w:r>
        <w:rPr>
          <w:sz w:val="21"/>
        </w:rPr>
        <w:t>Only Superadmin can create or assign the Superadmin role.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5.5 Router Scoping</w:t>
      </w:r>
    </w:p>
    <w:p>
      <w:pPr>
        <w:spacing w:after="80"/>
      </w:pPr>
      <w:r>
        <w:rPr>
          <w:i w:val="0"/>
          <w:sz w:val="22"/>
        </w:rPr>
        <w:t>Data isolation between routers is enforced at the query level:</w:t>
      </w:r>
    </w:p>
    <w:p>
      <w:pPr>
        <w:pStyle w:val="ListBullet"/>
        <w:spacing w:after="40"/>
        <w:ind w:left="360"/>
      </w:pPr>
      <w:r>
        <w:rPr>
          <w:sz w:val="21"/>
        </w:rPr>
        <w:t>Non-superadmin users have a fixed router_id in their users record. All queries for subscribers, payments, and expenses include WHERE router_id = ? using the user's assigned router.</w:t>
      </w:r>
    </w:p>
    <w:p>
      <w:pPr>
        <w:pStyle w:val="ListBullet"/>
        <w:spacing w:after="40"/>
        <w:ind w:left="360"/>
      </w:pPr>
      <w:r>
        <w:rPr>
          <w:sz w:val="21"/>
        </w:rPr>
        <w:t>Superadmin selects a router via the Router Select screen (/modules/router_select) on every login. The selected router is stored in session. Without a router selected, access to all modules is blocked.</w:t>
      </w:r>
    </w:p>
    <w:p>
      <w:pPr>
        <w:pStyle w:val="ListBullet"/>
        <w:spacing w:after="40"/>
        <w:ind w:left="360"/>
      </w:pPr>
      <w:r>
        <w:rPr>
          <w:sz w:val="21"/>
        </w:rPr>
        <w:t>Superadmin can switch routers mid-session via the sidebar router switcher.</w:t>
      </w:r>
    </w:p>
    <w:p>
      <w:pPr>
        <w:pStyle w:val="ListBullet"/>
        <w:spacing w:after="40"/>
        <w:ind w:left="360"/>
      </w:pPr>
      <w:r>
        <w:rPr>
          <w:sz w:val="21"/>
        </w:rPr>
        <w:t>When superadmin has no router selected (cleared state), they see aggregate cross-router data in some views (payments cross-router, subscriber counts).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6. Module Reference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6.1 Dashboard</w:t>
      </w:r>
    </w:p>
    <w:p>
      <w:pPr>
        <w:spacing w:after="80"/>
      </w:pPr>
      <w:r>
        <w:rPr>
          <w:i w:val="0"/>
          <w:sz w:val="22"/>
        </w:rPr>
        <w:t>Path: /modules/dashboard/  |  Access: All roles</w:t>
      </w:r>
    </w:p>
    <w:p>
      <w:pPr>
        <w:spacing w:after="80"/>
      </w:pPr>
      <w:r>
        <w:rPr>
          <w:i w:val="0"/>
          <w:sz w:val="22"/>
        </w:rPr>
        <w:t>Two dashboard views:</w:t>
      </w:r>
    </w:p>
    <w:p>
      <w:pPr>
        <w:pStyle w:val="ListBullet"/>
        <w:spacing w:after="40"/>
        <w:ind w:left="360"/>
      </w:pPr>
      <w:r>
        <w:rPr>
          <w:sz w:val="21"/>
        </w:rPr>
        <w:t>Dashboard 1 (index.php) — Operational overview: subscriber counts by status, today's collections, recent payments, expiring subscribers, pending applications. Accessible to all roles.</w:t>
      </w:r>
    </w:p>
    <w:p>
      <w:pPr>
        <w:pStyle w:val="ListBullet"/>
        <w:spacing w:after="40"/>
        <w:ind w:left="360"/>
      </w:pPr>
      <w:r>
        <w:rPr>
          <w:sz w:val="21"/>
        </w:rPr>
        <w:t>Dashboard 2 / MikroTik (mikrotik.php) — Live router interface data: active connections, CPU/memory/uptime, top bandwidth users, active PPP/Hotspot sessions. Admin and Superadmin only.</w:t>
      </w:r>
    </w:p>
    <w:p>
      <w:pPr>
        <w:spacing w:after="80"/>
      </w:pPr>
      <w:r>
        <w:rPr>
          <w:i w:val="0"/>
          <w:sz w:val="22"/>
        </w:rPr>
        <w:t>The sidebar displays real-time router status via a polling AJAX call to /api/router_status.php. Stats are served from /api/dashboard_stats.php (JSON).</w:t>
      </w:r>
    </w:p>
    <w:p>
      <w:pPr>
        <w:spacing w:after="80"/>
      </w:pPr>
      <w:r>
        <w:rPr>
          <w:i w:val="0"/>
          <w:sz w:val="22"/>
        </w:rPr>
        <w:t>A dismissible settings alert prompts Superadmin to complete company info on first setup (handled by /modules/dashboard/dismiss_settings_alert.php).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6.2 Subscribers</w:t>
      </w:r>
    </w:p>
    <w:p>
      <w:pPr>
        <w:spacing w:after="80"/>
      </w:pPr>
      <w:r>
        <w:rPr>
          <w:i w:val="0"/>
          <w:sz w:val="22"/>
        </w:rPr>
        <w:t>Path: /modules/subscribers/  |  Access: View = All roles; Add/Edit = Cashier, Admin, Superadmin</w:t>
      </w:r>
    </w:p>
    <w:p>
      <w:pPr>
        <w:spacing w:after="80"/>
      </w:pPr>
      <w:r>
        <w:rPr>
          <w:i w:val="0"/>
          <w:sz w:val="22"/>
        </w:rPr>
        <w:t>Central module for subscriber management. A subscriber represents an ISP customer with an active or pending network connection.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Subscriber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806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016"/>
            <w:shd w:val="clear" w:color="auto" w:fill="EFF6FF"/>
            <w:vAlign w:val="center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8064"/>
            <w:shd w:val="clear" w:color="auto" w:fill="EFF6FF"/>
            <w:vAlign w:val="center"/>
          </w:tcPr>
          <w:p>
            <w:r>
              <w:rPr>
                <w:sz w:val="19"/>
              </w:rPr>
              <w:t>Paid and connected. Normal operation.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9"/>
              </w:rPr>
              <w:t>suspended</w:t>
            </w:r>
          </w:p>
        </w:tc>
        <w:tc>
          <w:tcPr>
            <w:tcW w:type="dxa" w:w="8064"/>
            <w:shd w:val="clear" w:color="auto" w:fill="FFFFFF"/>
            <w:vAlign w:val="center"/>
          </w:tcPr>
          <w:p>
            <w:r>
              <w:rPr>
                <w:sz w:val="19"/>
              </w:rPr>
              <w:t>Payment due or manually suspended. Connection disabled on router.</w:t>
            </w:r>
          </w:p>
        </w:tc>
      </w:tr>
      <w:tr>
        <w:tc>
          <w:tcPr>
            <w:tcW w:type="dxa" w:w="2016"/>
            <w:shd w:val="clear" w:color="auto" w:fill="EFF6FF"/>
            <w:vAlign w:val="center"/>
          </w:tcPr>
          <w:p>
            <w:r>
              <w:rPr>
                <w:sz w:val="19"/>
              </w:rPr>
              <w:t>expired</w:t>
            </w:r>
          </w:p>
        </w:tc>
        <w:tc>
          <w:tcPr>
            <w:tcW w:type="dxa" w:w="8064"/>
            <w:shd w:val="clear" w:color="auto" w:fill="EFF6FF"/>
            <w:vAlign w:val="center"/>
          </w:tcPr>
          <w:p>
            <w:r>
              <w:rPr>
                <w:sz w:val="19"/>
              </w:rPr>
              <w:t>Plan period elapsed and not renewed.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8064"/>
            <w:shd w:val="clear" w:color="auto" w:fill="FFFFFF"/>
            <w:vAlign w:val="center"/>
          </w:tcPr>
          <w:p>
            <w:r>
              <w:rPr>
                <w:sz w:val="19"/>
              </w:rPr>
              <w:t>Application submitted, awaiting approval/provisioning.</w:t>
            </w:r>
          </w:p>
        </w:tc>
      </w:tr>
      <w:tr>
        <w:tc>
          <w:tcPr>
            <w:tcW w:type="dxa" w:w="2016"/>
            <w:shd w:val="clear" w:color="auto" w:fill="EFF6FF"/>
            <w:vAlign w:val="center"/>
          </w:tcPr>
          <w:p>
            <w:r>
              <w:rPr>
                <w:sz w:val="19"/>
              </w:rPr>
              <w:t>archived</w:t>
            </w:r>
          </w:p>
        </w:tc>
        <w:tc>
          <w:tcPr>
            <w:tcW w:type="dxa" w:w="8064"/>
            <w:shd w:val="clear" w:color="auto" w:fill="EFF6FF"/>
            <w:vAlign w:val="center"/>
          </w:tcPr>
          <w:p>
            <w:r>
              <w:rPr>
                <w:sz w:val="19"/>
              </w:rPr>
              <w:t>Permanently deactivated. Excluded from active counts.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036B48"/>
          <w:sz w:val="24"/>
        </w:rPr>
        <w:t>Connection Types</w:t>
      </w:r>
    </w:p>
    <w:p>
      <w:pPr>
        <w:pStyle w:val="ListBullet"/>
        <w:spacing w:after="40"/>
        <w:ind w:left="360"/>
      </w:pPr>
      <w:r>
        <w:rPr>
          <w:sz w:val="21"/>
        </w:rPr>
        <w:t>PPP (Point-to-Point Protocol) — fixed accounts with username/password on MikroTik.</w:t>
      </w:r>
    </w:p>
    <w:p>
      <w:pPr>
        <w:pStyle w:val="ListBullet"/>
        <w:spacing w:after="40"/>
        <w:ind w:left="360"/>
      </w:pPr>
      <w:r>
        <w:rPr>
          <w:sz w:val="21"/>
        </w:rPr>
        <w:t>Hotspot — time/data-based sessions on a MikroTik hotspot server.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Sub-pages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2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index.php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Paginated list of active/suspended/expired subscribers. Search by name, account, status.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add.php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Register a new subscriber and provision on router. Validates MAC address, IP, username uniqueness.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edit.php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Modify subscriber details, change plan, update billing dates. Triggers router update.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view.php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Read-only detailed profile: connection info, payment history, subscription timeline.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pending.php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Applications awaiting approval. Shows pending subscriber count in sidebar.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review.php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Approve or reject a pending application. Cashier, Admin, Superadmin.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archived.php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View archived/decommissioned subscribers.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ajax_actions.php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AJAX handler: disconnect session, toggle status, quick actions.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036B48"/>
          <w:sz w:val="24"/>
        </w:rPr>
        <w:t>Router Provisioning</w:t>
      </w:r>
    </w:p>
    <w:p>
      <w:pPr>
        <w:spacing w:after="80"/>
      </w:pPr>
      <w:r>
        <w:rPr>
          <w:i w:val="0"/>
          <w:sz w:val="22"/>
        </w:rPr>
        <w:t>On subscriber creation and status change, NetManager communicates with MikroTik via RouterosAPI.php:</w:t>
      </w:r>
    </w:p>
    <w:p>
      <w:pPr>
        <w:pStyle w:val="ListBullet"/>
        <w:spacing w:after="40"/>
        <w:ind w:left="360"/>
      </w:pPr>
      <w:r>
        <w:rPr>
          <w:sz w:val="21"/>
        </w:rPr>
        <w:t>PPP: creates/updates PPP Secret with profile, password, and comment.</w:t>
      </w:r>
    </w:p>
    <w:p>
      <w:pPr>
        <w:pStyle w:val="ListBullet"/>
        <w:spacing w:after="40"/>
        <w:ind w:left="360"/>
      </w:pPr>
      <w:r>
        <w:rPr>
          <w:sz w:val="21"/>
        </w:rPr>
        <w:t>Hotspot: creates/updates Hotspot User with profile.</w:t>
      </w:r>
    </w:p>
    <w:p>
      <w:pPr>
        <w:pStyle w:val="ListBullet"/>
        <w:spacing w:after="40"/>
        <w:ind w:left="360"/>
      </w:pPr>
      <w:r>
        <w:rPr>
          <w:sz w:val="21"/>
        </w:rPr>
        <w:t>Suspension: disables the PPP/Hotspot account on the router.</w:t>
      </w:r>
    </w:p>
    <w:p>
      <w:pPr>
        <w:pStyle w:val="ListBullet"/>
        <w:spacing w:after="40"/>
        <w:ind w:left="360"/>
      </w:pPr>
      <w:r>
        <w:rPr>
          <w:sz w:val="21"/>
        </w:rPr>
        <w:t>Reactivation: enables the account and updates billing dates.</w:t>
      </w:r>
    </w:p>
    <w:p>
      <w:pPr>
        <w:pStyle w:val="ListBullet"/>
        <w:spacing w:after="40"/>
        <w:ind w:left="360"/>
      </w:pPr>
      <w:r>
        <w:rPr>
          <w:sz w:val="21"/>
        </w:rPr>
        <w:t>Force disconnect: removes active session so the subscriber must re-authenticate.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6.3 Plans</w:t>
      </w:r>
    </w:p>
    <w:p>
      <w:pPr>
        <w:spacing w:after="80"/>
      </w:pPr>
      <w:r>
        <w:rPr>
          <w:i w:val="0"/>
          <w:sz w:val="22"/>
        </w:rPr>
        <w:t>Path: /modules/plans/  |  Access: Admin, Superadmin</w:t>
      </w:r>
    </w:p>
    <w:p>
      <w:pPr>
        <w:spacing w:after="80"/>
      </w:pPr>
      <w:r>
        <w:rPr>
          <w:i w:val="0"/>
          <w:sz w:val="22"/>
        </w:rPr>
        <w:t>Subscription plans define the service tiers offered to subscribers.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Plan display name (e.g., "10 Mbps Monthly")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Speed (Upload / Download)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Bandwidth caps in Kbps or Mbps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Price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Monthly/quarterly/annual billing amount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Billing cycle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monthly, quarterly, or annual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ppp, hotspot, or both — controls which connection types can use this plan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MikroTik Profile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RouterOS profile name assigned on the router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active or inactive — inactive plans cannot be assigned to new subscribers</w:t>
            </w:r>
          </w:p>
        </w:tc>
      </w:tr>
    </w:tbl>
    <w:p/>
    <w:p>
      <w:pPr>
        <w:spacing w:after="80"/>
      </w:pPr>
      <w:r>
        <w:rPr>
          <w:i/>
          <w:color w:val="6B7280"/>
          <w:sz w:val="22"/>
        </w:rPr>
        <w:t>Plan deletion is restricted to Superadmin and blocked if subscribers are currently using the plan.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6.4 Payments</w:t>
      </w:r>
    </w:p>
    <w:p>
      <w:pPr>
        <w:spacing w:after="80"/>
      </w:pPr>
      <w:r>
        <w:rPr>
          <w:i w:val="0"/>
          <w:sz w:val="22"/>
        </w:rPr>
        <w:t>Path: /modules/payments/  |  Access: Cashier, Admin, Superadmin</w:t>
      </w:r>
    </w:p>
    <w:p>
      <w:pPr>
        <w:spacing w:after="80"/>
      </w:pPr>
      <w:r>
        <w:rPr>
          <w:i w:val="0"/>
          <w:sz w:val="22"/>
        </w:rPr>
        <w:t>Records all financial transactions from subscribers.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Payment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Subscriber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Who paid (linked to subscribers table)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Peso amount collected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Payment date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Date the payment was received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Payment method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Cash, GCash, Maya, Bank Transfer, etc. (from payment_methods table)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Payment type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Monthly Subscription, Reconnection Fee, etc. (from payment_types table)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paid, pending, refunded, cancelled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Months covered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How many months the payment covers (affects expiry date calculation)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Recorded by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System user who entered the payment (user_id)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Optional remarks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036B48"/>
          <w:sz w:val="24"/>
        </w:rPr>
        <w:t>Role-Based Restrictions</w:t>
      </w:r>
    </w:p>
    <w:p>
      <w:pPr>
        <w:pStyle w:val="ListBullet"/>
        <w:spacing w:after="40"/>
        <w:ind w:left="360"/>
      </w:pPr>
      <w:r>
        <w:rPr>
          <w:sz w:val="21"/>
        </w:rPr>
        <w:t>Cashier: may record paid and pending only. Cannot edit or delete posted payments.</w:t>
      </w:r>
    </w:p>
    <w:p>
      <w:pPr>
        <w:pStyle w:val="ListBullet"/>
        <w:spacing w:after="40"/>
        <w:ind w:left="360"/>
      </w:pPr>
      <w:r>
        <w:rPr>
          <w:sz w:val="21"/>
        </w:rPr>
        <w:t>Admin: may record all statuses. Cannot edit or delete posted payments.</w:t>
      </w:r>
    </w:p>
    <w:p>
      <w:pPr>
        <w:pStyle w:val="ListBullet"/>
        <w:spacing w:after="40"/>
        <w:ind w:left="360"/>
      </w:pPr>
      <w:r>
        <w:rPr>
          <w:sz w:val="21"/>
        </w:rPr>
        <w:t>Superadmin: full edit and delete access. Cross-router payment visibility.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Receipt</w:t>
      </w:r>
    </w:p>
    <w:p>
      <w:pPr>
        <w:spacing w:after="80"/>
      </w:pPr>
      <w:r>
        <w:rPr>
          <w:i w:val="0"/>
          <w:sz w:val="22"/>
        </w:rPr>
        <w:t>payments/receipt.php generates a printable receipt with company logo, legal registration numbers (TIN, SEC, BP), subscriber details, payment breakdown, and optional tax line.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Tax / VAT</w:t>
      </w:r>
    </w:p>
    <w:p>
      <w:pPr>
        <w:spacing w:after="80"/>
      </w:pPr>
      <w:r>
        <w:rPr>
          <w:i w:val="0"/>
          <w:sz w:val="22"/>
        </w:rPr>
        <w:t>Configurable in Settings → Tax. When enabled:</w:t>
      </w:r>
    </w:p>
    <w:p>
      <w:pPr>
        <w:pStyle w:val="ListBullet"/>
        <w:spacing w:after="40"/>
        <w:ind w:left="360"/>
      </w:pPr>
      <w:r>
        <w:rPr>
          <w:sz w:val="21"/>
        </w:rPr>
        <w:t>Tax name (e.g., "VAT"), rate (e.g., 12%), and application (excluded = added on top, included = within price) are all configurable.</w:t>
      </w:r>
    </w:p>
    <w:p>
      <w:pPr>
        <w:pStyle w:val="ListBullet"/>
        <w:spacing w:after="40"/>
        <w:ind w:left="360"/>
      </w:pPr>
      <w:r>
        <w:rPr>
          <w:sz w:val="21"/>
        </w:rPr>
        <w:t>Tax amounts are calculated and shown on receipts.</w:t>
      </w:r>
    </w:p>
    <w:p>
      <w:pPr>
        <w:pStyle w:val="ListBullet"/>
        <w:spacing w:after="40"/>
        <w:ind w:left="360"/>
      </w:pPr>
      <w:r>
        <w:rPr>
          <w:sz w:val="21"/>
        </w:rPr>
        <w:t>Preview of tax math is shown live in the Settings UI.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Export</w:t>
      </w:r>
    </w:p>
    <w:p>
      <w:pPr>
        <w:spacing w:after="80"/>
      </w:pPr>
      <w:r>
        <w:rPr>
          <w:i w:val="0"/>
          <w:sz w:val="22"/>
        </w:rPr>
        <w:t>Payment data can be exported to CSV via /api/export_payments.php with date range and router filters.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6.5 Expenses</w:t>
      </w:r>
    </w:p>
    <w:p>
      <w:pPr>
        <w:spacing w:after="80"/>
      </w:pPr>
      <w:r>
        <w:rPr>
          <w:i w:val="0"/>
          <w:sz w:val="22"/>
        </w:rPr>
        <w:t>Path: /modules/expenses/  |  Access: Cashier, Admin, Superadmin</w:t>
      </w:r>
    </w:p>
    <w:p>
      <w:pPr>
        <w:spacing w:after="80"/>
      </w:pPr>
      <w:r>
        <w:rPr>
          <w:i w:val="0"/>
          <w:sz w:val="22"/>
        </w:rPr>
        <w:t>Tracks operational expenditures (office supplies, fuel, utilities, equipment, etc.).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Sub-page</w:t>
            </w:r>
          </w:p>
        </w:tc>
        <w:tc>
          <w:tcPr>
            <w:tcW w:type="dxa" w:w="72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index.php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Expense list with date, amount, type, and recorded-by filters.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add.php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Record a new expense with type, amount, description, receipt file.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edit.php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Edit an expense (Cashier+). Delete restricted to Admin+.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receipt.php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Printable expense voucher.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audit.php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Audit log of expense changes.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types.php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Manage expense type categories. Delete type: Superadmin only.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11827"/>
          <w:sz w:val="28"/>
        </w:rPr>
        <w:t>6.6 Reports</w:t>
      </w:r>
    </w:p>
    <w:p>
      <w:pPr>
        <w:spacing w:after="80"/>
      </w:pPr>
      <w:r>
        <w:rPr>
          <w:i w:val="0"/>
          <w:sz w:val="22"/>
        </w:rPr>
        <w:t>Path: /modules/reports/  |  Access: Cashier, Admin, Superadmin</w:t>
      </w:r>
    </w:p>
    <w:p>
      <w:pPr>
        <w:spacing w:after="80"/>
      </w:pPr>
      <w:r>
        <w:rPr>
          <w:i w:val="0"/>
          <w:sz w:val="22"/>
        </w:rPr>
        <w:t>Financial and operational reporting with date-range filtering.</w:t>
      </w:r>
    </w:p>
    <w:p>
      <w:pPr>
        <w:pStyle w:val="ListBullet"/>
        <w:spacing w:after="40"/>
        <w:ind w:left="360"/>
      </w:pPr>
      <w:r>
        <w:rPr>
          <w:sz w:val="21"/>
        </w:rPr>
        <w:t>index.php — Subscriber report: counts by status, new sign-ups, churn, plan distribution.</w:t>
      </w:r>
    </w:p>
    <w:p>
      <w:pPr>
        <w:pStyle w:val="ListBullet"/>
        <w:spacing w:after="40"/>
        <w:ind w:left="360"/>
      </w:pPr>
      <w:r>
        <w:rPr>
          <w:sz w:val="21"/>
        </w:rPr>
        <w:t>financial.php — Revenue report: payments collected by period, breakdown by payment method and plan, expense summary, net income. Cashier sees payment data; expense section shown only if user has expense access.</w:t>
      </w:r>
    </w:p>
    <w:p>
      <w:pPr>
        <w:spacing w:after="80"/>
      </w:pPr>
      <w:r>
        <w:rPr>
          <w:i w:val="0"/>
          <w:sz w:val="22"/>
        </w:rPr>
        <w:t>Reports can be printed or exported. Chart.js renders bar/pie charts for visual summaries.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6.7 Routers</w:t>
      </w:r>
    </w:p>
    <w:p>
      <w:pPr>
        <w:spacing w:after="80"/>
      </w:pPr>
      <w:r>
        <w:rPr>
          <w:i w:val="0"/>
          <w:sz w:val="22"/>
        </w:rPr>
        <w:t>Path: /modules/routers/  |  Access: Superadmin only</w:t>
      </w:r>
    </w:p>
    <w:p>
      <w:pPr>
        <w:spacing w:after="80"/>
      </w:pPr>
      <w:r>
        <w:rPr>
          <w:i w:val="0"/>
          <w:sz w:val="22"/>
        </w:rPr>
        <w:t>Manages MikroTik router connections.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Human-readable label (e.g., "Main Office Router")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Host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IP address or hostname of the router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Port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RouterOS API port (default 8728)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Username / Password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RouterOS API credentials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Brand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MikroTik, Cisco, Ubiquiti, Other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sz w:val="19"/>
              </w:rPr>
              <w:t>online, offline, maintenance — updated by health check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Portal Enabled</w:t>
            </w:r>
          </w:p>
        </w:tc>
        <w:tc>
          <w:tcPr>
            <w:tcW w:type="dxa" w:w="7200"/>
            <w:shd w:val="clear" w:color="auto" w:fill="EFF6FF"/>
            <w:vAlign w:val="center"/>
          </w:tcPr>
          <w:p>
            <w:r>
              <w:rPr>
                <w:sz w:val="19"/>
              </w:rPr>
              <w:t>Whether the subscriber self-service payment portal is accessible for this router</w:t>
            </w:r>
          </w:p>
        </w:tc>
      </w:tr>
    </w:tbl>
    <w:p/>
    <w:p>
      <w:pPr>
        <w:spacing w:after="80"/>
      </w:pPr>
      <w:r>
        <w:rPr>
          <w:i w:val="0"/>
          <w:sz w:val="22"/>
        </w:rPr>
        <w:t>Router status is polled in real-time by /api/router_status.php and displayed in the sidebar. Online/offline transitions are logged. Maintenance mode disables auto-provisioning.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6.8 Bandwidth</w:t>
      </w:r>
    </w:p>
    <w:p>
      <w:pPr>
        <w:spacing w:after="80"/>
      </w:pPr>
      <w:r>
        <w:rPr>
          <w:i w:val="0"/>
          <w:sz w:val="22"/>
        </w:rPr>
        <w:t>Path: /modules/bandwidth/  |  Access: All roles</w:t>
      </w:r>
    </w:p>
    <w:p>
      <w:pPr>
        <w:spacing w:after="80"/>
      </w:pPr>
      <w:r>
        <w:rPr>
          <w:i w:val="0"/>
          <w:sz w:val="22"/>
        </w:rPr>
        <w:t>Live bandwidth monitoring using MikroTik RouterOS API. Displays:</w:t>
      </w:r>
    </w:p>
    <w:p>
      <w:pPr>
        <w:pStyle w:val="ListBullet"/>
        <w:spacing w:after="40"/>
        <w:ind w:left="360"/>
      </w:pPr>
      <w:r>
        <w:rPr>
          <w:sz w:val="21"/>
        </w:rPr>
        <w:t>Real-time upload/download throughput per active interface.</w:t>
      </w:r>
    </w:p>
    <w:p>
      <w:pPr>
        <w:pStyle w:val="ListBullet"/>
        <w:spacing w:after="40"/>
        <w:ind w:left="360"/>
      </w:pPr>
      <w:r>
        <w:rPr>
          <w:sz w:val="21"/>
        </w:rPr>
        <w:t>Top bandwidth consumers (subscriber sessions sorted by usage).</w:t>
      </w:r>
    </w:p>
    <w:p>
      <w:pPr>
        <w:pStyle w:val="ListBullet"/>
        <w:spacing w:after="40"/>
        <w:ind w:left="360"/>
      </w:pPr>
      <w:r>
        <w:rPr>
          <w:sz w:val="21"/>
        </w:rPr>
        <w:t>Interface statistics polled from /api/bandwidth_stats.php via AJAX.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6.9 Map</w:t>
      </w:r>
    </w:p>
    <w:p>
      <w:pPr>
        <w:spacing w:after="80"/>
      </w:pPr>
      <w:r>
        <w:rPr>
          <w:i w:val="0"/>
          <w:sz w:val="22"/>
        </w:rPr>
        <w:t>Path: /modules/map/  |  Access: All roles</w:t>
      </w:r>
    </w:p>
    <w:p>
      <w:pPr>
        <w:spacing w:after="80"/>
      </w:pPr>
      <w:r>
        <w:rPr>
          <w:i w:val="0"/>
          <w:sz w:val="22"/>
        </w:rPr>
        <w:t>Geographic visualization of subscribers using Leaflet.js. Subscriber coordinates (latitude/longitude) are stored per subscriber record. Map data is served from /api/map_subscribers.php. Online/offline status overlays are fetched from /api/map_online.php.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6.10 Notifications</w:t>
      </w:r>
    </w:p>
    <w:p>
      <w:pPr>
        <w:spacing w:after="80"/>
      </w:pPr>
      <w:r>
        <w:rPr>
          <w:i w:val="0"/>
          <w:sz w:val="22"/>
        </w:rPr>
        <w:t>Path: /modules/notifications/  |  Access: Cashier, Admin, Superadmin</w:t>
      </w:r>
    </w:p>
    <w:p>
      <w:pPr>
        <w:spacing w:after="80"/>
      </w:pPr>
      <w:r>
        <w:rPr>
          <w:i w:val="0"/>
          <w:sz w:val="22"/>
        </w:rPr>
        <w:t>Bulk messaging system for subscribers. Supports SMS (TXTBOX) and Email (PHPMailer).</w:t>
      </w:r>
    </w:p>
    <w:p>
      <w:pPr>
        <w:pStyle w:val="ListBullet"/>
        <w:spacing w:after="40"/>
        <w:ind w:left="360"/>
      </w:pPr>
      <w:r>
        <w:rPr>
          <w:sz w:val="21"/>
        </w:rPr>
        <w:t>Compose and send notifications to filtered subscriber groups (e.g., expiring this week, all active).</w:t>
      </w:r>
    </w:p>
    <w:p>
      <w:pPr>
        <w:pStyle w:val="ListBullet"/>
        <w:spacing w:after="40"/>
        <w:ind w:left="360"/>
      </w:pPr>
      <w:r>
        <w:rPr>
          <w:sz w:val="21"/>
        </w:rPr>
        <w:t>Notification history and delivery status log.</w:t>
      </w:r>
    </w:p>
    <w:p>
      <w:pPr>
        <w:pStyle w:val="ListBullet"/>
        <w:spacing w:after="40"/>
        <w:ind w:left="360"/>
      </w:pPr>
      <w:r>
        <w:rPr>
          <w:sz w:val="21"/>
        </w:rPr>
        <w:t>Recipient selection via /api/notification_recipients.php.</w:t>
      </w:r>
    </w:p>
    <w:p>
      <w:pPr>
        <w:pStyle w:val="ListBullet"/>
        <w:spacing w:after="40"/>
        <w:ind w:left="360"/>
      </w:pPr>
      <w:r>
        <w:rPr>
          <w:sz w:val="21"/>
        </w:rPr>
        <w:t>Automated reminders for due dates are handled by the Cron Jobs module.</w:t>
      </w:r>
    </w:p>
    <w:p>
      <w:pPr>
        <w:pStyle w:val="ListBullet"/>
        <w:spacing w:after="40"/>
        <w:ind w:left="360"/>
      </w:pPr>
      <w:r>
        <w:rPr>
          <w:sz w:val="21"/>
        </w:rPr>
        <w:t>Notification counts shown in sidebar badge (/api/notification_counts.php).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6.11 Cron Jobs</w:t>
      </w:r>
    </w:p>
    <w:p>
      <w:pPr>
        <w:spacing w:after="80"/>
      </w:pPr>
      <w:r>
        <w:rPr>
          <w:i w:val="0"/>
          <w:sz w:val="22"/>
        </w:rPr>
        <w:t>Path: /modules/cronjobs/  |  Access: Admin, Superadmin</w:t>
      </w:r>
    </w:p>
    <w:p>
      <w:pPr>
        <w:spacing w:after="80"/>
      </w:pPr>
      <w:r>
        <w:rPr>
          <w:i w:val="0"/>
          <w:sz w:val="22"/>
        </w:rPr>
        <w:t>Manages and triggers scheduled automated tasks.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Cron Script</w:t>
            </w:r>
          </w:p>
        </w:tc>
        <w:tc>
          <w:tcPr>
            <w:tcW w:type="dxa" w:w="691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cronjobs/index.php</w:t>
            </w:r>
          </w:p>
        </w:tc>
        <w:tc>
          <w:tcPr>
            <w:tcW w:type="dxa" w:w="6912"/>
            <w:shd w:val="clear" w:color="auto" w:fill="EFF6FF"/>
            <w:vAlign w:val="center"/>
          </w:tcPr>
          <w:p>
            <w:r>
              <w:rPr>
                <w:sz w:val="19"/>
              </w:rPr>
              <w:t>Dashboard of cron job status, last run times, and manual trigger buttons.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9"/>
              </w:rPr>
              <w:t>cronjobs/reminders.php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sz w:val="19"/>
              </w:rPr>
              <w:t>Sends SMS/email reminders to subscribers with upcoming due dates.</w:t>
            </w:r>
          </w:p>
        </w:tc>
      </w:tr>
      <w:tr>
        <w:tc>
          <w:tcPr>
            <w:tcW w:type="dxa" w:w="3168"/>
            <w:shd w:val="clear" w:color="auto" w:fill="EFF6FF"/>
            <w:vAlign w:val="center"/>
          </w:tcPr>
          <w:p>
            <w:r>
              <w:rPr>
                <w:sz w:val="19"/>
              </w:rPr>
              <w:t>cronjobs/force_disconnect.php</w:t>
            </w:r>
          </w:p>
        </w:tc>
        <w:tc>
          <w:tcPr>
            <w:tcW w:type="dxa" w:w="6912"/>
            <w:shd w:val="clear" w:color="auto" w:fill="EFF6FF"/>
            <w:vAlign w:val="center"/>
          </w:tcPr>
          <w:p>
            <w:r>
              <w:rPr>
                <w:sz w:val="19"/>
              </w:rPr>
              <w:t>Identifies expired/suspended subscribers and disables their router accounts.</w:t>
            </w:r>
          </w:p>
        </w:tc>
      </w:tr>
    </w:tbl>
    <w:p/>
    <w:p>
      <w:pPr>
        <w:spacing w:after="80"/>
      </w:pPr>
      <w:r>
        <w:rPr>
          <w:i w:val="0"/>
          <w:sz w:val="22"/>
        </w:rPr>
        <w:t>Cron scripts are designed to be triggered both from the web UI (with CSRF) and from the system cron daemon (CLI). A recursion guard prevents multiple simultaneous executions.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6.12 Users</w:t>
      </w:r>
    </w:p>
    <w:p>
      <w:pPr>
        <w:spacing w:after="80"/>
      </w:pPr>
      <w:r>
        <w:rPr>
          <w:i w:val="0"/>
          <w:sz w:val="22"/>
        </w:rPr>
        <w:t>Path: /modules/users/  |  Access: Superadmin only</w:t>
      </w:r>
    </w:p>
    <w:p>
      <w:pPr>
        <w:spacing w:after="80"/>
      </w:pPr>
      <w:r>
        <w:rPr>
          <w:i w:val="0"/>
          <w:sz w:val="22"/>
        </w:rPr>
        <w:t>Manages system user accounts (staff who log in to NetManager, not ISP subscribers).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748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Restriction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View list</w:t>
            </w:r>
          </w:p>
        </w:tc>
        <w:tc>
          <w:tcPr>
            <w:tcW w:type="dxa" w:w="7488"/>
            <w:shd w:val="clear" w:color="auto" w:fill="EFF6FF"/>
            <w:vAlign w:val="center"/>
          </w:tcPr>
          <w:p>
            <w:r>
              <w:rPr>
                <w:sz w:val="19"/>
              </w:rPr>
              <w:t>Superadmin only. Search by name, username, email. Filter by role and status.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Add user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sz w:val="19"/>
              </w:rPr>
              <w:t>Superadmin only. Validates unique username and email, unique full name.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Edit user</w:t>
            </w:r>
          </w:p>
        </w:tc>
        <w:tc>
          <w:tcPr>
            <w:tcW w:type="dxa" w:w="7488"/>
            <w:shd w:val="clear" w:color="auto" w:fill="EFF6FF"/>
            <w:vAlign w:val="center"/>
          </w:tcPr>
          <w:p>
            <w:r>
              <w:rPr>
                <w:sz w:val="19"/>
              </w:rPr>
              <w:t>Superadmin only. Username is read-only after creation. Password reset optional.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Deactivate user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sz w:val="19"/>
              </w:rPr>
              <w:t>Superadmin only. Soft-delete (sets is_active=0). Cannot deactivate self.</w:t>
            </w:r>
          </w:p>
        </w:tc>
      </w:tr>
      <w:tr>
        <w:tc>
          <w:tcPr>
            <w:tcW w:type="dxa" w:w="2592"/>
            <w:shd w:val="clear" w:color="auto" w:fill="EFF6FF"/>
            <w:vAlign w:val="center"/>
          </w:tcPr>
          <w:p>
            <w:r>
              <w:rPr>
                <w:sz w:val="19"/>
              </w:rPr>
              <w:t>Assign Superadmin role</w:t>
            </w:r>
          </w:p>
        </w:tc>
        <w:tc>
          <w:tcPr>
            <w:tcW w:type="dxa" w:w="7488"/>
            <w:shd w:val="clear" w:color="auto" w:fill="EFF6FF"/>
            <w:vAlign w:val="center"/>
          </w:tcPr>
          <w:p>
            <w:r>
              <w:rPr>
                <w:sz w:val="19"/>
              </w:rPr>
              <w:t>Only an existing Superadmin can assign or create a Superadmin.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9"/>
              </w:rPr>
              <w:t>Profile (own account)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sz w:val="19"/>
              </w:rPr>
              <w:t>Any logged-in user can edit their own profile via /modules/users/profile.php.</w:t>
            </w:r>
          </w:p>
        </w:tc>
      </w:tr>
    </w:tbl>
    <w:p/>
    <w:p>
      <w:pPr>
        <w:spacing w:after="80"/>
      </w:pPr>
      <w:r>
        <w:rPr>
          <w:i/>
          <w:color w:val="6B7280"/>
          <w:sz w:val="22"/>
        </w:rPr>
        <w:t>Non-superadmin users must have a default router_id assigned. Superadmin users have router_id = NULL and select a router dynamically each session.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6.13 Activity Logs</w:t>
      </w:r>
    </w:p>
    <w:p>
      <w:pPr>
        <w:spacing w:after="80"/>
      </w:pPr>
      <w:r>
        <w:rPr>
          <w:i w:val="0"/>
          <w:sz w:val="22"/>
        </w:rPr>
        <w:t>Path: /modules/logs/  |  Access: Admin, Superadmin</w:t>
      </w:r>
    </w:p>
    <w:p>
      <w:pPr>
        <w:spacing w:after="80"/>
      </w:pPr>
      <w:r>
        <w:rPr>
          <w:i w:val="0"/>
          <w:sz w:val="22"/>
        </w:rPr>
        <w:t>Immutable audit trail of all system actions. Every create, update, and delete operation calls logActivity() which records: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79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module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Which module triggered the log (e.g., payments, subscribers, users)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Action type: create, update, delete, deactivate, login, etc.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Human-readable summary of what changed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System user who performed the action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before (JSON)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Snapshot of the record before the change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after (JSON)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Snapshot of the record after the change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ip_address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Client IP at time of action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Timestamp</w:t>
            </w:r>
          </w:p>
        </w:tc>
      </w:tr>
    </w:tbl>
    <w:p/>
    <w:p>
      <w:pPr>
        <w:spacing w:after="80"/>
      </w:pPr>
      <w:r>
        <w:rPr>
          <w:i w:val="0"/>
          <w:sz w:val="22"/>
        </w:rPr>
        <w:t>Logs are filterable by module, action, date range, and user. Before/after JSON enables diff-style change review.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6.14 Settings</w:t>
      </w:r>
    </w:p>
    <w:p>
      <w:pPr>
        <w:spacing w:after="80"/>
      </w:pPr>
      <w:r>
        <w:rPr>
          <w:i w:val="0"/>
          <w:sz w:val="22"/>
        </w:rPr>
        <w:t>Path: /modules/settings/  |  Access: Superadmin only</w:t>
      </w:r>
    </w:p>
    <w:p>
      <w:pPr>
        <w:spacing w:after="80"/>
      </w:pPr>
      <w:r>
        <w:rPr>
          <w:i w:val="0"/>
          <w:sz w:val="22"/>
        </w:rPr>
        <w:t>System-wide configuration stored in the settings table (key-value pairs).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79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Settings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Company name, description, address, coordinates (map pin), TIN, SEC Reg. No., Business Permit No., email, contact, logo.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Localization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Timezone (full PHP DateTimeZone list), currency symbol (18 preset currencies + custom).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Terms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Terms and conditions notice text displayed to subscribers on the payment portal.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Payment Methods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Active payment methods (cash, GCash, Maya, etc.) with enable/disable per method. Portal branding name. Per-router payment portal activation toggle. Tax/VAT settings (name, rate, included/excluded).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Payment Types</w:t>
            </w:r>
          </w:p>
        </w:tc>
        <w:tc>
          <w:tcPr>
            <w:tcW w:type="dxa" w:w="7920"/>
            <w:shd w:val="clear" w:color="auto" w:fill="EFF6FF"/>
            <w:vAlign w:val="center"/>
          </w:tcPr>
          <w:p>
            <w:r>
              <w:rPr>
                <w:sz w:val="19"/>
              </w:rPr>
              <w:t>Categories for payment transactions (Monthly Subscription, Reconnection, etc.). Protected default type cannot be deleted.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Expense Types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r>
              <w:rPr>
                <w:sz w:val="19"/>
              </w:rPr>
              <w:t>Categories for expense records. Types in use cannot be deleted (must deactivate instead).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7. API Endpoints</w:t>
      </w:r>
    </w:p>
    <w:p>
      <w:pPr>
        <w:spacing w:after="80"/>
      </w:pPr>
      <w:r>
        <w:rPr>
          <w:i w:val="0"/>
          <w:sz w:val="22"/>
        </w:rPr>
        <w:t>All endpoints under /api/ return JSON (except export endpoints which return file downloads). All require an active authenticated session.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5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32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api/router_status.php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Real-time router online/offline status for sidebar widget.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api/dashboard_stats.php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Summary counts: subscribers, payments today, pending apps.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api/bandwidth_stats.php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Live bandwidth throughput per interface from MikroTik.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api/mikrotik_live.php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Live MikroTik session data (active connections).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api/mikrotik_action.php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Execute MikroTik action: disconnect session, enable/disable user.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api/mikrotik_network.php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MikroTik network interface list.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api/mikrotik_profiles.php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Available PPP/Hotspot profiles from router.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api/router_profiles.php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Profiles for a specific router (used in plan/subscriber forms).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api/subscriber_search.php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Autocomplete search for subscribers by name or account number.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api/subscriber_status.php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Current status of a specific subscriber.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api/subscriber_action.php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Inline subscriber actions: suspend, reactivate, disconnect.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api/payment_subscriber_search.php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Search subscribers for payment form autocomplete.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api/map_subscribers.php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GeoJSON of subscriber locations for map view.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api/map_online.php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Online/offline status overlay for map.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api/address.php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Reverse geocoding helper for subscriber address fields.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api/check_session.php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Returns session validity status (used by idle-timeout JS).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api/set_router.php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Switch active router for superadmin session.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api/notifications.php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Send notification to subscriber group.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api/notification_counts.php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Unread notification count for sidebar badge.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api/notification_recipients.php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Filtered subscriber list for notification composer.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api/send_notification.php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Dispatch SMS/email for a single notification.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api/group_chat.php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GET/POST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Internal messaging/group chat feature.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api/export_payments.php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EFF6FF"/>
            <w:vAlign w:val="center"/>
          </w:tcPr>
          <w:p>
            <w:r>
              <w:rPr>
                <w:sz w:val="19"/>
              </w:rPr>
              <w:t>Download payments as CSV with date and router filters.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api/export_subscribers.php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sz w:val="19"/>
              </w:rPr>
              <w:t>Download subscriber list as CSV.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8. External Integrations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8.1 MikroTik RouterOS API</w:t>
      </w:r>
    </w:p>
    <w:p>
      <w:pPr>
        <w:spacing w:after="80"/>
      </w:pPr>
      <w:r>
        <w:rPr>
          <w:i w:val="0"/>
          <w:sz w:val="22"/>
        </w:rPr>
        <w:t>Library: lib/RouterosAPI.php (native PHP socket client)</w:t>
      </w:r>
    </w:p>
    <w:p>
      <w:pPr>
        <w:spacing w:after="80"/>
      </w:pPr>
      <w:r>
        <w:rPr>
          <w:i w:val="0"/>
          <w:sz w:val="22"/>
        </w:rPr>
        <w:t>NetManager connects to each router's RouterOS API port (default TCP 8728) using stored credentials. All subscriber provisioning (create, update, enable, disable, disconnect) is performed over this connection.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64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RouterOS Command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Create PPP user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>
              <w:rPr>
                <w:sz w:val="19"/>
              </w:rPr>
              <w:t>/ppp/secret/add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Update PPP user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sz w:val="19"/>
              </w:rPr>
              <w:t>/ppp/secret/set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Disable PPP user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>
              <w:rPr>
                <w:sz w:val="19"/>
              </w:rPr>
              <w:t>/ppp/secret/set .id=? disabled=yes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Remove active PPP session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sz w:val="19"/>
              </w:rPr>
              <w:t>/ppp/active/remove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Create Hotspot user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>
              <w:rPr>
                <w:sz w:val="19"/>
              </w:rPr>
              <w:t>/ip/hotspot/user/add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Update Hotspot user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sz w:val="19"/>
              </w:rPr>
              <w:t>/ip/hotspot/user/set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Disable Hotspot user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>
              <w:rPr>
                <w:sz w:val="19"/>
              </w:rPr>
              <w:t>/ip/hotspot/user/set .id=? disabled=yes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Remove Hotspot session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sz w:val="19"/>
              </w:rPr>
              <w:t>/ip/hotspot/active/remove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Fetch profiles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>
              <w:rPr>
                <w:sz w:val="19"/>
              </w:rPr>
              <w:t>/ppp/profile/print, /ip/hotspot/user/profile/print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Fetch active sessions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sz w:val="19"/>
              </w:rPr>
              <w:t>/ppp/active/print, /ip/hotspot/active/print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Fetch interfaces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>
              <w:rPr>
                <w:sz w:val="19"/>
              </w:rPr>
              <w:t>/interface/print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Fetch bandwidth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sz w:val="19"/>
              </w:rPr>
              <w:t>/interface/monitor-traffic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11827"/>
          <w:sz w:val="28"/>
        </w:rPr>
        <w:t>8.2 PHPMailer (Email)</w:t>
      </w:r>
    </w:p>
    <w:p>
      <w:pPr>
        <w:spacing w:after="80"/>
      </w:pPr>
      <w:r>
        <w:rPr>
          <w:i w:val="0"/>
          <w:sz w:val="22"/>
        </w:rPr>
        <w:t>Library: lib/Mailer.php (wraps PHPMailer 6 via Composer)</w:t>
      </w:r>
    </w:p>
    <w:p>
      <w:pPr>
        <w:spacing w:after="80"/>
      </w:pPr>
      <w:r>
        <w:rPr>
          <w:i w:val="0"/>
          <w:sz w:val="22"/>
        </w:rPr>
        <w:t>Used for: subscriber due-date reminders, password reset emails, 2FA verification, administrative notifications. SMTP credentials configured via .env variables.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8.3 TXTBOX SMS Gateway</w:t>
      </w:r>
    </w:p>
    <w:p>
      <w:pPr>
        <w:spacing w:after="80"/>
      </w:pPr>
      <w:r>
        <w:rPr>
          <w:i w:val="0"/>
          <w:sz w:val="22"/>
        </w:rPr>
        <w:t>Library: lib/SMS.php</w:t>
      </w:r>
    </w:p>
    <w:p>
      <w:pPr>
        <w:spacing w:after="80"/>
      </w:pPr>
      <w:r>
        <w:rPr>
          <w:i w:val="0"/>
          <w:sz w:val="22"/>
        </w:rPr>
        <w:t>Philippine SMS provider. Used for: subscriber payment reminders, expiry alerts, reactivation notices. Credentials and sender ID configured via .env.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8.4 Google OAuth 2.0</w:t>
      </w:r>
    </w:p>
    <w:p>
      <w:pPr>
        <w:spacing w:after="80"/>
      </w:pPr>
      <w:r>
        <w:rPr>
          <w:i w:val="0"/>
          <w:sz w:val="22"/>
        </w:rPr>
        <w:t>Handler: auth/google_callback.php</w:t>
      </w:r>
    </w:p>
    <w:p>
      <w:pPr>
        <w:spacing w:after="80"/>
      </w:pPr>
      <w:r>
        <w:rPr>
          <w:i w:val="0"/>
          <w:sz w:val="22"/>
        </w:rPr>
        <w:t>Allows staff to log in with a Google account. Requires GOOGLE_CLIENT_ID and GOOGLE_CLIENT_SECRET in .env. The Google account email must match an existing users.email record.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8.5 Google reCAPTCHA v2</w:t>
      </w:r>
    </w:p>
    <w:p>
      <w:pPr>
        <w:spacing w:after="80"/>
      </w:pPr>
      <w:r>
        <w:rPr>
          <w:i w:val="0"/>
          <w:sz w:val="22"/>
        </w:rPr>
        <w:t>Applied to the login form when RECAPTCHA_ENABLED=true in .env. Requires RECAPTCHA_SITE_KEY and RECAPTCHA_SECRET_KEY.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8.6 Leaflet.js (Maps)</w:t>
      </w:r>
    </w:p>
    <w:p>
      <w:pPr>
        <w:spacing w:after="80"/>
      </w:pPr>
      <w:r>
        <w:rPr>
          <w:i w:val="0"/>
          <w:sz w:val="22"/>
        </w:rPr>
        <w:t>Client-side JavaScript library for the subscriber map view. No server-side integration — subscriber lat/lng coordinates are stored in the database and served via map_subscribers.php.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9. Database Schema Overview</w:t>
      </w:r>
    </w:p>
    <w:p>
      <w:pPr>
        <w:spacing w:after="80"/>
      </w:pPr>
      <w:r>
        <w:rPr>
          <w:i w:val="0"/>
          <w:sz w:val="22"/>
        </w:rPr>
        <w:t>NetManager uses a single MySQL/MariaDB database. Key 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72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619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6192"/>
            <w:shd w:val="clear" w:color="auto" w:fill="EFF6FF"/>
            <w:vAlign w:val="center"/>
          </w:tcPr>
          <w:p>
            <w:r>
              <w:rPr>
                <w:sz w:val="19"/>
              </w:rPr>
              <w:t>System staff accounts. Columns: firstname, lastname, username, email, password (bcrypt), role, router_id (FK), is_active, last_login, created_at, updated_at, avatar.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subscribers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9"/>
              </w:rPr>
              <w:t>subscriber_id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sz w:val="19"/>
              </w:rPr>
              <w:t>ISP customers. Columns: account_no, firstname, lastname, address, latitude, longitude, contact, email, connection_type (ppp/hotspot), username, password, plan_id (FK), router_id (FK), status, expiry_date, billing_start, ip_address, mac_address, created_at, updated_at.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routers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>
              <w:rPr>
                <w:sz w:val="19"/>
              </w:rPr>
              <w:t>router_id</w:t>
            </w:r>
          </w:p>
        </w:tc>
        <w:tc>
          <w:tcPr>
            <w:tcW w:type="dxa" w:w="6192"/>
            <w:shd w:val="clear" w:color="auto" w:fill="EFF6FF"/>
            <w:vAlign w:val="center"/>
          </w:tcPr>
          <w:p>
            <w:r>
              <w:rPr>
                <w:sz w:val="19"/>
              </w:rPr>
              <w:t>MikroTik routers. Columns: name, host, port, username, password (encrypted), brand, status, portal_enabled, created_at, updated_at.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plans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9"/>
              </w:rPr>
              <w:t>plan_id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sz w:val="19"/>
              </w:rPr>
              <w:t>Subscription plans. Columns: name, speed_up, speed_down, price, billing_cycle, type (ppp/hotspot/both), mikrotik_profile, router_id (FK), is_active.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>
              <w:rPr>
                <w:sz w:val="19"/>
              </w:rPr>
              <w:t>payment_id</w:t>
            </w:r>
          </w:p>
        </w:tc>
        <w:tc>
          <w:tcPr>
            <w:tcW w:type="dxa" w:w="6192"/>
            <w:shd w:val="clear" w:color="auto" w:fill="EFF6FF"/>
            <w:vAlign w:val="center"/>
          </w:tcPr>
          <w:p>
            <w:r>
              <w:rPr>
                <w:sz w:val="19"/>
              </w:rPr>
              <w:t>Payment records. Columns: subscriber_id (FK), user_id (FK), amount, payment_date, payment_method_id (FK), payment_type_id (FK), status, months_covered, notes, created_at.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payment_methods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9"/>
              </w:rPr>
              <w:t>pm_id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sz w:val="19"/>
              </w:rPr>
              <w:t>Configurable payment method list. Columns: name, code, sort_order, status, is_active, remark.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payment_types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>
              <w:rPr>
                <w:sz w:val="19"/>
              </w:rPr>
              <w:t>type_id</w:t>
            </w:r>
          </w:p>
        </w:tc>
        <w:tc>
          <w:tcPr>
            <w:tcW w:type="dxa" w:w="6192"/>
            <w:shd w:val="clear" w:color="auto" w:fill="EFF6FF"/>
            <w:vAlign w:val="center"/>
          </w:tcPr>
          <w:p>
            <w:r>
              <w:rPr>
                <w:sz w:val="19"/>
              </w:rPr>
              <w:t>Payment categories. Columns: name, description, sort_order, is_active, is_default.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expenses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9"/>
              </w:rPr>
              <w:t>expense_id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sz w:val="19"/>
              </w:rPr>
              <w:t>Operational expenses. Columns: expense_type_id (FK), user_id (FK), router_id (FK), amount, expense_date, description, receipt_file, created_at.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expense_types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>
              <w:rPr>
                <w:sz w:val="19"/>
              </w:rPr>
              <w:t>type_id</w:t>
            </w:r>
          </w:p>
        </w:tc>
        <w:tc>
          <w:tcPr>
            <w:tcW w:type="dxa" w:w="6192"/>
            <w:shd w:val="clear" w:color="auto" w:fill="EFF6FF"/>
            <w:vAlign w:val="center"/>
          </w:tcPr>
          <w:p>
            <w:r>
              <w:rPr>
                <w:sz w:val="19"/>
              </w:rPr>
              <w:t>Expense category list. Columns: name, description, is_active.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settings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9"/>
              </w:rPr>
              <w:t>setting_key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sz w:val="19"/>
              </w:rPr>
              <w:t>Key-value system configuration store. Columns: setting_key, setting_value, updated_at.</w:t>
            </w:r>
          </w:p>
        </w:tc>
      </w:tr>
      <w:tr>
        <w:tc>
          <w:tcPr>
            <w:tcW w:type="dxa" w:w="2160"/>
            <w:shd w:val="clear" w:color="auto" w:fill="EFF6FF"/>
            <w:vAlign w:val="center"/>
          </w:tcPr>
          <w:p>
            <w:r>
              <w:rPr>
                <w:sz w:val="19"/>
              </w:rPr>
              <w:t>activity_logs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>
              <w:rPr>
                <w:sz w:val="19"/>
              </w:rPr>
              <w:t>log_id</w:t>
            </w:r>
          </w:p>
        </w:tc>
        <w:tc>
          <w:tcPr>
            <w:tcW w:type="dxa" w:w="6192"/>
            <w:shd w:val="clear" w:color="auto" w:fill="EFF6FF"/>
            <w:vAlign w:val="center"/>
          </w:tcPr>
          <w:p>
            <w:r>
              <w:rPr>
                <w:sz w:val="19"/>
              </w:rPr>
              <w:t>Audit trail. Columns: module, action, description, user_id (FK), before_data (JSON), after_data (JSON), ip_address, created_at.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9"/>
              </w:rPr>
              <w:t>(composite)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sz w:val="19"/>
              </w:rPr>
              <w:t>Sent notification records. Columns: subscriber_id, channel (sms/email), message, status, sent_at, user_id.</w:t>
            </w:r>
          </w:p>
        </w:tc>
      </w:tr>
    </w:tbl>
    <w:p/>
    <w:p>
      <w:pPr>
        <w:spacing w:after="80"/>
      </w:pPr>
      <w:r>
        <w:rPr>
          <w:i/>
          <w:color w:val="6B7280"/>
          <w:sz w:val="22"/>
        </w:rPr>
        <w:t>All foreign keys use conventional _id suffixes and are enforced at the application layer (not necessarily at the DB level, depending on MySQL engine settings).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10. Configuration &amp; Environment</w:t>
      </w:r>
    </w:p>
    <w:p>
      <w:pPr>
        <w:spacing w:after="80"/>
      </w:pPr>
      <w:r>
        <w:rPr>
          <w:i w:val="0"/>
          <w:sz w:val="22"/>
        </w:rPr>
        <w:t>All environment-specific settings are stored in a .env file at the project root. This file is NOT committed to version control. config/config.php loads it via loadEnv().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590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APP_NAME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Application display name (e.g., NetManager)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APP_URL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Full base URL (e.g., http://localhost/netmanager)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APP_ENV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production, development, or maintenance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APP_DEBUG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true/false — enables PHP error display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APP_KEY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Secret key for CSRF token generation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DB_HOST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MySQL hostname (e.g., localhost)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DB_NAME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Database name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DB_USER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Database username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DB_PASS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Database password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SESSION_IDLE_TIMEOUT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Seconds before idle logout (default: 1800)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LOGIN_MAX_ATTEMPTS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Max login attempts before lockout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LOGIN_LOCKOUT_MINUTES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Lockout duration in minutes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MAIL_HOST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SMTP server hostname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MAIL_PORT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SMTP port (e.g., 587)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MAIL_USER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SMTP username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MAIL_PASS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SMTP password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MAIL_FROM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From address for system emails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MAIL_FROM_NAME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Display name for system emails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SMS_API_KEY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TXTBOX SMS API key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SMS_SENDER_ID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SMS sender name/number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GOOGLE_CLIENT_ID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Google OAuth 2.0 client ID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GOOGLE_CLIENT_SECRET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Google OAuth 2.0 client secret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RECAPTCHA_ENABLED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true/false — enables reCAPTCHA on login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RECAPTCHA_SITE_KEY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Google reCAPTCHA v2 site key</w:t>
            </w:r>
          </w:p>
        </w:tc>
      </w:tr>
      <w:tr>
        <w:tc>
          <w:tcPr>
            <w:tcW w:type="dxa" w:w="2880"/>
            <w:shd w:val="clear" w:color="auto" w:fill="EFF6FF"/>
            <w:vAlign w:val="center"/>
          </w:tcPr>
          <w:p>
            <w:r>
              <w:rPr>
                <w:sz w:val="19"/>
              </w:rPr>
              <w:t>RECAPTCHA_SECRET_KEY</w:t>
            </w:r>
          </w:p>
        </w:tc>
        <w:tc>
          <w:tcPr>
            <w:tcW w:type="dxa" w:w="1296"/>
            <w:shd w:val="clear" w:color="auto" w:fill="EFF6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EFF6FF"/>
            <w:vAlign w:val="center"/>
          </w:tcPr>
          <w:p>
            <w:r>
              <w:rPr>
                <w:sz w:val="19"/>
              </w:rPr>
              <w:t>Google reCAPTCHA v2 secret key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9"/>
              </w:rPr>
              <w:t>APP_ADVISORY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sz w:val="19"/>
              </w:rPr>
              <w:t>Optional system-wide advisory banner text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11. Subscriber Lifecycle</w:t>
      </w:r>
    </w:p>
    <w:p>
      <w:pPr>
        <w:spacing w:after="80"/>
      </w:pPr>
      <w:r>
        <w:rPr>
          <w:i w:val="0"/>
          <w:sz w:val="22"/>
        </w:rPr>
        <w:t>The following describes the complete lifecycle of an ISP subscriber in NetManager: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Application Submitted</w:t>
      </w:r>
    </w:p>
    <w:p>
      <w:pPr>
        <w:spacing w:after="80"/>
      </w:pPr>
      <w:r>
        <w:rPr>
          <w:i w:val="0"/>
          <w:sz w:val="22"/>
        </w:rPr>
        <w:t>A walk-in or online applicant is entered as a pending subscriber. Status = pending. No router account created yet. Appears in Application queue and pending count badge.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Application Review</w:t>
      </w:r>
    </w:p>
    <w:p>
      <w:pPr>
        <w:spacing w:after="80"/>
      </w:pPr>
      <w:r>
        <w:rPr>
          <w:i w:val="0"/>
          <w:sz w:val="22"/>
        </w:rPr>
        <w:t>Staff with Cashier+ role reviews the application in /modules/subscribers/review.php. They can approve (provision) or reject (archive) the subscriber.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Activation / Provisioning</w:t>
      </w:r>
    </w:p>
    <w:p>
      <w:pPr>
        <w:spacing w:after="80"/>
      </w:pPr>
      <w:r>
        <w:rPr>
          <w:i w:val="0"/>
          <w:sz w:val="22"/>
        </w:rPr>
        <w:t>On approval, the subscriber status is set to active. NetManager creates the PPP Secret or Hotspot User on the assigned MikroTik router. billing_start and expiry_date are set.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Active Period</w:t>
      </w:r>
    </w:p>
    <w:p>
      <w:pPr>
        <w:spacing w:after="80"/>
      </w:pPr>
      <w:r>
        <w:rPr>
          <w:i w:val="0"/>
          <w:sz w:val="22"/>
        </w:rPr>
        <w:t>Subscriber is connected. Payments are recorded in the Payments module. Each payment optionally extends expiry_date based on months_covered.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Expiry Warning</w:t>
      </w:r>
    </w:p>
    <w:p>
      <w:pPr>
        <w:spacing w:after="80"/>
      </w:pPr>
      <w:r>
        <w:rPr>
          <w:i w:val="0"/>
          <w:sz w:val="22"/>
        </w:rPr>
        <w:t>Cron job (reminders.php) detects subscribers nearing their expiry_date and sends SMS/email reminders. Frequency and lead time are configurable.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Expiry / Suspension</w:t>
      </w:r>
    </w:p>
    <w:p>
      <w:pPr>
        <w:spacing w:after="80"/>
      </w:pPr>
      <w:r>
        <w:rPr>
          <w:i w:val="0"/>
          <w:sz w:val="22"/>
        </w:rPr>
        <w:t>When expiry_date passes, cron force_disconnect.php disables the router account. Status set to expired. Subscriber cannot connect until renewed.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Renewal</w:t>
      </w:r>
    </w:p>
    <w:p>
      <w:pPr>
        <w:spacing w:after="80"/>
      </w:pPr>
      <w:r>
        <w:rPr>
          <w:i w:val="0"/>
          <w:sz w:val="22"/>
        </w:rPr>
        <w:t>Staff records a new payment. On payment save, reactivateSubscriberOnRouter() is called if the subscriber was expired/suspended. Router account is re-enabled, expiry_date extended.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Manual Suspension</w:t>
      </w:r>
    </w:p>
    <w:p>
      <w:pPr>
        <w:spacing w:after="80"/>
      </w:pPr>
      <w:r>
        <w:rPr>
          <w:i w:val="0"/>
          <w:sz w:val="22"/>
        </w:rPr>
        <w:t>Admin/Cashier can manually suspend an active subscriber (e.g., non-payment, request). Router account disabled immediately.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Reactivation</w:t>
      </w:r>
    </w:p>
    <w:p>
      <w:pPr>
        <w:spacing w:after="80"/>
      </w:pPr>
      <w:r>
        <w:rPr>
          <w:i w:val="0"/>
          <w:sz w:val="22"/>
        </w:rPr>
        <w:t>Staff reactivates a suspended subscriber. Router account re-enabled, expiry updated.</w:t>
      </w:r>
    </w:p>
    <w:p>
      <w:pPr>
        <w:pStyle w:val="Heading3"/>
        <w:spacing w:before="160" w:after="40"/>
      </w:pPr>
      <w:r>
        <w:rPr>
          <w:b/>
          <w:color w:val="036B48"/>
          <w:sz w:val="24"/>
        </w:rPr>
        <w:t>Archival</w:t>
      </w:r>
    </w:p>
    <w:p>
      <w:pPr>
        <w:spacing w:after="80"/>
      </w:pPr>
      <w:r>
        <w:rPr>
          <w:i w:val="0"/>
          <w:sz w:val="22"/>
        </w:rPr>
        <w:t>Subscriber permanently deactivated. Status = archived. Router account removed. Excluded from active subscriber counts. Data retained for history.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12. Payment Workflow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12.1 Recording a Payment (Staff)</w:t>
      </w:r>
    </w:p>
    <w:p>
      <w:pPr>
        <w:pStyle w:val="ListBullet"/>
        <w:spacing w:after="40"/>
        <w:ind w:left="360"/>
      </w:pPr>
      <w:r>
        <w:rPr>
          <w:sz w:val="21"/>
        </w:rPr>
        <w:t>1. Staff navigates to Payments → Add Payment.</w:t>
      </w:r>
    </w:p>
    <w:p>
      <w:pPr>
        <w:pStyle w:val="ListBullet"/>
        <w:spacing w:after="40"/>
        <w:ind w:left="360"/>
      </w:pPr>
      <w:r>
        <w:rPr>
          <w:sz w:val="21"/>
        </w:rPr>
        <w:t>2. Search for subscriber by name or account number (AJAX autocomplete).</w:t>
      </w:r>
    </w:p>
    <w:p>
      <w:pPr>
        <w:pStyle w:val="ListBullet"/>
        <w:spacing w:after="40"/>
        <w:ind w:left="360"/>
      </w:pPr>
      <w:r>
        <w:rPr>
          <w:sz w:val="21"/>
        </w:rPr>
        <w:t>3. Select payment method (GCash, Cash, etc.) from active payment_methods list.</w:t>
      </w:r>
    </w:p>
    <w:p>
      <w:pPr>
        <w:pStyle w:val="ListBullet"/>
        <w:spacing w:after="40"/>
        <w:ind w:left="360"/>
      </w:pPr>
      <w:r>
        <w:rPr>
          <w:sz w:val="21"/>
        </w:rPr>
        <w:t>4. Select payment type (Monthly Subscription, Reconnection, etc.).</w:t>
      </w:r>
    </w:p>
    <w:p>
      <w:pPr>
        <w:pStyle w:val="ListBullet"/>
        <w:spacing w:after="40"/>
        <w:ind w:left="360"/>
      </w:pPr>
      <w:r>
        <w:rPr>
          <w:sz w:val="21"/>
        </w:rPr>
        <w:t>5. Enter amount, payment date, months covered, and optional notes.</w:t>
      </w:r>
    </w:p>
    <w:p>
      <w:pPr>
        <w:pStyle w:val="ListBullet"/>
        <w:spacing w:after="40"/>
        <w:ind w:left="360"/>
      </w:pPr>
      <w:r>
        <w:rPr>
          <w:sz w:val="21"/>
        </w:rPr>
        <w:t>6. Cashier role: only paid and pending statuses available. Admin+ gets all statuses.</w:t>
      </w:r>
    </w:p>
    <w:p>
      <w:pPr>
        <w:pStyle w:val="ListBullet"/>
        <w:spacing w:after="40"/>
        <w:ind w:left="360"/>
      </w:pPr>
      <w:r>
        <w:rPr>
          <w:sz w:val="21"/>
        </w:rPr>
        <w:t>7. On submit, payment record is saved and logActivity() is called.</w:t>
      </w:r>
    </w:p>
    <w:p>
      <w:pPr>
        <w:pStyle w:val="ListBullet"/>
        <w:spacing w:after="40"/>
        <w:ind w:left="360"/>
      </w:pPr>
      <w:r>
        <w:rPr>
          <w:sz w:val="21"/>
        </w:rPr>
        <w:t>8. If subscriber was expired or suspended and status is paid, reactivateSubscriberOnRouter() is triggered automatically.</w:t>
      </w:r>
    </w:p>
    <w:p>
      <w:pPr>
        <w:pStyle w:val="ListBullet"/>
        <w:spacing w:after="40"/>
        <w:ind w:left="360"/>
      </w:pPr>
      <w:r>
        <w:rPr>
          <w:sz w:val="21"/>
        </w:rPr>
        <w:t>9. Receipt is generated and can be printed immediately.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12.2 Self-Service Payment Portal (Subscribers)</w:t>
      </w:r>
    </w:p>
    <w:p>
      <w:pPr>
        <w:spacing w:after="80"/>
      </w:pPr>
      <w:r>
        <w:rPr>
          <w:i w:val="0"/>
          <w:sz w:val="22"/>
        </w:rPr>
        <w:t>A separate subscriber-facing payment portal exists for routers where portal_enabled = 1 (toggled in Settings → Payment Methods → Subscriber Payment Portal). Subscribers access it directly without a staff account. They identify themselves by account number or connection credentials and submit a payment request. Staff must confirm/record the actual payment in the back-office system.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12.3 Quick Pay (Bulk / Batch)</w:t>
      </w:r>
    </w:p>
    <w:p>
      <w:pPr>
        <w:spacing w:after="80"/>
      </w:pPr>
      <w:r>
        <w:rPr>
          <w:i w:val="0"/>
          <w:sz w:val="22"/>
        </w:rPr>
        <w:t>Quick Pay functionality allows recording payments for multiple subscribers in a batch. Implemented via checkbox selection in the payments interface with FormData submission. Each selected subscriber gets an individual payment record.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13. Security Checklist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13.1 Implemented Security Controls</w:t>
      </w:r>
    </w:p>
    <w:p>
      <w:pPr>
        <w:spacing w:after="60"/>
        <w:ind w:left="360"/>
      </w:pPr>
      <w:r>
        <w:rPr>
          <w:b/>
          <w:sz w:val="21"/>
        </w:rPr>
        <w:t xml:space="preserve">Authentication: </w:t>
      </w:r>
      <w:r>
        <w:rPr>
          <w:sz w:val="21"/>
        </w:rPr>
        <w:t>bcrypt password hashing (cost=12), session_regenerate_id on login, idle timeout.</w:t>
      </w:r>
    </w:p>
    <w:p>
      <w:pPr>
        <w:spacing w:after="60"/>
        <w:ind w:left="360"/>
      </w:pPr>
      <w:r>
        <w:rPr>
          <w:b/>
          <w:sz w:val="21"/>
        </w:rPr>
        <w:t xml:space="preserve">CSRF: </w:t>
      </w:r>
      <w:r>
        <w:rPr>
          <w:sz w:val="21"/>
        </w:rPr>
        <w:t>Synchronizer Token Pattern on all POST forms. verifyCsrf() called at top of every action handler.</w:t>
      </w:r>
    </w:p>
    <w:p>
      <w:pPr>
        <w:spacing w:after="60"/>
        <w:ind w:left="360"/>
      </w:pPr>
      <w:r>
        <w:rPr>
          <w:b/>
          <w:sz w:val="21"/>
        </w:rPr>
        <w:t xml:space="preserve">XSS: </w:t>
      </w:r>
      <w:r>
        <w:rPr>
          <w:sz w:val="21"/>
        </w:rPr>
        <w:t>All output escaped via e() helper (htmlspecialchars). No raw $_POST/GET echoed.</w:t>
      </w:r>
    </w:p>
    <w:p>
      <w:pPr>
        <w:spacing w:after="60"/>
        <w:ind w:left="360"/>
      </w:pPr>
      <w:r>
        <w:rPr>
          <w:b/>
          <w:sz w:val="21"/>
        </w:rPr>
        <w:t xml:space="preserve">SQL Injection: </w:t>
      </w:r>
      <w:r>
        <w:rPr>
          <w:sz w:val="21"/>
        </w:rPr>
        <w:t>PDO prepared statements with bound parameters throughout. No string-concatenated queries.</w:t>
      </w:r>
    </w:p>
    <w:p>
      <w:pPr>
        <w:spacing w:after="60"/>
        <w:ind w:left="360"/>
      </w:pPr>
      <w:r>
        <w:rPr>
          <w:b/>
          <w:sz w:val="21"/>
        </w:rPr>
        <w:t xml:space="preserve">Brute Force: </w:t>
      </w:r>
      <w:r>
        <w:rPr>
          <w:sz w:val="21"/>
        </w:rPr>
        <w:t>Login attempt counter with configurable lockout. reCAPTCHA optional.</w:t>
      </w:r>
    </w:p>
    <w:p>
      <w:pPr>
        <w:spacing w:after="60"/>
        <w:ind w:left="360"/>
      </w:pPr>
      <w:r>
        <w:rPr>
          <w:b/>
          <w:sz w:val="21"/>
        </w:rPr>
        <w:t xml:space="preserve">Session Fixation: </w:t>
      </w:r>
      <w:r>
        <w:rPr>
          <w:sz w:val="21"/>
        </w:rPr>
        <w:t>session_regenerate_id(true) on every login.</w:t>
      </w:r>
    </w:p>
    <w:p>
      <w:pPr>
        <w:spacing w:after="60"/>
        <w:ind w:left="360"/>
      </w:pPr>
      <w:r>
        <w:rPr>
          <w:b/>
          <w:sz w:val="21"/>
        </w:rPr>
        <w:t xml:space="preserve">Clickjacking: </w:t>
      </w:r>
      <w:r>
        <w:rPr>
          <w:sz w:val="21"/>
        </w:rPr>
        <w:t>X-Frame-Options: SAMEORIGIN header.</w:t>
      </w:r>
    </w:p>
    <w:p>
      <w:pPr>
        <w:spacing w:after="60"/>
        <w:ind w:left="360"/>
      </w:pPr>
      <w:r>
        <w:rPr>
          <w:b/>
          <w:sz w:val="21"/>
        </w:rPr>
        <w:t xml:space="preserve">MIME Sniffing: </w:t>
      </w:r>
      <w:r>
        <w:rPr>
          <w:sz w:val="21"/>
        </w:rPr>
        <w:t>X-Content-Type-Options: nosniff header.</w:t>
      </w:r>
    </w:p>
    <w:p>
      <w:pPr>
        <w:spacing w:after="60"/>
        <w:ind w:left="360"/>
      </w:pPr>
      <w:r>
        <w:rPr>
          <w:b/>
          <w:sz w:val="21"/>
        </w:rPr>
        <w:t xml:space="preserve">Open Redirect: </w:t>
      </w:r>
      <w:r>
        <w:rPr>
          <w:sz w:val="21"/>
        </w:rPr>
        <w:t>safeRedirectUrl() validates redirect targets. Only same-host URLs allowed.</w:t>
      </w:r>
    </w:p>
    <w:p>
      <w:pPr>
        <w:spacing w:after="60"/>
        <w:ind w:left="360"/>
      </w:pPr>
      <w:r>
        <w:rPr>
          <w:b/>
          <w:sz w:val="21"/>
        </w:rPr>
        <w:t xml:space="preserve">Access Control: </w:t>
      </w:r>
      <w:r>
        <w:rPr>
          <w:sz w:val="21"/>
        </w:rPr>
        <w:t>requireRole() on every module page. Sidebar is presentation-only; backend always re-checks.</w:t>
      </w:r>
    </w:p>
    <w:p>
      <w:pPr>
        <w:spacing w:after="60"/>
        <w:ind w:left="360"/>
      </w:pPr>
      <w:r>
        <w:rPr>
          <w:b/>
          <w:sz w:val="21"/>
        </w:rPr>
        <w:t xml:space="preserve">Data Scoping: </w:t>
      </w:r>
      <w:r>
        <w:rPr>
          <w:sz w:val="21"/>
        </w:rPr>
        <w:t>router_id filter on all data queries for non-superadmin users.</w:t>
      </w:r>
    </w:p>
    <w:p>
      <w:pPr>
        <w:spacing w:after="60"/>
        <w:ind w:left="360"/>
      </w:pPr>
      <w:r>
        <w:rPr>
          <w:b/>
          <w:sz w:val="21"/>
        </w:rPr>
        <w:t xml:space="preserve">File Upload: </w:t>
      </w:r>
      <w:r>
        <w:rPr>
          <w:sz w:val="21"/>
        </w:rPr>
        <w:t>Logo upload: MIME type validated with mime_content_type(), stored as base64 in DB (no arbitrary file execution risk).</w:t>
      </w:r>
    </w:p>
    <w:p>
      <w:pPr>
        <w:spacing w:after="60"/>
        <w:ind w:left="360"/>
      </w:pPr>
      <w:r>
        <w:rPr>
          <w:b/>
          <w:sz w:val="21"/>
        </w:rPr>
        <w:t xml:space="preserve">Security Headers: </w:t>
      </w:r>
      <w:r>
        <w:rPr>
          <w:sz w:val="21"/>
        </w:rPr>
        <w:t>X-Content-Type-Options, X-Frame-Options, X-XSS-Protection, Referrer-Policy, Permissions-Policy, HSTS (HTTPS).</w:t>
      </w:r>
    </w:p>
    <w:p>
      <w:pPr>
        <w:spacing w:after="60"/>
        <w:ind w:left="360"/>
      </w:pPr>
      <w:r>
        <w:rPr>
          <w:b/>
          <w:sz w:val="21"/>
        </w:rPr>
        <w:t xml:space="preserve">Input Validation: </w:t>
      </w:r>
      <w:r>
        <w:rPr>
          <w:sz w:val="21"/>
        </w:rPr>
        <w:t>All user inputs validated and sanitized before DB operations.</w:t>
      </w:r>
    </w:p>
    <w:p>
      <w:pPr>
        <w:spacing w:after="60"/>
        <w:ind w:left="360"/>
      </w:pPr>
      <w:r>
        <w:rPr>
          <w:b/>
          <w:sz w:val="21"/>
        </w:rPr>
        <w:t xml:space="preserve">2FA: </w:t>
      </w:r>
      <w:r>
        <w:rPr>
          <w:sz w:val="21"/>
        </w:rPr>
        <w:t>Optional TOTP 2FA for additional login protection.</w:t>
      </w:r>
    </w:p>
    <w:p>
      <w:pPr>
        <w:spacing w:after="60"/>
        <w:ind w:left="360"/>
      </w:pPr>
      <w:r>
        <w:rPr>
          <w:b/>
          <w:sz w:val="21"/>
        </w:rPr>
        <w:t xml:space="preserve">Audit Log: </w:t>
      </w:r>
      <w:r>
        <w:rPr>
          <w:sz w:val="21"/>
        </w:rPr>
        <w:t>Every create/update/delete logged with before/after data, user, and IP.</w:t>
      </w:r>
    </w:p>
    <w:p>
      <w:pPr>
        <w:pStyle w:val="Heading2"/>
        <w:spacing w:before="240" w:after="80"/>
      </w:pPr>
      <w:r>
        <w:rPr>
          <w:b/>
          <w:color w:val="111827"/>
          <w:sz w:val="28"/>
        </w:rPr>
        <w:t>13.2 Recommendations for Deployment</w:t>
      </w:r>
    </w:p>
    <w:p>
      <w:pPr>
        <w:pStyle w:val="ListBullet"/>
        <w:spacing w:after="40"/>
        <w:ind w:left="360"/>
      </w:pPr>
      <w:r>
        <w:rPr>
          <w:sz w:val="21"/>
        </w:rPr>
        <w:t>Always deploy over HTTPS — enables HSTS header and prevents credential interception.</w:t>
      </w:r>
    </w:p>
    <w:p>
      <w:pPr>
        <w:pStyle w:val="ListBullet"/>
        <w:spacing w:after="40"/>
        <w:ind w:left="360"/>
      </w:pPr>
      <w:r>
        <w:rPr>
          <w:sz w:val="21"/>
        </w:rPr>
        <w:t>Set APP_DEBUG=false in production — never expose PHP errors to end users.</w:t>
      </w:r>
    </w:p>
    <w:p>
      <w:pPr>
        <w:pStyle w:val="ListBullet"/>
        <w:spacing w:after="40"/>
        <w:ind w:left="360"/>
      </w:pPr>
      <w:r>
        <w:rPr>
          <w:sz w:val="21"/>
        </w:rPr>
        <w:t>Generate a strong, random APP_KEY — used for CSRF token seeding.</w:t>
      </w:r>
    </w:p>
    <w:p>
      <w:pPr>
        <w:pStyle w:val="ListBullet"/>
        <w:spacing w:after="40"/>
        <w:ind w:left="360"/>
      </w:pPr>
      <w:r>
        <w:rPr>
          <w:sz w:val="21"/>
        </w:rPr>
        <w:t>Restrict .env file permissions (chmod 600) — it contains DB and API credentials.</w:t>
      </w:r>
    </w:p>
    <w:p>
      <w:pPr>
        <w:pStyle w:val="ListBullet"/>
        <w:spacing w:after="40"/>
        <w:ind w:left="360"/>
      </w:pPr>
      <w:r>
        <w:rPr>
          <w:sz w:val="21"/>
        </w:rPr>
        <w:t>Keep PHP and MySQL updated — patch security vulnerabilities promptly.</w:t>
      </w:r>
    </w:p>
    <w:p>
      <w:pPr>
        <w:pStyle w:val="ListBullet"/>
        <w:spacing w:after="40"/>
        <w:ind w:left="360"/>
      </w:pPr>
      <w:r>
        <w:rPr>
          <w:sz w:val="21"/>
        </w:rPr>
        <w:t>Rotate router API passwords periodically and update in the Routers module.</w:t>
      </w:r>
    </w:p>
    <w:p>
      <w:pPr>
        <w:pStyle w:val="ListBullet"/>
        <w:spacing w:after="40"/>
        <w:ind w:left="360"/>
      </w:pPr>
      <w:r>
        <w:rPr>
          <w:sz w:val="21"/>
        </w:rPr>
        <w:t>Review Activity Logs weekly to detect unauthorized access or anomalous actions.</w:t>
      </w:r>
    </w:p>
    <w:p>
      <w:pPr>
        <w:pStyle w:val="ListBullet"/>
        <w:spacing w:after="40"/>
        <w:ind w:left="360"/>
      </w:pPr>
      <w:r>
        <w:rPr>
          <w:sz w:val="21"/>
        </w:rPr>
        <w:t>Use a dedicated low-privilege DB user — NetManager only needs SELECT, INSERT, UPDATE, DELETE on its own database.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56DB"/>
          <w:sz w:val="36"/>
        </w:rPr>
        <w:t>Appendix A: Role Quick Reference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60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22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Superadmin</w:t>
            </w:r>
          </w:p>
        </w:tc>
        <w:tc>
          <w:tcPr>
            <w:tcW w:type="dxa" w:w="10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0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Cashier</w:t>
            </w:r>
          </w:p>
        </w:tc>
        <w:tc>
          <w:tcPr>
            <w:tcW w:type="dxa" w:w="936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type="dxa" w:w="108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Lineman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View dashboard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View MikroTik dashboard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View subscribers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Add / edit subscribers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Approve applications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Disconnect subscriber session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View/add/edit plans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Delete plans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Manage routers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Add payment (paid/pending only)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Add payment (all statuses)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Edit posted payment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Delete payment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View/add/edit expenses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Delete expense record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Manage expense types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Delete expense type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View reports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Send notifications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View bandwidth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View map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View activity logs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Manage cron jobs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Manage users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EFF6FF"/>
            <w:vAlign w:val="center"/>
          </w:tcPr>
          <w:p>
            <w:r>
              <w:rPr>
                <w:sz w:val="19"/>
              </w:rPr>
              <w:t>System settings</w:t>
            </w:r>
          </w:p>
        </w:tc>
        <w:tc>
          <w:tcPr>
            <w:tcW w:type="dxa" w:w="1224"/>
            <w:shd w:val="clear" w:color="auto" w:fill="EFF6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EFF6FF"/>
            <w:vAlign w:val="center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9"/>
              </w:rPr>
              <w:t>Switch routers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sz w:val="19"/>
              </w:rPr>
              <w:t>✗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18"/>
        </w:rPr>
        <w:t>NetManager System Documentation  ·  Generated June 24, 2026 at 08:52 AM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