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140" w:right="2290"/>
      </w:pPr>
      <w:r>
        <w:rPr/>
        <w:t>Curso</w:t>
      </w:r>
      <w:r>
        <w:rPr>
          <w:spacing w:val="-3"/>
        </w:rPr>
        <w:t> </w:t>
      </w:r>
      <w:r>
        <w:rPr/>
        <w:t>“Fundamentos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diseño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5"/>
        </w:rPr>
        <w:t> </w:t>
      </w:r>
      <w:r>
        <w:rPr/>
        <w:t>relacionales” Material practico.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60" w:lineRule="auto" w:before="93"/>
        <w:ind w:left="7471" w:right="214" w:hanging="696"/>
        <w:jc w:val="right"/>
      </w:pPr>
      <w:r>
        <w:rPr/>
        <w:t>Instructor:</w:t>
      </w:r>
      <w:r>
        <w:rPr>
          <w:spacing w:val="-16"/>
        </w:rPr>
        <w:t> </w:t>
      </w:r>
      <w:r>
        <w:rPr/>
        <w:t>Miguel</w:t>
      </w:r>
      <w:r>
        <w:rPr>
          <w:spacing w:val="-15"/>
        </w:rPr>
        <w:t> </w:t>
      </w:r>
      <w:r>
        <w:rPr/>
        <w:t>Fagundez </w:t>
      </w:r>
      <w:r>
        <w:rPr>
          <w:color w:val="0000FF"/>
          <w:spacing w:val="-2"/>
          <w:u w:val="single" w:color="0000FF"/>
        </w:rPr>
        <w:t>miguelfagundez.com</w:t>
      </w:r>
    </w:p>
    <w:p>
      <w:pPr>
        <w:pStyle w:val="BodyText"/>
        <w:spacing w:before="4"/>
        <w:rPr>
          <w:sz w:val="15"/>
        </w:rPr>
      </w:pPr>
    </w:p>
    <w:p>
      <w:pPr>
        <w:pStyle w:val="Title"/>
        <w:spacing w:before="93"/>
        <w:ind w:left="1651" w:right="1727" w:firstLine="0"/>
        <w:jc w:val="center"/>
      </w:pPr>
      <w:r>
        <w:rPr/>
        <w:t>Practica</w:t>
      </w:r>
      <w:r>
        <w:rPr>
          <w:spacing w:val="-1"/>
        </w:rPr>
        <w:t> </w:t>
      </w:r>
      <w:r>
        <w:rPr/>
        <w:t>Sección</w:t>
      </w:r>
      <w:r>
        <w:rPr>
          <w:spacing w:val="-1"/>
        </w:rPr>
        <w:t> </w:t>
      </w:r>
      <w:r>
        <w:rPr/>
        <w:t>03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Modelo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niveles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diseño.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Title"/>
        <w:spacing w:line="360" w:lineRule="auto"/>
      </w:pPr>
      <w:r>
        <w:rPr/>
        <w:t>1.</w:t>
      </w:r>
      <w:r>
        <w:rPr>
          <w:spacing w:val="80"/>
        </w:rPr>
        <w:t> </w:t>
      </w:r>
      <w:r>
        <w:rPr/>
        <w:t>Trate</w:t>
      </w:r>
      <w:r>
        <w:rPr>
          <w:spacing w:val="79"/>
        </w:rPr>
        <w:t> </w:t>
      </w:r>
      <w:r>
        <w:rPr/>
        <w:t>de</w:t>
      </w:r>
      <w:r>
        <w:rPr>
          <w:spacing w:val="77"/>
        </w:rPr>
        <w:t> </w:t>
      </w:r>
      <w:r>
        <w:rPr/>
        <w:t>definir</w:t>
      </w:r>
      <w:r>
        <w:rPr>
          <w:spacing w:val="78"/>
        </w:rPr>
        <w:t> </w:t>
      </w:r>
      <w:r>
        <w:rPr/>
        <w:t>los</w:t>
      </w:r>
      <w:r>
        <w:rPr>
          <w:spacing w:val="76"/>
        </w:rPr>
        <w:t> </w:t>
      </w:r>
      <w:r>
        <w:rPr/>
        <w:t>dominios/restricciones</w:t>
      </w:r>
      <w:r>
        <w:rPr>
          <w:spacing w:val="77"/>
        </w:rPr>
        <w:t> </w:t>
      </w:r>
      <w:r>
        <w:rPr/>
        <w:t>(si</w:t>
      </w:r>
      <w:r>
        <w:rPr>
          <w:spacing w:val="78"/>
        </w:rPr>
        <w:t> </w:t>
      </w:r>
      <w:r>
        <w:rPr/>
        <w:t>es</w:t>
      </w:r>
      <w:r>
        <w:rPr>
          <w:spacing w:val="76"/>
        </w:rPr>
        <w:t> </w:t>
      </w:r>
      <w:r>
        <w:rPr/>
        <w:t>posible)</w:t>
      </w:r>
      <w:r>
        <w:rPr>
          <w:spacing w:val="76"/>
        </w:rPr>
        <w:t> </w:t>
      </w:r>
      <w:r>
        <w:rPr/>
        <w:t>de</w:t>
      </w:r>
      <w:r>
        <w:rPr>
          <w:spacing w:val="77"/>
        </w:rPr>
        <w:t> </w:t>
      </w:r>
      <w:r>
        <w:rPr/>
        <w:t>los</w:t>
      </w:r>
      <w:r>
        <w:rPr>
          <w:spacing w:val="79"/>
        </w:rPr>
        <w:t> </w:t>
      </w:r>
      <w:r>
        <w:rPr/>
        <w:t>siguientes </w:t>
      </w:r>
      <w:r>
        <w:rPr>
          <w:spacing w:val="-2"/>
        </w:rPr>
        <w:t>enunciados: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7"/>
        <w:gridCol w:w="4580"/>
      </w:tblGrid>
      <w:tr>
        <w:trPr>
          <w:trHeight w:val="415" w:hRule="atLeast"/>
        </w:trPr>
        <w:tc>
          <w:tcPr>
            <w:tcW w:w="46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empleado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persona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producto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30" w:hRule="atLeast"/>
        </w:trPr>
        <w:tc>
          <w:tcPr>
            <w:tcW w:w="46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Colores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tienda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pacing w:val="-2"/>
                <w:sz w:val="24"/>
              </w:rPr>
              <w:t>pinturas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trabajadas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empleado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servicio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persona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Numero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ruedas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vehículo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Numero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puertas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vehículo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empleados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un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pacing w:val="-2"/>
                <w:sz w:val="24"/>
              </w:rPr>
              <w:t>departamento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Países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empresa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género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persona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28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Saber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licencia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conducir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nacimiento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persona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Saber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mayor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edad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46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cargos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una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pacing w:val="-2"/>
                <w:sz w:val="24"/>
              </w:rPr>
              <w:t>empresa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46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receta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cocina</w:t>
            </w:r>
          </w:p>
        </w:tc>
        <w:tc>
          <w:tcPr>
            <w:tcW w:w="4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70.584pt;margin-top:13.696974pt;width:470.95pt;height:4.45pt;mso-position-horizontal-relative:page;mso-position-vertical-relative:paragraph;z-index:-15728640;mso-wrap-distance-left:0;mso-wrap-distance-right:0" id="docshape1" coordorigin="1412,274" coordsize="9419,89" path="m10831,348l1412,348,1412,363,10831,363,10831,348xm10831,274l1412,274,1412,334,10831,334,10831,274xe" filled="true" fillcolor="#61232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8700" w:val="left" w:leader="none"/>
        </w:tabs>
        <w:spacing w:before="21"/>
        <w:ind w:left="140"/>
        <w:rPr>
          <w:rFonts w:ascii="Cambria" w:hAnsi="Cambria"/>
        </w:rPr>
      </w:pPr>
      <w:r>
        <w:rPr>
          <w:rFonts w:ascii="Cambria" w:hAnsi="Cambria"/>
          <w:color w:val="0000FF"/>
          <w:spacing w:val="-2"/>
          <w:u w:val="single" w:color="0000FF"/>
        </w:rPr>
        <w:t>https:</w:t>
      </w:r>
      <w:hyperlink r:id="rId5">
        <w:r>
          <w:rPr>
            <w:rFonts w:ascii="Cambria" w:hAnsi="Cambria"/>
            <w:color w:val="0000FF"/>
            <w:spacing w:val="-2"/>
            <w:u w:val="single" w:color="0000FF"/>
          </w:rPr>
          <w:t>//w</w:t>
        </w:r>
      </w:hyperlink>
      <w:r>
        <w:rPr>
          <w:rFonts w:ascii="Cambria" w:hAnsi="Cambria"/>
          <w:color w:val="0000FF"/>
          <w:spacing w:val="-2"/>
          <w:u w:val="single" w:color="0000FF"/>
        </w:rPr>
        <w:t>ww</w:t>
      </w:r>
      <w:hyperlink r:id="rId5">
        <w:r>
          <w:rPr>
            <w:rFonts w:ascii="Cambria" w:hAnsi="Cambria"/>
            <w:color w:val="0000FF"/>
            <w:spacing w:val="-2"/>
            <w:u w:val="single" w:color="0000FF"/>
          </w:rPr>
          <w:t>.udemy.com/user/miguel-fagundez-</w:t>
        </w:r>
        <w:r>
          <w:rPr>
            <w:rFonts w:ascii="Cambria" w:hAnsi="Cambria"/>
            <w:color w:val="0000FF"/>
            <w:spacing w:val="-5"/>
            <w:u w:val="single" w:color="0000FF"/>
          </w:rPr>
          <w:t>2/</w:t>
        </w:r>
      </w:hyperlink>
      <w:r>
        <w:rPr>
          <w:rFonts w:ascii="Cambria" w:hAnsi="Cambria"/>
          <w:color w:val="0000FF"/>
        </w:rPr>
        <w:tab/>
      </w:r>
      <w:r>
        <w:rPr>
          <w:rFonts w:ascii="Cambria" w:hAnsi="Cambria"/>
        </w:rPr>
        <w:t>Página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  <w:spacing w:val="-10"/>
        </w:rPr>
        <w:t>1</w:t>
      </w:r>
    </w:p>
    <w:sectPr>
      <w:type w:val="continuous"/>
      <w:pgSz w:w="12240" w:h="15840"/>
      <w:pgMar w:top="640" w:bottom="28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860" w:hanging="360"/>
    </w:pPr>
    <w:rPr>
      <w:rFonts w:ascii="Arial" w:hAnsi="Arial" w:eastAsia="Arial" w:cs="Arial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udemy.com/user/miguel-fagundez-2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Fagundez</dc:creator>
  <dcterms:created xsi:type="dcterms:W3CDTF">2022-03-29T16:40:56Z</dcterms:created>
  <dcterms:modified xsi:type="dcterms:W3CDTF">2022-03-29T16:40:56Z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2022-03-29T00:00:00Z</vt:filetime>
  </property>
</Properties>
</file>