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Алексей</w:t>
      </w:r>
      <w:r>
        <w:t xml:space="preserve"> </w:t>
      </w:r>
      <w:r>
        <w:t xml:space="preserve">Понамарев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5334000" cy="2818221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8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2783853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3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3830848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28" w:name="fig:004"/>
      <w:r>
        <w:drawing>
          <wp:inline>
            <wp:extent cx="5334000" cy="3090420"/>
            <wp:effectExtent b="0" l="0" r="0" t="0"/>
            <wp:docPr descr="Figure 4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0" w:name="fig:005"/>
      <w:r>
        <w:drawing>
          <wp:inline>
            <wp:extent cx="5334000" cy="4518443"/>
            <wp:effectExtent b="0" l="0" r="0" t="0"/>
            <wp:docPr descr="Figure 5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8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2" w:name="fig:006"/>
      <w:r>
        <w:drawing>
          <wp:inline>
            <wp:extent cx="5334000" cy="4480820"/>
            <wp:effectExtent b="0" l="0" r="0" t="0"/>
            <wp:docPr descr="Figure 6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0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4" w:name="fig:007"/>
      <w:r>
        <w:drawing>
          <wp:inline>
            <wp:extent cx="5334000" cy="4511866"/>
            <wp:effectExtent b="0" l="0" r="0" t="0"/>
            <wp:docPr descr="Figure 7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36" w:name="fig:008"/>
      <w:r>
        <w:drawing>
          <wp:inline>
            <wp:extent cx="5334000" cy="4517904"/>
            <wp:effectExtent b="0" l="0" r="0" t="0"/>
            <wp:docPr descr="Figure 8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7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38" w:name="fig:009"/>
      <w:r>
        <w:drawing>
          <wp:inline>
            <wp:extent cx="5334000" cy="3885643"/>
            <wp:effectExtent b="0" l="0" r="0" t="0"/>
            <wp:docPr descr="Figure 9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Запущенная система</w:t>
      </w:r>
    </w:p>
    <w:bookmarkEnd w:id="39"/>
    <w:bookmarkStart w:id="4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Алексей Понамарев НПИбд-02-22</dc:creator>
  <dc:language>ru-RU</dc:language>
  <cp:keywords/>
  <dcterms:created xsi:type="dcterms:W3CDTF">2024-02-16T16:38:05Z</dcterms:created>
  <dcterms:modified xsi:type="dcterms:W3CDTF">2024-02-16T16:38:05Z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