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4EBA" w:rsidRPr="000D4EBA" w:rsidRDefault="000D4EBA" w:rsidP="000D4EBA">
      <w:pPr>
        <w:spacing w:after="0" w:line="240" w:lineRule="auto"/>
        <w:rPr>
          <w:rFonts w:ascii="Times New Roman" w:eastAsia="Times New Roman" w:hAnsi="Times New Roman" w:cs="Times New Roman"/>
          <w:sz w:val="24"/>
          <w:szCs w:val="24"/>
        </w:rPr>
      </w:pPr>
      <w:r w:rsidRPr="000D4EBA">
        <w:rPr>
          <w:rFonts w:ascii="Arial" w:eastAsia="Times New Roman" w:hAnsi="Arial" w:cs="Arial"/>
          <w:b/>
          <w:bCs/>
          <w:color w:val="000000"/>
        </w:rPr>
        <w:t xml:space="preserve">Step 1. Validating data. </w:t>
      </w:r>
      <w:r w:rsidRPr="000D4EBA">
        <w:rPr>
          <w:rFonts w:ascii="Arial" w:eastAsia="Times New Roman" w:hAnsi="Arial" w:cs="Arial"/>
          <w:color w:val="000000"/>
        </w:rPr>
        <w:t xml:space="preserve">We will start by checking to see if we have the accurate and complete </w:t>
      </w:r>
      <w:bookmarkStart w:id="0" w:name="_GoBack"/>
      <w:r w:rsidRPr="000D4EBA">
        <w:rPr>
          <w:rFonts w:ascii="Arial" w:eastAsia="Times New Roman" w:hAnsi="Arial" w:cs="Arial"/>
          <w:color w:val="000000"/>
        </w:rPr>
        <w:t xml:space="preserve">list of States in each file and ensure compatibility by ensuring that we have equal number of </w:t>
      </w:r>
      <w:bookmarkEnd w:id="0"/>
      <w:r w:rsidRPr="000D4EBA">
        <w:rPr>
          <w:rFonts w:ascii="Arial" w:eastAsia="Times New Roman" w:hAnsi="Arial" w:cs="Arial"/>
          <w:color w:val="000000"/>
        </w:rPr>
        <w:t>States in each file and identify missing States.</w:t>
      </w:r>
    </w:p>
    <w:p w:rsidR="000D4EBA" w:rsidRPr="000D4EBA" w:rsidRDefault="000D4EBA" w:rsidP="000D4EBA">
      <w:pPr>
        <w:spacing w:after="0" w:line="240" w:lineRule="auto"/>
        <w:ind w:left="-810"/>
        <w:rPr>
          <w:rFonts w:ascii="Times New Roman" w:eastAsia="Times New Roman" w:hAnsi="Times New Roman" w:cs="Times New Roman"/>
          <w:sz w:val="24"/>
          <w:szCs w:val="24"/>
        </w:rPr>
      </w:pPr>
      <w:r w:rsidRPr="000D4EBA">
        <w:rPr>
          <w:rFonts w:ascii="Arial" w:eastAsia="Times New Roman" w:hAnsi="Arial" w:cs="Arial"/>
          <w:noProof/>
          <w:color w:val="000000"/>
        </w:rPr>
        <w:drawing>
          <wp:inline distT="0" distB="0" distL="0" distR="0">
            <wp:extent cx="7077075" cy="5314950"/>
            <wp:effectExtent l="0" t="0" r="9525" b="0"/>
            <wp:docPr id="7" name="Picture 7" descr="https://lh4.googleusercontent.com/sV3DJRidKHUWF3HDqc6TsCO-geHRaSLRWA9wxeE-8Q3w7oU8fsWaAqca7tB334eSZo1AmG5inTOLCnCphmBvyvVDW19JOxDFs9Rju-iHM7OHcZ8sxX2i3hIPD1v5Jr995PGxW6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sV3DJRidKHUWF3HDqc6TsCO-geHRaSLRWA9wxeE-8Q3w7oU8fsWaAqca7tB334eSZo1AmG5inTOLCnCphmBvyvVDW19JOxDFs9Rju-iHM7OHcZ8sxX2i3hIPD1v5Jr995PGxW66y"/>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077075" cy="5314950"/>
                    </a:xfrm>
                    <a:prstGeom prst="rect">
                      <a:avLst/>
                    </a:prstGeom>
                    <a:noFill/>
                    <a:ln>
                      <a:noFill/>
                    </a:ln>
                  </pic:spPr>
                </pic:pic>
              </a:graphicData>
            </a:graphic>
          </wp:inline>
        </w:drawing>
      </w:r>
    </w:p>
    <w:p w:rsidR="000D4EBA" w:rsidRPr="000D4EBA" w:rsidRDefault="000D4EBA" w:rsidP="000D4EBA">
      <w:pPr>
        <w:spacing w:after="0" w:line="240" w:lineRule="auto"/>
        <w:rPr>
          <w:rFonts w:ascii="Times New Roman" w:eastAsia="Times New Roman" w:hAnsi="Times New Roman" w:cs="Times New Roman"/>
          <w:sz w:val="24"/>
          <w:szCs w:val="24"/>
        </w:rPr>
      </w:pPr>
      <w:r w:rsidRPr="000D4EBA">
        <w:rPr>
          <w:rFonts w:ascii="Arial" w:eastAsia="Times New Roman" w:hAnsi="Arial" w:cs="Arial"/>
          <w:b/>
          <w:bCs/>
          <w:color w:val="000000"/>
        </w:rPr>
        <w:t xml:space="preserve">Figure 1. </w:t>
      </w:r>
      <w:r w:rsidRPr="000D4EBA">
        <w:rPr>
          <w:rFonts w:ascii="Arial" w:eastAsia="Times New Roman" w:hAnsi="Arial" w:cs="Arial"/>
          <w:color w:val="000000"/>
        </w:rPr>
        <w:t>Data validation results.</w:t>
      </w:r>
    </w:p>
    <w:p w:rsidR="000D4EBA" w:rsidRPr="000D4EBA" w:rsidRDefault="000D4EBA" w:rsidP="000D4EBA">
      <w:pPr>
        <w:spacing w:after="0" w:line="240" w:lineRule="auto"/>
        <w:rPr>
          <w:rFonts w:ascii="Times New Roman" w:eastAsia="Times New Roman" w:hAnsi="Times New Roman" w:cs="Times New Roman"/>
          <w:sz w:val="24"/>
          <w:szCs w:val="24"/>
        </w:rPr>
      </w:pPr>
      <w:r w:rsidRPr="000D4EBA">
        <w:rPr>
          <w:rFonts w:ascii="Calibri" w:eastAsia="Times New Roman" w:hAnsi="Calibri" w:cs="Times New Roman"/>
          <w:color w:val="000000"/>
        </w:rPr>
        <w:t>We had to copy “State” (column B) from [2] to our Excel file (“Step1” sheet), “Provider State” (column D) from [1], and F and G columns from [3]. We then remove duplicates in “Provider State” using “Data-&gt;Remove Duplicates” (only for column D (to get to “Step1” sheet in current view). Then using Excel’s “</w:t>
      </w:r>
      <w:proofErr w:type="spellStart"/>
      <w:r w:rsidRPr="000D4EBA">
        <w:rPr>
          <w:rFonts w:ascii="Calibri" w:eastAsia="Times New Roman" w:hAnsi="Calibri" w:cs="Times New Roman"/>
          <w:color w:val="000000"/>
        </w:rPr>
        <w:t>Vlookup</w:t>
      </w:r>
      <w:proofErr w:type="spellEnd"/>
      <w:r w:rsidRPr="000D4EBA">
        <w:rPr>
          <w:rFonts w:ascii="Calibri" w:eastAsia="Times New Roman" w:hAnsi="Calibri" w:cs="Times New Roman"/>
          <w:color w:val="000000"/>
        </w:rPr>
        <w:t>” function in green cells we can see the differences between values (columns C, E, H and I on figure 1</w:t>
      </w:r>
      <w:proofErr w:type="gramStart"/>
      <w:r w:rsidRPr="000D4EBA">
        <w:rPr>
          <w:rFonts w:ascii="Calibri" w:eastAsia="Times New Roman" w:hAnsi="Calibri" w:cs="Times New Roman"/>
          <w:color w:val="000000"/>
        </w:rPr>
        <w:t>) .</w:t>
      </w:r>
      <w:proofErr w:type="gramEnd"/>
      <w:r w:rsidRPr="000D4EBA">
        <w:rPr>
          <w:rFonts w:ascii="Calibri" w:eastAsia="Times New Roman" w:hAnsi="Calibri" w:cs="Times New Roman"/>
          <w:color w:val="000000"/>
        </w:rPr>
        <w:t xml:space="preserve"> We then get to know we have lost Puerto Rico, United States Virgin Islands, American Samoa, Guam, and Commonwealth of the Northern Mariana Islands – marked yellow. These territories are missing in both files with data, </w:t>
      </w:r>
      <w:proofErr w:type="gramStart"/>
      <w:r w:rsidRPr="000D4EBA">
        <w:rPr>
          <w:rFonts w:ascii="Calibri" w:eastAsia="Times New Roman" w:hAnsi="Calibri" w:cs="Times New Roman"/>
          <w:color w:val="000000"/>
        </w:rPr>
        <w:t>So</w:t>
      </w:r>
      <w:proofErr w:type="gramEnd"/>
      <w:r w:rsidRPr="000D4EBA">
        <w:rPr>
          <w:rFonts w:ascii="Calibri" w:eastAsia="Times New Roman" w:hAnsi="Calibri" w:cs="Times New Roman"/>
          <w:color w:val="000000"/>
        </w:rPr>
        <w:t xml:space="preserve"> we can safely get to exclude them. </w:t>
      </w:r>
    </w:p>
    <w:p w:rsidR="000D4EBA" w:rsidRPr="000D4EBA" w:rsidRDefault="000D4EBA" w:rsidP="000D4EBA">
      <w:pPr>
        <w:spacing w:after="240" w:line="240" w:lineRule="auto"/>
        <w:rPr>
          <w:rFonts w:ascii="Times New Roman" w:eastAsia="Times New Roman" w:hAnsi="Times New Roman" w:cs="Times New Roman"/>
          <w:sz w:val="24"/>
          <w:szCs w:val="24"/>
        </w:rPr>
      </w:pPr>
      <w:r w:rsidRPr="000D4EBA">
        <w:rPr>
          <w:rFonts w:ascii="Times New Roman" w:eastAsia="Times New Roman" w:hAnsi="Times New Roman" w:cs="Times New Roman"/>
          <w:sz w:val="24"/>
          <w:szCs w:val="24"/>
        </w:rPr>
        <w:br/>
      </w:r>
    </w:p>
    <w:p w:rsidR="000D4EBA" w:rsidRPr="000D4EBA" w:rsidRDefault="000D4EBA" w:rsidP="000D4EBA">
      <w:pPr>
        <w:spacing w:after="0" w:line="240" w:lineRule="auto"/>
        <w:rPr>
          <w:rFonts w:ascii="Times New Roman" w:eastAsia="Times New Roman" w:hAnsi="Times New Roman" w:cs="Times New Roman"/>
          <w:sz w:val="24"/>
          <w:szCs w:val="24"/>
        </w:rPr>
      </w:pPr>
      <w:r w:rsidRPr="000D4EBA">
        <w:rPr>
          <w:rFonts w:ascii="Arial" w:eastAsia="Times New Roman" w:hAnsi="Arial" w:cs="Arial"/>
          <w:b/>
          <w:bCs/>
          <w:color w:val="000000"/>
        </w:rPr>
        <w:t>Step 2. Data preparation.  </w:t>
      </w:r>
      <w:r w:rsidRPr="000D4EBA">
        <w:rPr>
          <w:rFonts w:ascii="Arial" w:eastAsia="Times New Roman" w:hAnsi="Arial" w:cs="Arial"/>
          <w:color w:val="000000"/>
        </w:rPr>
        <w:t xml:space="preserve">Getting “Provider State”, “Total Discharges”, “Average Total Payments” columns from [1] to our Excel file (sheet Step2Data columns A-C) we can make pivot table from these data to find sum of Total Discharges in each state (Step2Pivot), because each </w:t>
      </w:r>
      <w:r w:rsidRPr="000D4EBA">
        <w:rPr>
          <w:rFonts w:ascii="Arial" w:eastAsia="Times New Roman" w:hAnsi="Arial" w:cs="Arial"/>
          <w:color w:val="000000"/>
        </w:rPr>
        <w:lastRenderedPageBreak/>
        <w:t xml:space="preserve">provider performance depend not only </w:t>
      </w:r>
      <w:proofErr w:type="spellStart"/>
      <w:r w:rsidRPr="000D4EBA">
        <w:rPr>
          <w:rFonts w:ascii="Arial" w:eastAsia="Times New Roman" w:hAnsi="Arial" w:cs="Arial"/>
          <w:color w:val="000000"/>
        </w:rPr>
        <w:t>on“Average</w:t>
      </w:r>
      <w:proofErr w:type="spellEnd"/>
      <w:r w:rsidRPr="000D4EBA">
        <w:rPr>
          <w:rFonts w:ascii="Arial" w:eastAsia="Times New Roman" w:hAnsi="Arial" w:cs="Arial"/>
          <w:color w:val="000000"/>
        </w:rPr>
        <w:t xml:space="preserve"> total payments”, but also on “Total discharges” of the provider too. The result of calculation was copied to “Step2Result” sheet (figure 2). Then using </w:t>
      </w:r>
      <w:proofErr w:type="spellStart"/>
      <w:r w:rsidRPr="000D4EBA">
        <w:rPr>
          <w:rFonts w:ascii="Arial" w:eastAsia="Times New Roman" w:hAnsi="Arial" w:cs="Arial"/>
          <w:color w:val="000000"/>
        </w:rPr>
        <w:t>Vlookup</w:t>
      </w:r>
      <w:proofErr w:type="spellEnd"/>
      <w:r w:rsidRPr="000D4EBA">
        <w:rPr>
          <w:rFonts w:ascii="Arial" w:eastAsia="Times New Roman" w:hAnsi="Arial" w:cs="Arial"/>
          <w:color w:val="000000"/>
        </w:rPr>
        <w:t xml:space="preserve"> function in column D of “Step2Data” sheet we can populate these results for each provider (figure 3).</w:t>
      </w:r>
    </w:p>
    <w:p w:rsidR="000D4EBA" w:rsidRPr="000D4EBA" w:rsidRDefault="000D4EBA" w:rsidP="000D4EBA">
      <w:pPr>
        <w:spacing w:after="0" w:line="240" w:lineRule="auto"/>
        <w:rPr>
          <w:rFonts w:ascii="Times New Roman" w:eastAsia="Times New Roman" w:hAnsi="Times New Roman" w:cs="Times New Roman"/>
          <w:sz w:val="24"/>
          <w:szCs w:val="24"/>
        </w:rPr>
      </w:pPr>
    </w:p>
    <w:p w:rsidR="000D4EBA" w:rsidRPr="000D4EBA" w:rsidRDefault="000D4EBA" w:rsidP="000D4EBA">
      <w:pPr>
        <w:spacing w:after="0" w:line="240" w:lineRule="auto"/>
        <w:rPr>
          <w:rFonts w:ascii="Times New Roman" w:eastAsia="Times New Roman" w:hAnsi="Times New Roman" w:cs="Times New Roman"/>
          <w:sz w:val="24"/>
          <w:szCs w:val="24"/>
        </w:rPr>
      </w:pPr>
      <w:r w:rsidRPr="000D4EBA">
        <w:rPr>
          <w:rFonts w:ascii="Arial" w:eastAsia="Times New Roman" w:hAnsi="Arial" w:cs="Arial"/>
          <w:b/>
          <w:bCs/>
          <w:color w:val="000000"/>
        </w:rPr>
        <w:t>Figure 2.</w:t>
      </w:r>
      <w:r w:rsidRPr="000D4EBA">
        <w:rPr>
          <w:rFonts w:ascii="Arial" w:eastAsia="Times New Roman" w:hAnsi="Arial" w:cs="Arial"/>
          <w:color w:val="000000"/>
        </w:rPr>
        <w:t xml:space="preserve"> Summary of total discharges on state level, exported from pivot table</w:t>
      </w:r>
      <w:r w:rsidRPr="000D4EBA">
        <w:rPr>
          <w:rFonts w:ascii="Arial" w:eastAsia="Times New Roman" w:hAnsi="Arial" w:cs="Arial"/>
          <w:b/>
          <w:bCs/>
          <w:color w:val="000000"/>
        </w:rPr>
        <w:t xml:space="preserve"> Three</w:t>
      </w:r>
    </w:p>
    <w:p w:rsidR="000D4EBA" w:rsidRPr="000D4EBA" w:rsidRDefault="000D4EBA" w:rsidP="000D4EBA">
      <w:pPr>
        <w:spacing w:after="0" w:line="240" w:lineRule="auto"/>
        <w:rPr>
          <w:rFonts w:ascii="Times New Roman" w:eastAsia="Times New Roman" w:hAnsi="Times New Roman" w:cs="Times New Roman"/>
          <w:sz w:val="24"/>
          <w:szCs w:val="24"/>
        </w:rPr>
      </w:pPr>
    </w:p>
    <w:p w:rsidR="000D4EBA" w:rsidRPr="000D4EBA" w:rsidRDefault="000D4EBA" w:rsidP="000D4EBA">
      <w:pPr>
        <w:spacing w:after="0" w:line="240" w:lineRule="auto"/>
        <w:rPr>
          <w:rFonts w:ascii="Times New Roman" w:eastAsia="Times New Roman" w:hAnsi="Times New Roman" w:cs="Times New Roman"/>
          <w:sz w:val="24"/>
          <w:szCs w:val="24"/>
        </w:rPr>
      </w:pPr>
    </w:p>
    <w:p w:rsidR="000D4EBA" w:rsidRPr="000D4EBA" w:rsidRDefault="000D4EBA" w:rsidP="000D4EBA">
      <w:pPr>
        <w:spacing w:after="0" w:line="240" w:lineRule="auto"/>
        <w:rPr>
          <w:rFonts w:ascii="Times New Roman" w:eastAsia="Times New Roman" w:hAnsi="Times New Roman" w:cs="Times New Roman"/>
          <w:sz w:val="24"/>
          <w:szCs w:val="24"/>
        </w:rPr>
      </w:pPr>
      <w:r w:rsidRPr="000D4EBA">
        <w:rPr>
          <w:rFonts w:ascii="Arial" w:eastAsia="Times New Roman" w:hAnsi="Arial" w:cs="Arial"/>
          <w:b/>
          <w:bCs/>
          <w:color w:val="000000"/>
        </w:rPr>
        <w:t xml:space="preserve">Figure 3. </w:t>
      </w:r>
      <w:r w:rsidRPr="000D4EBA">
        <w:rPr>
          <w:rFonts w:ascii="Arial" w:eastAsia="Times New Roman" w:hAnsi="Arial" w:cs="Arial"/>
          <w:color w:val="000000"/>
        </w:rPr>
        <w:t>The</w:t>
      </w:r>
      <w:r w:rsidRPr="000D4EBA">
        <w:rPr>
          <w:rFonts w:ascii="Arial" w:eastAsia="Times New Roman" w:hAnsi="Arial" w:cs="Arial"/>
          <w:b/>
          <w:bCs/>
          <w:color w:val="000000"/>
        </w:rPr>
        <w:t xml:space="preserve"> </w:t>
      </w:r>
      <w:r w:rsidRPr="000D4EBA">
        <w:rPr>
          <w:rFonts w:ascii="Arial" w:eastAsia="Times New Roman" w:hAnsi="Arial" w:cs="Arial"/>
          <w:color w:val="000000"/>
        </w:rPr>
        <w:t>Populating of Total Discharges at State level in [1] dataset.</w:t>
      </w:r>
    </w:p>
    <w:p w:rsidR="000D4EBA" w:rsidRPr="000D4EBA" w:rsidRDefault="000D4EBA" w:rsidP="000D4EBA">
      <w:pPr>
        <w:spacing w:after="0" w:line="240" w:lineRule="auto"/>
        <w:rPr>
          <w:rFonts w:ascii="Times New Roman" w:eastAsia="Times New Roman" w:hAnsi="Times New Roman" w:cs="Times New Roman"/>
          <w:sz w:val="24"/>
          <w:szCs w:val="24"/>
        </w:rPr>
      </w:pPr>
      <w:r w:rsidRPr="000D4EBA">
        <w:rPr>
          <w:rFonts w:ascii="Arial" w:eastAsia="Times New Roman" w:hAnsi="Arial" w:cs="Arial"/>
          <w:b/>
          <w:bCs/>
          <w:noProof/>
          <w:color w:val="000000"/>
        </w:rPr>
        <w:drawing>
          <wp:inline distT="0" distB="0" distL="0" distR="0">
            <wp:extent cx="5943600" cy="5534025"/>
            <wp:effectExtent l="0" t="0" r="0" b="9525"/>
            <wp:docPr id="6" name="Picture 6" descr="https://lh6.googleusercontent.com/T99vOfkOYK50lPgLYp0NM4DahYwQjBajoGBgYbIZi7t2JLG4_AXzfiWQVON-W5AuvAp8XUyFB1JhtuPw3neTy9RnD4WNmiRcluw0CiQfG7Ti5DJTu97w7ik7lBVkMN-waX9Zlh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T99vOfkOYK50lPgLYp0NM4DahYwQjBajoGBgYbIZi7t2JLG4_AXzfiWQVON-W5AuvAp8XUyFB1JhtuPw3neTy9RnD4WNmiRcluw0CiQfG7Ti5DJTu97w7ik7lBVkMN-waX9Zlh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534025"/>
                    </a:xfrm>
                    <a:prstGeom prst="rect">
                      <a:avLst/>
                    </a:prstGeom>
                    <a:noFill/>
                    <a:ln>
                      <a:noFill/>
                    </a:ln>
                  </pic:spPr>
                </pic:pic>
              </a:graphicData>
            </a:graphic>
          </wp:inline>
        </w:drawing>
      </w:r>
    </w:p>
    <w:p w:rsidR="000D4EBA" w:rsidRPr="000D4EBA" w:rsidRDefault="000D4EBA" w:rsidP="000D4EBA">
      <w:pPr>
        <w:spacing w:after="240" w:line="240" w:lineRule="auto"/>
        <w:rPr>
          <w:rFonts w:ascii="Times New Roman" w:eastAsia="Times New Roman" w:hAnsi="Times New Roman" w:cs="Times New Roman"/>
          <w:sz w:val="24"/>
          <w:szCs w:val="24"/>
        </w:rPr>
      </w:pPr>
    </w:p>
    <w:p w:rsidR="000D4EBA" w:rsidRPr="000D4EBA" w:rsidRDefault="000D4EBA" w:rsidP="000D4EBA">
      <w:pPr>
        <w:spacing w:after="0" w:line="240" w:lineRule="auto"/>
        <w:rPr>
          <w:rFonts w:ascii="Times New Roman" w:eastAsia="Times New Roman" w:hAnsi="Times New Roman" w:cs="Times New Roman"/>
          <w:sz w:val="24"/>
          <w:szCs w:val="24"/>
        </w:rPr>
      </w:pPr>
      <w:r w:rsidRPr="000D4EBA">
        <w:rPr>
          <w:rFonts w:ascii="Arial" w:eastAsia="Times New Roman" w:hAnsi="Arial" w:cs="Arial"/>
          <w:b/>
          <w:bCs/>
          <w:color w:val="000000"/>
        </w:rPr>
        <w:t xml:space="preserve">Step 3. </w:t>
      </w:r>
      <w:r w:rsidRPr="000D4EBA">
        <w:rPr>
          <w:rFonts w:ascii="Arial" w:eastAsia="Times New Roman" w:hAnsi="Arial" w:cs="Arial"/>
          <w:color w:val="000000"/>
        </w:rPr>
        <w:t xml:space="preserve">Now we can populate and calculate Average Total Payments in </w:t>
      </w:r>
      <w:proofErr w:type="spellStart"/>
      <w:r w:rsidRPr="000D4EBA">
        <w:rPr>
          <w:rFonts w:ascii="Arial" w:eastAsia="Times New Roman" w:hAnsi="Arial" w:cs="Arial"/>
          <w:color w:val="000000"/>
        </w:rPr>
        <w:t>StateValue</w:t>
      </w:r>
      <w:proofErr w:type="spellEnd"/>
      <w:r w:rsidRPr="000D4EBA">
        <w:rPr>
          <w:rFonts w:ascii="Arial" w:eastAsia="Times New Roman" w:hAnsi="Arial" w:cs="Arial"/>
          <w:color w:val="000000"/>
        </w:rPr>
        <w:t>. Every provider has different count of Discharges. The “Average total payments” was calculated for one Discharge. To obtain “Average total payment” in State level I have to multiply “Average Total Payments” of provider on Count of discharges of this provider and divide on count of Discharges of all providers of State. (</w:t>
      </w:r>
      <w:proofErr w:type="gramStart"/>
      <w:r w:rsidRPr="000D4EBA">
        <w:rPr>
          <w:rFonts w:ascii="Arial" w:eastAsia="Times New Roman" w:hAnsi="Arial" w:cs="Arial"/>
          <w:color w:val="000000"/>
        </w:rPr>
        <w:t>figure</w:t>
      </w:r>
      <w:proofErr w:type="gramEnd"/>
      <w:r w:rsidRPr="000D4EBA">
        <w:rPr>
          <w:rFonts w:ascii="Arial" w:eastAsia="Times New Roman" w:hAnsi="Arial" w:cs="Arial"/>
          <w:color w:val="000000"/>
        </w:rPr>
        <w:t xml:space="preserve"> 4). </w:t>
      </w:r>
    </w:p>
    <w:p w:rsidR="000D4EBA" w:rsidRPr="000D4EBA" w:rsidRDefault="000D4EBA" w:rsidP="000D4EBA">
      <w:pPr>
        <w:spacing w:after="0" w:line="240" w:lineRule="auto"/>
        <w:rPr>
          <w:rFonts w:ascii="Times New Roman" w:eastAsia="Times New Roman" w:hAnsi="Times New Roman" w:cs="Times New Roman"/>
          <w:sz w:val="24"/>
          <w:szCs w:val="24"/>
        </w:rPr>
      </w:pPr>
    </w:p>
    <w:p w:rsidR="000D4EBA" w:rsidRPr="000D4EBA" w:rsidRDefault="000D4EBA" w:rsidP="000D4EBA">
      <w:pPr>
        <w:spacing w:after="0" w:line="240" w:lineRule="auto"/>
        <w:rPr>
          <w:rFonts w:ascii="Times New Roman" w:eastAsia="Times New Roman" w:hAnsi="Times New Roman" w:cs="Times New Roman"/>
          <w:sz w:val="24"/>
          <w:szCs w:val="24"/>
        </w:rPr>
      </w:pPr>
      <w:r w:rsidRPr="000D4EBA">
        <w:rPr>
          <w:rFonts w:ascii="Arial" w:eastAsia="Times New Roman" w:hAnsi="Arial" w:cs="Arial"/>
          <w:b/>
          <w:bCs/>
          <w:color w:val="000000"/>
        </w:rPr>
        <w:t xml:space="preserve">Figure 4. </w:t>
      </w:r>
      <w:r w:rsidRPr="000D4EBA">
        <w:rPr>
          <w:rFonts w:ascii="Arial" w:eastAsia="Times New Roman" w:hAnsi="Arial" w:cs="Arial"/>
          <w:color w:val="000000"/>
        </w:rPr>
        <w:t>Calculation of subject’s values for summary in [1] dataset</w:t>
      </w:r>
    </w:p>
    <w:p w:rsidR="000D4EBA" w:rsidRPr="000D4EBA" w:rsidRDefault="000D4EBA" w:rsidP="000D4EBA">
      <w:pPr>
        <w:spacing w:after="0" w:line="240" w:lineRule="auto"/>
        <w:rPr>
          <w:rFonts w:ascii="Times New Roman" w:eastAsia="Times New Roman" w:hAnsi="Times New Roman" w:cs="Times New Roman"/>
          <w:sz w:val="24"/>
          <w:szCs w:val="24"/>
        </w:rPr>
      </w:pPr>
      <w:r w:rsidRPr="000D4EBA">
        <w:rPr>
          <w:rFonts w:ascii="Arial" w:eastAsia="Times New Roman" w:hAnsi="Arial" w:cs="Arial"/>
          <w:b/>
          <w:bCs/>
          <w:noProof/>
          <w:color w:val="000000"/>
        </w:rPr>
        <w:drawing>
          <wp:inline distT="0" distB="0" distL="0" distR="0">
            <wp:extent cx="5943600" cy="5381625"/>
            <wp:effectExtent l="0" t="0" r="0" b="9525"/>
            <wp:docPr id="5" name="Picture 5" descr="https://lh5.googleusercontent.com/zZxV0cZZt1OogysDhxDJlkXq3lMQ6xqo64gAnkZyFA4ihZiba8VnshwC1dws3-c7zWaDwcr-l3gTQ3PnuVqKGcXJLSKuCjspTYLgJWxTI18GMrPCUoEtB6nNkEMRx0Ga4IGh5R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zZxV0cZZt1OogysDhxDJlkXq3lMQ6xqo64gAnkZyFA4ihZiba8VnshwC1dws3-c7zWaDwcr-l3gTQ3PnuVqKGcXJLSKuCjspTYLgJWxTI18GMrPCUoEtB6nNkEMRx0Ga4IGh5Rk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381625"/>
                    </a:xfrm>
                    <a:prstGeom prst="rect">
                      <a:avLst/>
                    </a:prstGeom>
                    <a:noFill/>
                    <a:ln>
                      <a:noFill/>
                    </a:ln>
                  </pic:spPr>
                </pic:pic>
              </a:graphicData>
            </a:graphic>
          </wp:inline>
        </w:drawing>
      </w:r>
    </w:p>
    <w:p w:rsidR="000D4EBA" w:rsidRPr="000D4EBA" w:rsidRDefault="000D4EBA" w:rsidP="000D4EBA">
      <w:pPr>
        <w:spacing w:after="0" w:line="240" w:lineRule="auto"/>
        <w:rPr>
          <w:rFonts w:ascii="Times New Roman" w:eastAsia="Times New Roman" w:hAnsi="Times New Roman" w:cs="Times New Roman"/>
          <w:sz w:val="24"/>
          <w:szCs w:val="24"/>
        </w:rPr>
      </w:pPr>
    </w:p>
    <w:p w:rsidR="000D4EBA" w:rsidRPr="000D4EBA" w:rsidRDefault="000D4EBA" w:rsidP="000D4EBA">
      <w:pPr>
        <w:spacing w:after="0" w:line="240" w:lineRule="auto"/>
        <w:rPr>
          <w:rFonts w:ascii="Times New Roman" w:eastAsia="Times New Roman" w:hAnsi="Times New Roman" w:cs="Times New Roman"/>
          <w:sz w:val="24"/>
          <w:szCs w:val="24"/>
        </w:rPr>
      </w:pPr>
      <w:r w:rsidRPr="000D4EBA">
        <w:rPr>
          <w:rFonts w:ascii="Arial" w:eastAsia="Times New Roman" w:hAnsi="Arial" w:cs="Arial"/>
          <w:b/>
          <w:bCs/>
          <w:color w:val="000000"/>
        </w:rPr>
        <w:t>Step 4</w:t>
      </w:r>
      <w:r w:rsidRPr="000D4EBA">
        <w:rPr>
          <w:rFonts w:ascii="Arial" w:eastAsia="Times New Roman" w:hAnsi="Arial" w:cs="Arial"/>
          <w:color w:val="000000"/>
        </w:rPr>
        <w:t>. The sum of “Average Total Payments in State Value” was calculated in each State. (</w:t>
      </w:r>
      <w:proofErr w:type="gramStart"/>
      <w:r w:rsidRPr="000D4EBA">
        <w:rPr>
          <w:rFonts w:ascii="Arial" w:eastAsia="Times New Roman" w:hAnsi="Arial" w:cs="Arial"/>
          <w:color w:val="000000"/>
        </w:rPr>
        <w:t>figure</w:t>
      </w:r>
      <w:proofErr w:type="gramEnd"/>
      <w:r w:rsidRPr="000D4EBA">
        <w:rPr>
          <w:rFonts w:ascii="Arial" w:eastAsia="Times New Roman" w:hAnsi="Arial" w:cs="Arial"/>
          <w:color w:val="000000"/>
        </w:rPr>
        <w:t xml:space="preserve"> 5). To achieve this we created a pivot table from “Step3” data, then we </w:t>
      </w:r>
      <w:proofErr w:type="gramStart"/>
      <w:r w:rsidRPr="000D4EBA">
        <w:rPr>
          <w:rFonts w:ascii="Arial" w:eastAsia="Times New Roman" w:hAnsi="Arial" w:cs="Arial"/>
          <w:color w:val="000000"/>
        </w:rPr>
        <w:t>displayed  “</w:t>
      </w:r>
      <w:proofErr w:type="gramEnd"/>
      <w:r w:rsidRPr="000D4EBA">
        <w:rPr>
          <w:rFonts w:ascii="Arial" w:eastAsia="Times New Roman" w:hAnsi="Arial" w:cs="Arial"/>
          <w:color w:val="000000"/>
        </w:rPr>
        <w:t xml:space="preserve">Provider State” in Row </w:t>
      </w:r>
      <w:proofErr w:type="spellStart"/>
      <w:r w:rsidRPr="000D4EBA">
        <w:rPr>
          <w:rFonts w:ascii="Arial" w:eastAsia="Times New Roman" w:hAnsi="Arial" w:cs="Arial"/>
          <w:color w:val="000000"/>
        </w:rPr>
        <w:t>lables</w:t>
      </w:r>
      <w:proofErr w:type="spellEnd"/>
      <w:r w:rsidRPr="000D4EBA">
        <w:rPr>
          <w:rFonts w:ascii="Arial" w:eastAsia="Times New Roman" w:hAnsi="Arial" w:cs="Arial"/>
          <w:color w:val="000000"/>
        </w:rPr>
        <w:t>, and “Average Total Payments in State Value” in “sum Values”.  The result was then copied from Pivot to “Step4” sheet.</w:t>
      </w:r>
    </w:p>
    <w:p w:rsidR="000D4EBA" w:rsidRPr="000D4EBA" w:rsidRDefault="000D4EBA" w:rsidP="000D4EBA">
      <w:pPr>
        <w:spacing w:after="240" w:line="240" w:lineRule="auto"/>
        <w:rPr>
          <w:rFonts w:ascii="Times New Roman" w:eastAsia="Times New Roman" w:hAnsi="Times New Roman" w:cs="Times New Roman"/>
          <w:sz w:val="24"/>
          <w:szCs w:val="24"/>
        </w:rPr>
      </w:pPr>
    </w:p>
    <w:p w:rsidR="000D4EBA" w:rsidRPr="000D4EBA" w:rsidRDefault="000D4EBA" w:rsidP="000D4EBA">
      <w:pPr>
        <w:spacing w:after="0" w:line="240" w:lineRule="auto"/>
        <w:rPr>
          <w:rFonts w:ascii="Times New Roman" w:eastAsia="Times New Roman" w:hAnsi="Times New Roman" w:cs="Times New Roman"/>
          <w:sz w:val="24"/>
          <w:szCs w:val="24"/>
        </w:rPr>
      </w:pPr>
      <w:r w:rsidRPr="000D4EBA">
        <w:rPr>
          <w:rFonts w:ascii="Arial" w:eastAsia="Times New Roman" w:hAnsi="Arial" w:cs="Arial"/>
          <w:b/>
          <w:bCs/>
          <w:color w:val="000000"/>
        </w:rPr>
        <w:t>Figure 5.</w:t>
      </w:r>
      <w:r w:rsidRPr="000D4EBA">
        <w:rPr>
          <w:rFonts w:ascii="Arial" w:eastAsia="Times New Roman" w:hAnsi="Arial" w:cs="Arial"/>
          <w:color w:val="000000"/>
        </w:rPr>
        <w:t xml:space="preserve"> Summarize “Average Total Payments in State Value” for each “Provider State”.</w:t>
      </w:r>
    </w:p>
    <w:p w:rsidR="000D4EBA" w:rsidRPr="000D4EBA" w:rsidRDefault="000D4EBA" w:rsidP="000D4EBA">
      <w:pPr>
        <w:spacing w:after="0" w:line="240" w:lineRule="auto"/>
        <w:rPr>
          <w:rFonts w:ascii="Times New Roman" w:eastAsia="Times New Roman" w:hAnsi="Times New Roman" w:cs="Times New Roman"/>
          <w:sz w:val="24"/>
          <w:szCs w:val="24"/>
        </w:rPr>
      </w:pPr>
      <w:r w:rsidRPr="000D4EBA">
        <w:rPr>
          <w:rFonts w:ascii="Arial" w:eastAsia="Times New Roman" w:hAnsi="Arial" w:cs="Arial"/>
          <w:b/>
          <w:bCs/>
          <w:noProof/>
          <w:color w:val="000000"/>
        </w:rPr>
        <w:lastRenderedPageBreak/>
        <w:drawing>
          <wp:inline distT="0" distB="0" distL="0" distR="0">
            <wp:extent cx="5943600" cy="6553200"/>
            <wp:effectExtent l="0" t="0" r="0" b="0"/>
            <wp:docPr id="4" name="Picture 4" descr="https://lh6.googleusercontent.com/SDLpQxpMMvshqDhvEoCOJFA5mNSU0g-vP9fg67luWdTczEBWtikQI0OsJ2JAMpe9epnUCx2KZ8-uovJPW-TsVVqJsDEeBIiIuFevSElp4ygXc3tSnv6iOoLPzDhl1XAzGn6_Y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SDLpQxpMMvshqDhvEoCOJFA5mNSU0g-vP9fg67luWdTczEBWtikQI0OsJ2JAMpe9epnUCx2KZ8-uovJPW-TsVVqJsDEeBIiIuFevSElp4ygXc3tSnv6iOoLPzDhl1XAzGn6_YTI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553200"/>
                    </a:xfrm>
                    <a:prstGeom prst="rect">
                      <a:avLst/>
                    </a:prstGeom>
                    <a:noFill/>
                    <a:ln>
                      <a:noFill/>
                    </a:ln>
                  </pic:spPr>
                </pic:pic>
              </a:graphicData>
            </a:graphic>
          </wp:inline>
        </w:drawing>
      </w:r>
    </w:p>
    <w:p w:rsidR="000D4EBA" w:rsidRPr="000D4EBA" w:rsidRDefault="000D4EBA" w:rsidP="000D4EBA">
      <w:pPr>
        <w:spacing w:after="0" w:line="240" w:lineRule="auto"/>
        <w:rPr>
          <w:rFonts w:ascii="Times New Roman" w:eastAsia="Times New Roman" w:hAnsi="Times New Roman" w:cs="Times New Roman"/>
          <w:sz w:val="24"/>
          <w:szCs w:val="24"/>
        </w:rPr>
      </w:pPr>
    </w:p>
    <w:p w:rsidR="000D4EBA" w:rsidRPr="000D4EBA" w:rsidRDefault="000D4EBA" w:rsidP="000D4EBA">
      <w:pPr>
        <w:spacing w:after="0" w:line="240" w:lineRule="auto"/>
        <w:rPr>
          <w:rFonts w:ascii="Times New Roman" w:eastAsia="Times New Roman" w:hAnsi="Times New Roman" w:cs="Times New Roman"/>
          <w:sz w:val="24"/>
          <w:szCs w:val="24"/>
        </w:rPr>
      </w:pPr>
      <w:r w:rsidRPr="000D4EBA">
        <w:rPr>
          <w:rFonts w:ascii="Arial" w:eastAsia="Times New Roman" w:hAnsi="Arial" w:cs="Arial"/>
          <w:b/>
          <w:bCs/>
          <w:color w:val="000000"/>
        </w:rPr>
        <w:t xml:space="preserve">Step 5. </w:t>
      </w:r>
      <w:r w:rsidRPr="000D4EBA">
        <w:rPr>
          <w:rFonts w:ascii="Arial" w:eastAsia="Times New Roman" w:hAnsi="Arial" w:cs="Arial"/>
          <w:color w:val="000000"/>
        </w:rPr>
        <w:t xml:space="preserve">We can copy data from [3] to our Excel </w:t>
      </w:r>
      <w:proofErr w:type="spellStart"/>
      <w:r w:rsidRPr="000D4EBA">
        <w:rPr>
          <w:rFonts w:ascii="Arial" w:eastAsia="Times New Roman" w:hAnsi="Arial" w:cs="Arial"/>
          <w:color w:val="000000"/>
        </w:rPr>
        <w:t>fiile</w:t>
      </w:r>
      <w:proofErr w:type="spellEnd"/>
      <w:r w:rsidRPr="000D4EBA">
        <w:rPr>
          <w:rFonts w:ascii="Arial" w:eastAsia="Times New Roman" w:hAnsi="Arial" w:cs="Arial"/>
          <w:color w:val="000000"/>
        </w:rPr>
        <w:t xml:space="preserve"> (Columns A-I of “Step5” sheet) and copy [2] to “Step5Data” sheet, then using “VLOOKUP” we can populate “</w:t>
      </w:r>
      <w:proofErr w:type="spellStart"/>
      <w:r w:rsidRPr="000D4EBA">
        <w:rPr>
          <w:rFonts w:ascii="Arial" w:eastAsia="Times New Roman" w:hAnsi="Arial" w:cs="Arial"/>
          <w:color w:val="000000"/>
        </w:rPr>
        <w:t>Average_Total_Payments</w:t>
      </w:r>
      <w:proofErr w:type="spellEnd"/>
      <w:r w:rsidRPr="000D4EBA">
        <w:rPr>
          <w:rFonts w:ascii="Arial" w:eastAsia="Times New Roman" w:hAnsi="Arial" w:cs="Arial"/>
          <w:color w:val="000000"/>
        </w:rPr>
        <w:t>” (for State level) from “Step4” sheet and “</w:t>
      </w:r>
      <w:proofErr w:type="spellStart"/>
      <w:r w:rsidRPr="000D4EBA">
        <w:rPr>
          <w:rFonts w:ascii="Arial" w:eastAsia="Times New Roman" w:hAnsi="Arial" w:cs="Arial"/>
          <w:color w:val="000000"/>
        </w:rPr>
        <w:t>Well_Being_Index</w:t>
      </w:r>
      <w:proofErr w:type="spellEnd"/>
      <w:r w:rsidRPr="000D4EBA">
        <w:rPr>
          <w:rFonts w:ascii="Arial" w:eastAsia="Times New Roman" w:hAnsi="Arial" w:cs="Arial"/>
          <w:color w:val="000000"/>
        </w:rPr>
        <w:t xml:space="preserve">” from “Step5Data” to“Step5” columns  J and K. (figure 6). </w:t>
      </w:r>
    </w:p>
    <w:p w:rsidR="000D4EBA" w:rsidRPr="000D4EBA" w:rsidRDefault="000D4EBA" w:rsidP="000D4EBA">
      <w:pPr>
        <w:spacing w:after="0" w:line="240" w:lineRule="auto"/>
        <w:rPr>
          <w:rFonts w:ascii="Times New Roman" w:eastAsia="Times New Roman" w:hAnsi="Times New Roman" w:cs="Times New Roman"/>
          <w:sz w:val="24"/>
          <w:szCs w:val="24"/>
        </w:rPr>
      </w:pPr>
      <w:r w:rsidRPr="000D4EBA">
        <w:rPr>
          <w:rFonts w:ascii="Arial" w:eastAsia="Times New Roman" w:hAnsi="Arial" w:cs="Arial"/>
          <w:b/>
          <w:bCs/>
          <w:color w:val="000000"/>
        </w:rPr>
        <w:t xml:space="preserve">Figure 6. Populate of </w:t>
      </w:r>
      <w:proofErr w:type="gramStart"/>
      <w:r w:rsidRPr="000D4EBA">
        <w:rPr>
          <w:rFonts w:ascii="Arial" w:eastAsia="Times New Roman" w:hAnsi="Arial" w:cs="Arial"/>
          <w:b/>
          <w:bCs/>
          <w:color w:val="000000"/>
        </w:rPr>
        <w:t>WBI(</w:t>
      </w:r>
      <w:proofErr w:type="gramEnd"/>
      <w:r w:rsidRPr="000D4EBA">
        <w:rPr>
          <w:rFonts w:ascii="Arial" w:eastAsia="Times New Roman" w:hAnsi="Arial" w:cs="Arial"/>
          <w:b/>
          <w:bCs/>
          <w:color w:val="000000"/>
        </w:rPr>
        <w:t xml:space="preserve">Well Being Index) and ATP(Average Total Payments) data in the resulting dataset. </w:t>
      </w:r>
    </w:p>
    <w:p w:rsidR="000D4EBA" w:rsidRPr="000D4EBA" w:rsidRDefault="000D4EBA" w:rsidP="000D4EBA">
      <w:pPr>
        <w:spacing w:after="0" w:line="240" w:lineRule="auto"/>
        <w:rPr>
          <w:rFonts w:ascii="Times New Roman" w:eastAsia="Times New Roman" w:hAnsi="Times New Roman" w:cs="Times New Roman"/>
          <w:sz w:val="24"/>
          <w:szCs w:val="24"/>
        </w:rPr>
      </w:pPr>
    </w:p>
    <w:p w:rsidR="000D4EBA" w:rsidRPr="000D4EBA" w:rsidRDefault="000D4EBA" w:rsidP="000D4EBA">
      <w:pPr>
        <w:spacing w:after="0" w:line="240" w:lineRule="auto"/>
        <w:rPr>
          <w:rFonts w:ascii="Times New Roman" w:eastAsia="Times New Roman" w:hAnsi="Times New Roman" w:cs="Times New Roman"/>
          <w:sz w:val="24"/>
          <w:szCs w:val="24"/>
        </w:rPr>
      </w:pPr>
      <w:r w:rsidRPr="000D4EBA">
        <w:rPr>
          <w:rFonts w:ascii="Arial" w:eastAsia="Times New Roman" w:hAnsi="Arial" w:cs="Arial"/>
          <w:b/>
          <w:bCs/>
          <w:noProof/>
          <w:color w:val="000000"/>
        </w:rPr>
        <w:lastRenderedPageBreak/>
        <w:drawing>
          <wp:inline distT="0" distB="0" distL="0" distR="0">
            <wp:extent cx="5943600" cy="4838700"/>
            <wp:effectExtent l="0" t="0" r="0" b="0"/>
            <wp:docPr id="3" name="Picture 3" descr="https://lh6.googleusercontent.com/VcfFg00adtgTj7VyPxiUweKMm01z_p7Yi1JhxP9pq3tYvwVvuPMMRI2cGjiPIEYdDiSEcSxqoWSV863xoG9JfnIOlWE_E3An8EgbDM0W26NQ2_eHOkh9RCqkuEPnynbpzeRcXQ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VcfFg00adtgTj7VyPxiUweKMm01z_p7Yi1JhxP9pq3tYvwVvuPMMRI2cGjiPIEYdDiSEcSxqoWSV863xoG9JfnIOlWE_E3An8EgbDM0W26NQ2_eHOkh9RCqkuEPnynbpzeRcXQ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p>
    <w:p w:rsidR="000D4EBA" w:rsidRPr="000D4EBA" w:rsidRDefault="000D4EBA" w:rsidP="000D4EBA">
      <w:pPr>
        <w:spacing w:after="0" w:line="240" w:lineRule="auto"/>
        <w:rPr>
          <w:rFonts w:ascii="Times New Roman" w:eastAsia="Times New Roman" w:hAnsi="Times New Roman" w:cs="Times New Roman"/>
          <w:sz w:val="24"/>
          <w:szCs w:val="24"/>
        </w:rPr>
      </w:pPr>
    </w:p>
    <w:p w:rsidR="000D4EBA" w:rsidRPr="000D4EBA" w:rsidRDefault="000D4EBA" w:rsidP="000D4EBA">
      <w:pPr>
        <w:spacing w:after="0" w:line="240" w:lineRule="auto"/>
        <w:rPr>
          <w:rFonts w:ascii="Times New Roman" w:eastAsia="Times New Roman" w:hAnsi="Times New Roman" w:cs="Times New Roman"/>
          <w:sz w:val="24"/>
          <w:szCs w:val="24"/>
        </w:rPr>
      </w:pPr>
      <w:r w:rsidRPr="000D4EBA">
        <w:rPr>
          <w:rFonts w:ascii="Arial" w:eastAsia="Times New Roman" w:hAnsi="Arial" w:cs="Arial"/>
          <w:b/>
          <w:bCs/>
          <w:color w:val="000000"/>
        </w:rPr>
        <w:t xml:space="preserve">Step 6. Analysis process. </w:t>
      </w:r>
      <w:r w:rsidRPr="000D4EBA">
        <w:rPr>
          <w:rFonts w:ascii="Arial" w:eastAsia="Times New Roman" w:hAnsi="Arial" w:cs="Arial"/>
          <w:color w:val="000000"/>
        </w:rPr>
        <w:t xml:space="preserve">To identify whether or not Well Being index has anything to do with Average total payments in hospitals at State level we start from correlation analysis between these variables. The correlation coefficient is </w:t>
      </w:r>
      <w:r w:rsidRPr="000D4EBA">
        <w:rPr>
          <w:rFonts w:ascii="Calibri" w:eastAsia="Times New Roman" w:hAnsi="Calibri" w:cs="Times New Roman"/>
          <w:color w:val="000000"/>
        </w:rPr>
        <w:t>0.478148995</w:t>
      </w:r>
      <w:r w:rsidRPr="000D4EBA">
        <w:rPr>
          <w:rFonts w:ascii="Arial" w:eastAsia="Times New Roman" w:hAnsi="Arial" w:cs="Arial"/>
          <w:color w:val="000000"/>
        </w:rPr>
        <w:t>. (Figure 7.)</w:t>
      </w:r>
    </w:p>
    <w:p w:rsidR="000D4EBA" w:rsidRPr="000D4EBA" w:rsidRDefault="000D4EBA" w:rsidP="000D4EBA">
      <w:pPr>
        <w:spacing w:after="240" w:line="240" w:lineRule="auto"/>
        <w:rPr>
          <w:rFonts w:ascii="Times New Roman" w:eastAsia="Times New Roman" w:hAnsi="Times New Roman" w:cs="Times New Roman"/>
          <w:sz w:val="24"/>
          <w:szCs w:val="24"/>
        </w:rPr>
      </w:pPr>
      <w:r w:rsidRPr="000D4EBA">
        <w:rPr>
          <w:rFonts w:ascii="Times New Roman" w:eastAsia="Times New Roman" w:hAnsi="Times New Roman" w:cs="Times New Roman"/>
          <w:sz w:val="24"/>
          <w:szCs w:val="24"/>
        </w:rPr>
        <w:br/>
      </w:r>
    </w:p>
    <w:p w:rsidR="000D4EBA" w:rsidRPr="000D4EBA" w:rsidRDefault="000D4EBA" w:rsidP="000D4EBA">
      <w:pPr>
        <w:spacing w:after="0" w:line="240" w:lineRule="auto"/>
        <w:rPr>
          <w:rFonts w:ascii="Times New Roman" w:eastAsia="Times New Roman" w:hAnsi="Times New Roman" w:cs="Times New Roman"/>
          <w:sz w:val="24"/>
          <w:szCs w:val="24"/>
        </w:rPr>
      </w:pPr>
      <w:r w:rsidRPr="000D4EBA">
        <w:rPr>
          <w:rFonts w:ascii="Arial" w:eastAsia="Times New Roman" w:hAnsi="Arial" w:cs="Arial"/>
          <w:b/>
          <w:bCs/>
          <w:color w:val="000000"/>
        </w:rPr>
        <w:t xml:space="preserve">Figure 7. Obtaining of correlation coefficient </w:t>
      </w:r>
      <w:proofErr w:type="gramStart"/>
      <w:r w:rsidRPr="000D4EBA">
        <w:rPr>
          <w:rFonts w:ascii="Arial" w:eastAsia="Times New Roman" w:hAnsi="Arial" w:cs="Arial"/>
          <w:b/>
          <w:bCs/>
          <w:color w:val="000000"/>
        </w:rPr>
        <w:t>( =</w:t>
      </w:r>
      <w:proofErr w:type="gramEnd"/>
      <w:r w:rsidRPr="000D4EBA">
        <w:rPr>
          <w:rFonts w:ascii="Arial" w:eastAsia="Times New Roman" w:hAnsi="Arial" w:cs="Arial"/>
          <w:b/>
          <w:bCs/>
          <w:color w:val="000000"/>
        </w:rPr>
        <w:t>CORREL(K2:K51,J2:J51) )</w:t>
      </w:r>
    </w:p>
    <w:p w:rsidR="000D4EBA" w:rsidRPr="000D4EBA" w:rsidRDefault="000D4EBA" w:rsidP="000D4EBA">
      <w:pPr>
        <w:spacing w:after="0" w:line="240" w:lineRule="auto"/>
        <w:rPr>
          <w:rFonts w:ascii="Times New Roman" w:eastAsia="Times New Roman" w:hAnsi="Times New Roman" w:cs="Times New Roman"/>
          <w:sz w:val="24"/>
          <w:szCs w:val="24"/>
        </w:rPr>
      </w:pPr>
      <w:r w:rsidRPr="000D4EBA">
        <w:rPr>
          <w:rFonts w:ascii="Arial" w:eastAsia="Times New Roman" w:hAnsi="Arial" w:cs="Arial"/>
          <w:b/>
          <w:bCs/>
          <w:noProof/>
          <w:color w:val="000000"/>
        </w:rPr>
        <w:lastRenderedPageBreak/>
        <w:drawing>
          <wp:inline distT="0" distB="0" distL="0" distR="0">
            <wp:extent cx="5943600" cy="6924675"/>
            <wp:effectExtent l="0" t="0" r="0" b="9525"/>
            <wp:docPr id="2" name="Picture 2" descr="https://lh5.googleusercontent.com/c_U8lxPD-2aZeuFNftPU_tTwpPVZJKtN7UnAX7RnqnFeGh0Hwj1G1uUo9XzOeA8aaa4UR5-vFJZTSkKnqUp42FcWejaIlKauR2IZsFu1LqCZFileajlnpHGR22KZnawbGhcSjq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_U8lxPD-2aZeuFNftPU_tTwpPVZJKtN7UnAX7RnqnFeGh0Hwj1G1uUo9XzOeA8aaa4UR5-vFJZTSkKnqUp42FcWejaIlKauR2IZsFu1LqCZFileajlnpHGR22KZnawbGhcSjqF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924675"/>
                    </a:xfrm>
                    <a:prstGeom prst="rect">
                      <a:avLst/>
                    </a:prstGeom>
                    <a:noFill/>
                    <a:ln>
                      <a:noFill/>
                    </a:ln>
                  </pic:spPr>
                </pic:pic>
              </a:graphicData>
            </a:graphic>
          </wp:inline>
        </w:drawing>
      </w:r>
    </w:p>
    <w:p w:rsidR="000D4EBA" w:rsidRPr="000D4EBA" w:rsidRDefault="000D4EBA" w:rsidP="000D4EBA">
      <w:pPr>
        <w:spacing w:after="240" w:line="240" w:lineRule="auto"/>
        <w:rPr>
          <w:rFonts w:ascii="Times New Roman" w:eastAsia="Times New Roman" w:hAnsi="Times New Roman" w:cs="Times New Roman"/>
          <w:sz w:val="24"/>
          <w:szCs w:val="24"/>
        </w:rPr>
      </w:pPr>
    </w:p>
    <w:p w:rsidR="000D4EBA" w:rsidRPr="000D4EBA" w:rsidRDefault="000D4EBA" w:rsidP="000D4EBA">
      <w:pPr>
        <w:spacing w:after="0" w:line="240" w:lineRule="auto"/>
        <w:rPr>
          <w:rFonts w:ascii="Times New Roman" w:eastAsia="Times New Roman" w:hAnsi="Times New Roman" w:cs="Times New Roman"/>
          <w:sz w:val="24"/>
          <w:szCs w:val="24"/>
        </w:rPr>
      </w:pPr>
      <w:r w:rsidRPr="000D4EBA">
        <w:rPr>
          <w:rFonts w:ascii="Arial" w:eastAsia="Times New Roman" w:hAnsi="Arial" w:cs="Arial"/>
          <w:b/>
          <w:bCs/>
          <w:color w:val="000000"/>
        </w:rPr>
        <w:t xml:space="preserve">Step 7. Analysis process part 2. </w:t>
      </w:r>
    </w:p>
    <w:p w:rsidR="000D4EBA" w:rsidRPr="000D4EBA" w:rsidRDefault="000D4EBA" w:rsidP="000D4EBA">
      <w:pPr>
        <w:spacing w:after="0" w:line="240" w:lineRule="auto"/>
        <w:rPr>
          <w:rFonts w:ascii="Times New Roman" w:eastAsia="Times New Roman" w:hAnsi="Times New Roman" w:cs="Times New Roman"/>
          <w:sz w:val="24"/>
          <w:szCs w:val="24"/>
        </w:rPr>
      </w:pPr>
      <w:r w:rsidRPr="000D4EBA">
        <w:rPr>
          <w:rFonts w:ascii="Arial" w:eastAsia="Times New Roman" w:hAnsi="Arial" w:cs="Arial"/>
          <w:color w:val="000000"/>
        </w:rPr>
        <w:t>There seems to be a good correlation between WBI and ATP. We can study this further using a linear regression approximation to identify possible linear dependence between WBI and ATP.  Using LINEST function in excel we made a linear approximation. Shown on figure 8 the data and calculated estimation (from approximation) values in column L we can see in the chart how close are our approximation (red points</w:t>
      </w:r>
      <w:proofErr w:type="gramStart"/>
      <w:r w:rsidRPr="000D4EBA">
        <w:rPr>
          <w:rFonts w:ascii="Arial" w:eastAsia="Times New Roman" w:hAnsi="Arial" w:cs="Arial"/>
          <w:color w:val="000000"/>
        </w:rPr>
        <w:t>)  to</w:t>
      </w:r>
      <w:proofErr w:type="gramEnd"/>
      <w:r w:rsidRPr="000D4EBA">
        <w:rPr>
          <w:rFonts w:ascii="Arial" w:eastAsia="Times New Roman" w:hAnsi="Arial" w:cs="Arial"/>
          <w:color w:val="000000"/>
        </w:rPr>
        <w:t xml:space="preserve"> real data (blue). (Figure 8.)  </w:t>
      </w:r>
    </w:p>
    <w:p w:rsidR="000D4EBA" w:rsidRPr="000D4EBA" w:rsidRDefault="000D4EBA" w:rsidP="000D4EBA">
      <w:pPr>
        <w:spacing w:after="0" w:line="240" w:lineRule="auto"/>
        <w:rPr>
          <w:rFonts w:ascii="Times New Roman" w:eastAsia="Times New Roman" w:hAnsi="Times New Roman" w:cs="Times New Roman"/>
          <w:sz w:val="24"/>
          <w:szCs w:val="24"/>
        </w:rPr>
      </w:pPr>
    </w:p>
    <w:p w:rsidR="000D4EBA" w:rsidRPr="000D4EBA" w:rsidRDefault="000D4EBA" w:rsidP="000D4EBA">
      <w:pPr>
        <w:spacing w:after="0" w:line="240" w:lineRule="auto"/>
        <w:rPr>
          <w:rFonts w:ascii="Times New Roman" w:eastAsia="Times New Roman" w:hAnsi="Times New Roman" w:cs="Times New Roman"/>
          <w:sz w:val="24"/>
          <w:szCs w:val="24"/>
        </w:rPr>
      </w:pPr>
      <w:proofErr w:type="spellStart"/>
      <w:r w:rsidRPr="000D4EBA">
        <w:rPr>
          <w:rFonts w:ascii="Arial" w:eastAsia="Times New Roman" w:hAnsi="Arial" w:cs="Arial"/>
          <w:b/>
          <w:bCs/>
          <w:color w:val="000000"/>
        </w:rPr>
        <w:t>Fiqure</w:t>
      </w:r>
      <w:proofErr w:type="spellEnd"/>
      <w:r w:rsidRPr="000D4EBA">
        <w:rPr>
          <w:rFonts w:ascii="Arial" w:eastAsia="Times New Roman" w:hAnsi="Arial" w:cs="Arial"/>
          <w:b/>
          <w:bCs/>
          <w:color w:val="000000"/>
        </w:rPr>
        <w:t xml:space="preserve"> 8. Linear approximation of dependence.</w:t>
      </w:r>
    </w:p>
    <w:p w:rsidR="000D4EBA" w:rsidRPr="000D4EBA" w:rsidRDefault="000D4EBA" w:rsidP="000D4EBA">
      <w:pPr>
        <w:spacing w:after="0" w:line="240" w:lineRule="auto"/>
        <w:rPr>
          <w:rFonts w:ascii="Times New Roman" w:eastAsia="Times New Roman" w:hAnsi="Times New Roman" w:cs="Times New Roman"/>
          <w:sz w:val="24"/>
          <w:szCs w:val="24"/>
        </w:rPr>
      </w:pPr>
      <w:r w:rsidRPr="000D4EBA">
        <w:rPr>
          <w:rFonts w:ascii="Arial" w:eastAsia="Times New Roman" w:hAnsi="Arial" w:cs="Arial"/>
          <w:b/>
          <w:bCs/>
          <w:noProof/>
          <w:color w:val="000000"/>
        </w:rPr>
        <w:drawing>
          <wp:inline distT="0" distB="0" distL="0" distR="0">
            <wp:extent cx="5943600" cy="4381500"/>
            <wp:effectExtent l="0" t="0" r="0" b="0"/>
            <wp:docPr id="1" name="Picture 1" descr="https://lh6.googleusercontent.com/VPVxlo8TkBHdW4okZvDjIYAsWDXLEQbJBcOxfSQqkr6MajJAzfvyOJlFQOlnlhbTqAn4eDAHfFJ2ss1Brk5Y3wW5yGHfrICqpdeXYW7Z5EzHJmUUzsghcT2YdJ3xrF2DBZ3FId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VPVxlo8TkBHdW4okZvDjIYAsWDXLEQbJBcOxfSQqkr6MajJAzfvyOJlFQOlnlhbTqAn4eDAHfFJ2ss1Brk5Y3wW5yGHfrICqpdeXYW7Z5EzHJmUUzsghcT2YdJ3xrF2DBZ3FIdd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rsidR="000932BC" w:rsidRDefault="00A52C3D"/>
    <w:sectPr w:rsidR="000932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EBA"/>
    <w:rsid w:val="000D4EBA"/>
    <w:rsid w:val="00532CFD"/>
    <w:rsid w:val="00A52C3D"/>
    <w:rsid w:val="00AF3786"/>
    <w:rsid w:val="00D65C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1891BE-6763-42AB-9DD3-60C6CC44F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D4EB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590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581</Words>
  <Characters>3314</Characters>
  <Application>Microsoft Office Word</Application>
  <DocSecurity>0</DocSecurity>
  <Lines>27</Lines>
  <Paragraphs>7</Paragraphs>
  <ScaleCrop>false</ScaleCrop>
  <Company>Microsoft</Company>
  <LinksUpToDate>false</LinksUpToDate>
  <CharactersWithSpaces>3888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Porter</dc:creator>
  <cp:keywords/>
  <dc:description/>
  <cp:lastModifiedBy>Alexandra Porter</cp:lastModifiedBy>
  <cp:revision>2</cp:revision>
  <dcterms:created xsi:type="dcterms:W3CDTF">2016-03-20T23:38:00Z</dcterms:created>
  <dcterms:modified xsi:type="dcterms:W3CDTF">2016-03-20T23:38:00Z</dcterms:modified>
</cp:coreProperties>
</file>