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C1BBE">
      <w:pPr>
        <w:spacing w:before="40" w:after="40"/>
      </w:pPr>
    </w:p>
    <w:p w14:paraId="1A2D34A3">
      <w:pPr>
        <w:spacing w:before="40" w:after="40"/>
      </w:pPr>
    </w:p>
    <w:p w14:paraId="468CCC48">
      <w:pPr>
        <w:spacing w:before="40" w:after="40"/>
      </w:pPr>
    </w:p>
    <w:p w14:paraId="223DBB22">
      <w:pPr>
        <w:spacing w:before="600" w:after="80"/>
        <w:jc w:val="center"/>
      </w:pPr>
      <w:r>
        <w:rPr>
          <w:rFonts w:ascii="Arial" w:hAnsi="Arial" w:eastAsia="Arial" w:cs="Arial"/>
          <w:b/>
          <w:bCs/>
          <w:color w:val="1E3A5F"/>
          <w:sz w:val="52"/>
          <w:szCs w:val="52"/>
        </w:rPr>
        <w:t>Software Requirements Specification</w:t>
      </w:r>
    </w:p>
    <w:p w14:paraId="2E4A5329">
      <w:pPr>
        <w:spacing w:before="0" w:after="60"/>
        <w:jc w:val="center"/>
      </w:pPr>
      <w:r>
        <w:rPr>
          <w:rFonts w:ascii="Arial" w:hAnsi="Arial" w:eastAsia="Arial" w:cs="Arial"/>
          <w:color w:val="2563EB"/>
          <w:sz w:val="30"/>
          <w:szCs w:val="30"/>
        </w:rPr>
        <w:t>Integrated Inventory &amp; Sales Management System</w:t>
      </w:r>
    </w:p>
    <w:p w14:paraId="0E9C188B">
      <w:pPr>
        <w:pBdr>
          <w:bottom w:val="single" w:color="2563EB" w:sz="6" w:space="1"/>
        </w:pBdr>
        <w:spacing w:before="0" w:after="480"/>
        <w:jc w:val="center"/>
      </w:pPr>
      <w:r>
        <w:rPr>
          <w:rFonts w:ascii="Arial" w:hAnsi="Arial" w:eastAsia="Arial" w:cs="Arial"/>
          <w:sz w:val="24"/>
          <w:szCs w:val="24"/>
        </w:rPr>
        <w:t xml:space="preserve"> </w:t>
      </w:r>
    </w:p>
    <w:p w14:paraId="472A9B3C">
      <w:pPr>
        <w:spacing w:before="40" w:after="40"/>
      </w:pPr>
    </w:p>
    <w:p w14:paraId="0ED1E841">
      <w:pPr>
        <w:spacing w:before="40" w:after="40"/>
      </w:pPr>
    </w:p>
    <w:tbl>
      <w:tblPr>
        <w:tblStyle w:val="9"/>
        <w:tblW w:w="57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7"/>
        <w:gridCol w:w="3964"/>
      </w:tblGrid>
      <w:tr w14:paraId="0BA99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7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A4290"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Project</w:t>
            </w:r>
          </w:p>
        </w:tc>
        <w:tc>
          <w:tcPr>
            <w:tcW w:w="396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DE898">
            <w:r>
              <w:rPr>
                <w:rFonts w:ascii="Arial" w:hAnsi="Arial" w:eastAsia="Arial" w:cs="Arial"/>
                <w:sz w:val="20"/>
                <w:szCs w:val="20"/>
              </w:rPr>
              <w:t>Integrated Inventory &amp; Sales Management System</w:t>
            </w:r>
          </w:p>
        </w:tc>
      </w:tr>
      <w:tr w14:paraId="15068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7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B2A9F"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Date</w:t>
            </w:r>
          </w:p>
        </w:tc>
        <w:tc>
          <w:tcPr>
            <w:tcW w:w="396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3F862">
            <w:pPr>
              <w:rPr>
                <w:rFonts w:hint="cs" w:cs="Arial"/>
                <w:lang w:val="en-US" w:bidi="ar-EG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April 202</w:t>
            </w:r>
            <w:r>
              <w:rPr>
                <w:rFonts w:hint="cs" w:cs="Arial"/>
                <w:sz w:val="20"/>
                <w:szCs w:val="20"/>
                <w:rtl/>
                <w:lang w:val="en-US" w:bidi="ar-EG"/>
              </w:rPr>
              <w:t>6</w:t>
            </w:r>
          </w:p>
        </w:tc>
      </w:tr>
      <w:tr w14:paraId="6F249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7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0342F"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Team</w:t>
            </w:r>
          </w:p>
        </w:tc>
        <w:tc>
          <w:tcPr>
            <w:tcW w:w="396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D503">
            <w:r>
              <w:rPr>
                <w:rFonts w:ascii="Arial" w:hAnsi="Arial" w:eastAsia="Arial" w:cs="Arial"/>
                <w:sz w:val="20"/>
                <w:szCs w:val="20"/>
              </w:rPr>
              <w:t xml:space="preserve"> Name — </w:t>
            </w:r>
            <w:r>
              <w:rPr>
                <w:rFonts w:hint="default" w:cs="Arial"/>
                <w:sz w:val="20"/>
                <w:szCs w:val="20"/>
                <w:lang w:val="af-ZA"/>
              </w:rPr>
              <w:t xml:space="preserve">Amr Magdy Hamed Isamil </w:t>
            </w:r>
          </w:p>
        </w:tc>
      </w:tr>
      <w:tr w14:paraId="4CE26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7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885D"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Course</w:t>
            </w:r>
          </w:p>
        </w:tc>
        <w:tc>
          <w:tcPr>
            <w:tcW w:w="396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8793A">
            <w:r>
              <w:rPr>
                <w:rFonts w:hint="default"/>
              </w:rPr>
              <w:t>Software Engineering</w:t>
            </w:r>
          </w:p>
        </w:tc>
      </w:tr>
      <w:tr w14:paraId="18D6C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17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0CC3"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Instructor</w:t>
            </w:r>
          </w:p>
        </w:tc>
        <w:tc>
          <w:tcPr>
            <w:tcW w:w="396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DEF3">
            <w:r>
              <w:rPr>
                <w:rFonts w:ascii="Arial" w:hAnsi="Arial" w:eastAsia="Arial" w:cs="Arial"/>
                <w:sz w:val="20"/>
                <w:szCs w:val="20"/>
              </w:rPr>
              <w:t xml:space="preserve">Dr. </w:t>
            </w:r>
            <w:r>
              <w:rPr>
                <w:rFonts w:hint="default" w:cs="Arial"/>
                <w:sz w:val="20"/>
                <w:szCs w:val="20"/>
                <w:lang w:val="af-ZA"/>
              </w:rPr>
              <w:t xml:space="preserve">Araby Keshk  </w:t>
            </w:r>
          </w:p>
        </w:tc>
      </w:tr>
    </w:tbl>
    <w:p w14:paraId="44CB1A8B">
      <w:pPr>
        <w:spacing w:before="40" w:after="40"/>
      </w:pPr>
    </w:p>
    <w:p w14:paraId="48E02763">
      <w:pPr>
        <w:pStyle w:val="2"/>
        <w:pBdr>
          <w:bottom w:val="single" w:color="2563EB" w:sz="4" w:space="1"/>
        </w:pBdr>
        <w:spacing w:before="300" w:after="12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1. Introduction</w:t>
      </w:r>
    </w:p>
    <w:p w14:paraId="75F71567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563EB"/>
          <w:sz w:val="24"/>
          <w:szCs w:val="24"/>
        </w:rPr>
        <w:t>1.1 Purpose</w:t>
      </w:r>
    </w:p>
    <w:p w14:paraId="40B65189">
      <w:pPr>
        <w:spacing w:before="60" w:after="60"/>
      </w:pPr>
      <w:r>
        <w:rPr>
          <w:rFonts w:ascii="SimSun" w:hAnsi="SimSun" w:eastAsia="SimSun" w:cs="SimSun"/>
          <w:sz w:val="24"/>
          <w:szCs w:val="24"/>
        </w:rPr>
        <w:t>This document specifies the functional and non-functional requirements</w:t>
      </w:r>
      <w:r>
        <w:rPr>
          <w:rFonts w:ascii="Arial" w:hAnsi="Arial" w:eastAsia="Arial" w:cs="Arial"/>
          <w:sz w:val="21"/>
          <w:szCs w:val="21"/>
        </w:rPr>
        <w:t xml:space="preserve"> for the Integrated Inventory &amp; Sales Management System, which consists of two connected subsystems: the Inventory Management System (IMS) and the Sales Order Management System (SOMS). The document serves as the baseline for design, development, and testing.</w:t>
      </w:r>
    </w:p>
    <w:p w14:paraId="01853A17">
      <w:pPr>
        <w:spacing w:before="40" w:after="40"/>
      </w:pPr>
    </w:p>
    <w:p w14:paraId="1C08AC63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563EB"/>
          <w:sz w:val="24"/>
          <w:szCs w:val="24"/>
        </w:rPr>
        <w:t>1.2 Scope</w:t>
      </w:r>
    </w:p>
    <w:p w14:paraId="3805FB66">
      <w:pPr>
        <w:spacing w:before="60" w:after="60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</w:rPr>
        <w:t>The system automates product stock tracking and sales order processing. Its core feature is the automatic deduction of inventory quantities when a sale is confirmed — without manual intervention. The two subsystems communicate via a REST API.</w:t>
      </w:r>
    </w:p>
    <w:p w14:paraId="797DED8F">
      <w:pPr>
        <w:spacing w:before="60" w:after="60"/>
        <w:rPr>
          <w:rFonts w:ascii="Arial" w:hAnsi="Arial" w:eastAsia="Arial" w:cs="Arial"/>
          <w:sz w:val="21"/>
          <w:szCs w:val="21"/>
        </w:rPr>
      </w:pPr>
    </w:p>
    <w:p w14:paraId="1EB7B31A">
      <w:pPr>
        <w:spacing w:before="60" w:after="60"/>
      </w:pPr>
      <w:r>
        <w:rPr>
          <w:rFonts w:ascii="Arial" w:hAnsi="Arial" w:eastAsia="Arial" w:cs="Arial"/>
          <w:b/>
          <w:bCs/>
          <w:sz w:val="21"/>
          <w:szCs w:val="21"/>
        </w:rPr>
        <w:t>Out of scope</w:t>
      </w:r>
      <w:r>
        <w:rPr>
          <w:rFonts w:ascii="Arial" w:hAnsi="Arial" w:eastAsia="Arial" w:cs="Arial"/>
          <w:sz w:val="21"/>
          <w:szCs w:val="21"/>
        </w:rPr>
        <w:t>: supplier management, payroll, advanced accounting.</w:t>
      </w:r>
    </w:p>
    <w:p w14:paraId="32010AB1">
      <w:pPr>
        <w:spacing w:before="40" w:after="40"/>
      </w:pPr>
    </w:p>
    <w:p w14:paraId="1F7F6018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563EB"/>
          <w:sz w:val="24"/>
          <w:szCs w:val="24"/>
        </w:rPr>
        <w:t>1.3 Key Terms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226"/>
      </w:tblGrid>
      <w:tr w14:paraId="403FE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47491A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7226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07EC9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</w:tr>
      <w:tr w14:paraId="78905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18A65">
            <w:r>
              <w:rPr>
                <w:rFonts w:ascii="Arial" w:hAnsi="Arial" w:eastAsia="Arial" w:cs="Arial"/>
                <w:sz w:val="19"/>
                <w:szCs w:val="19"/>
              </w:rPr>
              <w:t>IMS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11C86B">
            <w:r>
              <w:rPr>
                <w:rFonts w:ascii="Arial" w:hAnsi="Arial" w:eastAsia="Arial" w:cs="Arial"/>
                <w:sz w:val="19"/>
                <w:szCs w:val="19"/>
              </w:rPr>
              <w:t>Inventory Management System — tracks products, quantities, and prices.</w:t>
            </w:r>
          </w:p>
        </w:tc>
      </w:tr>
      <w:tr w14:paraId="41ED9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3DC2B4">
            <w:r>
              <w:rPr>
                <w:rFonts w:ascii="Arial" w:hAnsi="Arial" w:eastAsia="Arial" w:cs="Arial"/>
                <w:sz w:val="19"/>
                <w:szCs w:val="19"/>
              </w:rPr>
              <w:t>SOMS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0A6B58">
            <w:r>
              <w:rPr>
                <w:rFonts w:ascii="Arial" w:hAnsi="Arial" w:eastAsia="Arial" w:cs="Arial"/>
                <w:sz w:val="19"/>
                <w:szCs w:val="19"/>
              </w:rPr>
              <w:t>Sales Order Management System — creates and processes sales orders.</w:t>
            </w:r>
          </w:p>
        </w:tc>
      </w:tr>
      <w:tr w14:paraId="669AA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5AAA49">
            <w:r>
              <w:rPr>
                <w:rFonts w:ascii="Arial" w:hAnsi="Arial" w:eastAsia="Arial" w:cs="Arial"/>
                <w:sz w:val="19"/>
                <w:szCs w:val="19"/>
              </w:rPr>
              <w:t>API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D663EB">
            <w:r>
              <w:rPr>
                <w:rFonts w:ascii="Arial" w:hAnsi="Arial" w:eastAsia="Arial" w:cs="Arial"/>
                <w:sz w:val="19"/>
                <w:szCs w:val="19"/>
              </w:rPr>
              <w:t>Application Programming Interface — the bridge between IMS and SOMS.</w:t>
            </w:r>
          </w:p>
        </w:tc>
      </w:tr>
      <w:tr w14:paraId="7A0B0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0A5F8D">
            <w:r>
              <w:rPr>
                <w:rFonts w:ascii="Arial" w:hAnsi="Arial" w:eastAsia="Arial" w:cs="Arial"/>
                <w:sz w:val="19"/>
                <w:szCs w:val="19"/>
              </w:rPr>
              <w:t>SKU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30B982">
            <w:r>
              <w:rPr>
                <w:rFonts w:ascii="Arial" w:hAnsi="Arial" w:eastAsia="Arial" w:cs="Arial"/>
                <w:sz w:val="19"/>
                <w:szCs w:val="19"/>
              </w:rPr>
              <w:t>Stock Keeping Unit — unique product identifier.</w:t>
            </w:r>
          </w:p>
        </w:tc>
      </w:tr>
      <w:tr w14:paraId="078A2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B3AD0">
            <w:r>
              <w:rPr>
                <w:rFonts w:ascii="Arial" w:hAnsi="Arial" w:eastAsia="Arial" w:cs="Arial"/>
                <w:sz w:val="19"/>
                <w:szCs w:val="19"/>
              </w:rPr>
              <w:t>FR / NFR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D5B0A2">
            <w:r>
              <w:rPr>
                <w:rFonts w:ascii="Arial" w:hAnsi="Arial" w:eastAsia="Arial" w:cs="Arial"/>
                <w:sz w:val="19"/>
                <w:szCs w:val="19"/>
              </w:rPr>
              <w:t>Functional Requirement / Non-Functional Requirement.</w:t>
            </w:r>
          </w:p>
        </w:tc>
      </w:tr>
      <w:tr w14:paraId="33B7F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02731C">
            <w:r>
              <w:rPr>
                <w:rFonts w:ascii="Arial" w:hAnsi="Arial" w:eastAsia="Arial" w:cs="Arial"/>
                <w:sz w:val="19"/>
                <w:szCs w:val="19"/>
              </w:rPr>
              <w:t>RBAC</w:t>
            </w:r>
          </w:p>
        </w:tc>
        <w:tc>
          <w:tcPr>
            <w:tcW w:w="7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3D3629">
            <w:r>
              <w:rPr>
                <w:rFonts w:ascii="Arial" w:hAnsi="Arial" w:eastAsia="Arial" w:cs="Arial"/>
                <w:sz w:val="19"/>
                <w:szCs w:val="19"/>
              </w:rPr>
              <w:t>Role-Based Access Control — permissions assigned by user role.</w:t>
            </w:r>
          </w:p>
        </w:tc>
      </w:tr>
    </w:tbl>
    <w:p w14:paraId="454D141A">
      <w:pPr>
        <w:spacing w:before="40" w:after="40"/>
      </w:pPr>
    </w:p>
    <w:p w14:paraId="6B86BB0F">
      <w:pPr>
        <w:pStyle w:val="2"/>
        <w:pBdr>
          <w:bottom w:val="single" w:color="2563EB" w:sz="4" w:space="1"/>
        </w:pBdr>
        <w:spacing w:before="300" w:after="12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2. Overall Description</w:t>
      </w:r>
    </w:p>
    <w:p w14:paraId="1F015A40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563EB"/>
          <w:sz w:val="24"/>
          <w:szCs w:val="24"/>
        </w:rPr>
        <w:t>2.1 System Overview</w:t>
      </w:r>
    </w:p>
    <w:p w14:paraId="0EAB8246">
      <w:pPr>
        <w:spacing w:before="60" w:after="60"/>
      </w:pPr>
      <w:r>
        <w:rPr>
          <w:rFonts w:ascii="Arial" w:hAnsi="Arial" w:eastAsia="Arial" w:cs="Arial"/>
          <w:sz w:val="21"/>
          <w:szCs w:val="21"/>
        </w:rPr>
        <w:t>The system is a web-based application with two subsystems running on a shared server (or two networked servers). SOMS exposes a UI for creating orders; IMS manages the product catalog. When an order is confirmed in SOMS, it automatically calls the IMS REST API to deduct stock.</w:t>
      </w:r>
    </w:p>
    <w:p w14:paraId="468CB357">
      <w:pPr>
        <w:spacing w:before="40" w:after="40"/>
      </w:pPr>
    </w:p>
    <w:p w14:paraId="02D643E4">
      <w:pPr>
        <w:pStyle w:val="3"/>
        <w:spacing w:before="200" w:after="80"/>
        <w:rPr>
          <w:rFonts w:ascii="Arial" w:hAnsi="Arial" w:eastAsia="Arial" w:cs="Arial"/>
          <w:b/>
          <w:bCs/>
          <w:color w:val="2563EB"/>
          <w:sz w:val="24"/>
          <w:szCs w:val="24"/>
        </w:rPr>
      </w:pPr>
      <w:r>
        <w:rPr>
          <w:rFonts w:ascii="Arial" w:hAnsi="Arial" w:eastAsia="Arial" w:cs="Arial"/>
          <w:b/>
          <w:bCs/>
          <w:color w:val="2563EB"/>
          <w:sz w:val="24"/>
          <w:szCs w:val="24"/>
        </w:rPr>
        <w:t>2.2 User Roles</w:t>
      </w:r>
    </w:p>
    <w:p w14:paraId="40E4CDDD">
      <w:pPr>
        <w:pStyle w:val="1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The system defines multiple user roles, each with specific responsibilities and access permissions to ensure security and proper system usage.</w:t>
      </w:r>
    </w:p>
    <w:p w14:paraId="511B8D3C"/>
    <w:tbl>
      <w:tblPr>
        <w:tblStyle w:val="9"/>
        <w:tblW w:w="81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5"/>
        <w:gridCol w:w="6048"/>
      </w:tblGrid>
      <w:tr w14:paraId="0219E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5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F82EE5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6048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65E40E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Responsibilities</w:t>
            </w:r>
          </w:p>
        </w:tc>
      </w:tr>
      <w:tr w14:paraId="2889B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229374">
            <w:r>
              <w:rPr>
                <w:rFonts w:ascii="Arial" w:hAnsi="Arial" w:eastAsia="Arial" w:cs="Arial"/>
                <w:sz w:val="19"/>
                <w:szCs w:val="19"/>
              </w:rPr>
              <w:t>System Admin</w:t>
            </w:r>
          </w:p>
        </w:tc>
        <w:tc>
          <w:tcPr>
            <w:tcW w:w="60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7DB548">
            <w:r>
              <w:rPr>
                <w:rFonts w:ascii="Arial" w:hAnsi="Arial" w:eastAsia="Arial" w:cs="Arial"/>
                <w:sz w:val="19"/>
                <w:szCs w:val="19"/>
              </w:rPr>
              <w:t>Manage users and configuration.</w:t>
            </w:r>
          </w:p>
        </w:tc>
      </w:tr>
      <w:tr w14:paraId="4563D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FFF60A">
            <w:r>
              <w:rPr>
                <w:rFonts w:ascii="Arial" w:hAnsi="Arial" w:eastAsia="Arial" w:cs="Arial"/>
                <w:sz w:val="19"/>
                <w:szCs w:val="19"/>
              </w:rPr>
              <w:t>Inventory Manager</w:t>
            </w:r>
          </w:p>
        </w:tc>
        <w:tc>
          <w:tcPr>
            <w:tcW w:w="60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5ED7E3">
            <w:r>
              <w:rPr>
                <w:rFonts w:ascii="Arial" w:hAnsi="Arial" w:eastAsia="Arial" w:cs="Arial"/>
                <w:sz w:val="19"/>
                <w:szCs w:val="19"/>
              </w:rPr>
              <w:t>Manage product catalog and stock levels.</w:t>
            </w:r>
          </w:p>
        </w:tc>
      </w:tr>
      <w:tr w14:paraId="7ED51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64E39B">
            <w:r>
              <w:rPr>
                <w:rFonts w:ascii="Arial" w:hAnsi="Arial" w:eastAsia="Arial" w:cs="Arial"/>
                <w:sz w:val="19"/>
                <w:szCs w:val="19"/>
              </w:rPr>
              <w:t>Sales Clerk</w:t>
            </w:r>
          </w:p>
        </w:tc>
        <w:tc>
          <w:tcPr>
            <w:tcW w:w="60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7710CF">
            <w:r>
              <w:rPr>
                <w:rFonts w:ascii="Arial" w:hAnsi="Arial" w:eastAsia="Arial" w:cs="Arial"/>
                <w:sz w:val="19"/>
                <w:szCs w:val="19"/>
              </w:rPr>
              <w:t>Create and process sales orders.</w:t>
            </w:r>
          </w:p>
        </w:tc>
      </w:tr>
      <w:tr w14:paraId="1C179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E29709">
            <w:r>
              <w:rPr>
                <w:rFonts w:ascii="Arial" w:hAnsi="Arial" w:eastAsia="Arial" w:cs="Arial"/>
                <w:sz w:val="19"/>
                <w:szCs w:val="19"/>
              </w:rPr>
              <w:t>Store Manager</w:t>
            </w:r>
          </w:p>
        </w:tc>
        <w:tc>
          <w:tcPr>
            <w:tcW w:w="604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50D408">
            <w:r>
              <w:rPr>
                <w:rFonts w:ascii="Arial" w:hAnsi="Arial" w:eastAsia="Arial" w:cs="Arial"/>
                <w:sz w:val="19"/>
                <w:szCs w:val="19"/>
              </w:rPr>
              <w:t>View reports and approve large orders.</w:t>
            </w:r>
          </w:p>
        </w:tc>
      </w:tr>
    </w:tbl>
    <w:p w14:paraId="7EA08F5B">
      <w:pPr>
        <w:spacing w:before="40" w:after="40"/>
      </w:pPr>
    </w:p>
    <w:p w14:paraId="47FF6C44">
      <w:pPr>
        <w:pStyle w:val="2"/>
        <w:pBdr>
          <w:bottom w:val="single" w:color="2563EB" w:sz="4" w:space="1"/>
        </w:pBdr>
        <w:spacing w:before="300" w:after="12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3. Functional Requirements</w:t>
      </w:r>
    </w:p>
    <w:p w14:paraId="109AE293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563EB"/>
          <w:sz w:val="24"/>
          <w:szCs w:val="24"/>
        </w:rPr>
        <w:t>3.1 Inventory Management System (IMS)</w:t>
      </w:r>
    </w:p>
    <w:tbl>
      <w:tblPr>
        <w:tblStyle w:val="9"/>
        <w:tblW w:w="88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7701"/>
      </w:tblGrid>
      <w:tr w14:paraId="797E0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E9268C"/>
        </w:tc>
        <w:tc>
          <w:tcPr>
            <w:tcW w:w="7701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91D95D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14:paraId="04D99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5D55D0">
            <w:r>
              <w:rPr>
                <w:rFonts w:ascii="Arial" w:hAnsi="Arial" w:eastAsia="Arial" w:cs="Arial"/>
                <w:sz w:val="19"/>
                <w:szCs w:val="19"/>
              </w:rPr>
              <w:t>FR-01</w:t>
            </w:r>
          </w:p>
        </w:tc>
        <w:tc>
          <w:tcPr>
            <w:tcW w:w="770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A43685">
            <w:r>
              <w:rPr>
                <w:rFonts w:ascii="Arial" w:hAnsi="Arial" w:eastAsia="Arial" w:cs="Arial"/>
                <w:sz w:val="19"/>
                <w:szCs w:val="19"/>
              </w:rPr>
              <w:t>Add a new product with: Name, SKU, Category, Unit Price, Quantity, Reorder Threshold.</w:t>
            </w:r>
          </w:p>
        </w:tc>
      </w:tr>
      <w:tr w14:paraId="266FD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EEEA9">
            <w:r>
              <w:rPr>
                <w:rFonts w:ascii="Arial" w:hAnsi="Arial" w:eastAsia="Arial" w:cs="Arial"/>
                <w:sz w:val="19"/>
                <w:szCs w:val="19"/>
              </w:rPr>
              <w:t>FR-02</w:t>
            </w:r>
          </w:p>
        </w:tc>
        <w:tc>
          <w:tcPr>
            <w:tcW w:w="770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78CE55">
            <w:r>
              <w:rPr>
                <w:rFonts w:ascii="Arial" w:hAnsi="Arial" w:eastAsia="Arial" w:cs="Arial"/>
                <w:sz w:val="19"/>
                <w:szCs w:val="19"/>
              </w:rPr>
              <w:t>Edit existing product details (price, name, threshold).</w:t>
            </w:r>
          </w:p>
        </w:tc>
      </w:tr>
      <w:tr w14:paraId="251E2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A390F1">
            <w:r>
              <w:rPr>
                <w:rFonts w:ascii="Arial" w:hAnsi="Arial" w:eastAsia="Arial" w:cs="Arial"/>
                <w:sz w:val="19"/>
                <w:szCs w:val="19"/>
              </w:rPr>
              <w:t>FR-03</w:t>
            </w:r>
          </w:p>
        </w:tc>
        <w:tc>
          <w:tcPr>
            <w:tcW w:w="770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5CD1B6">
            <w:r>
              <w:rPr>
                <w:rFonts w:ascii="Arial" w:hAnsi="Arial" w:eastAsia="Arial" w:cs="Arial"/>
                <w:sz w:val="19"/>
                <w:szCs w:val="19"/>
              </w:rPr>
              <w:t>Delete a product with no pending orders.</w:t>
            </w:r>
          </w:p>
        </w:tc>
      </w:tr>
      <w:tr w14:paraId="739EC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1DE5DD">
            <w:r>
              <w:rPr>
                <w:rFonts w:ascii="Arial" w:hAnsi="Arial" w:eastAsia="Arial" w:cs="Arial"/>
                <w:sz w:val="19"/>
                <w:szCs w:val="19"/>
              </w:rPr>
              <w:t>FR-04</w:t>
            </w:r>
          </w:p>
        </w:tc>
        <w:tc>
          <w:tcPr>
            <w:tcW w:w="770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D113E">
            <w:r>
              <w:rPr>
                <w:rFonts w:ascii="Arial" w:hAnsi="Arial" w:eastAsia="Arial" w:cs="Arial"/>
                <w:sz w:val="19"/>
                <w:szCs w:val="19"/>
              </w:rPr>
              <w:t>Display all products with quantity, price, and status (In Stock / Low / Out).</w:t>
            </w:r>
          </w:p>
        </w:tc>
      </w:tr>
      <w:tr w14:paraId="7E9DD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98669B">
            <w:r>
              <w:rPr>
                <w:rFonts w:ascii="Arial" w:hAnsi="Arial" w:eastAsia="Arial" w:cs="Arial"/>
                <w:sz w:val="19"/>
                <w:szCs w:val="19"/>
              </w:rPr>
              <w:t>FR-05</w:t>
            </w:r>
          </w:p>
        </w:tc>
        <w:tc>
          <w:tcPr>
            <w:tcW w:w="770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B904E7">
            <w:r>
              <w:rPr>
                <w:rFonts w:ascii="Arial" w:hAnsi="Arial" w:eastAsia="Arial" w:cs="Arial"/>
                <w:sz w:val="19"/>
                <w:szCs w:val="19"/>
              </w:rPr>
              <w:t>Trigger a low-stock alert when quantity ≤ reorder threshold.</w:t>
            </w:r>
          </w:p>
        </w:tc>
      </w:tr>
      <w:tr w14:paraId="4C704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6012DB">
            <w:r>
              <w:rPr>
                <w:rFonts w:ascii="Arial" w:hAnsi="Arial" w:eastAsia="Arial" w:cs="Arial"/>
                <w:sz w:val="19"/>
                <w:szCs w:val="19"/>
              </w:rPr>
              <w:t>FR-06</w:t>
            </w:r>
          </w:p>
        </w:tc>
        <w:tc>
          <w:tcPr>
            <w:tcW w:w="770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1F8698">
            <w:r>
              <w:rPr>
                <w:rFonts w:ascii="Arial" w:hAnsi="Arial" w:eastAsia="Arial" w:cs="Arial"/>
                <w:sz w:val="19"/>
                <w:szCs w:val="19"/>
              </w:rPr>
              <w:t>Search and filter products by name, SKU, or category.</w:t>
            </w:r>
          </w:p>
        </w:tc>
      </w:tr>
      <w:tr w14:paraId="3A8CA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522457">
            <w:r>
              <w:rPr>
                <w:rFonts w:ascii="Arial" w:hAnsi="Arial" w:eastAsia="Arial" w:cs="Arial"/>
                <w:sz w:val="19"/>
                <w:szCs w:val="19"/>
              </w:rPr>
              <w:t>FR-07</w:t>
            </w:r>
          </w:p>
        </w:tc>
        <w:tc>
          <w:tcPr>
            <w:tcW w:w="770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B4F470">
            <w:r>
              <w:rPr>
                <w:rFonts w:ascii="Arial" w:hAnsi="Arial" w:eastAsia="Arial" w:cs="Arial"/>
                <w:sz w:val="19"/>
                <w:szCs w:val="19"/>
              </w:rPr>
              <w:t>Expose REST API endpoint POST /api/inventory/deduct to receive deduction requests from SOMS.</w:t>
            </w:r>
          </w:p>
        </w:tc>
      </w:tr>
      <w:tr w14:paraId="429F7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ED1C04">
            <w:r>
              <w:rPr>
                <w:rFonts w:ascii="Arial" w:hAnsi="Arial" w:eastAsia="Arial" w:cs="Arial"/>
                <w:sz w:val="19"/>
                <w:szCs w:val="19"/>
              </w:rPr>
              <w:t>FR-08</w:t>
            </w:r>
          </w:p>
        </w:tc>
        <w:tc>
          <w:tcPr>
            <w:tcW w:w="770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69FFBA">
            <w:r>
              <w:rPr>
                <w:rFonts w:ascii="Arial" w:hAnsi="Arial" w:eastAsia="Arial" w:cs="Arial"/>
                <w:sz w:val="19"/>
                <w:szCs w:val="19"/>
              </w:rPr>
              <w:t>Validate deduction request: reject with error if requested qty &gt; current stock.</w:t>
            </w:r>
          </w:p>
        </w:tc>
      </w:tr>
      <w:tr w14:paraId="052CC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7A8A4B">
            <w:r>
              <w:rPr>
                <w:rFonts w:ascii="Arial" w:hAnsi="Arial" w:eastAsia="Arial" w:cs="Arial"/>
                <w:sz w:val="19"/>
                <w:szCs w:val="19"/>
              </w:rPr>
              <w:t>FR-09</w:t>
            </w:r>
          </w:p>
        </w:tc>
        <w:tc>
          <w:tcPr>
            <w:tcW w:w="770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77D0F1">
            <w:r>
              <w:rPr>
                <w:rFonts w:ascii="Arial" w:hAnsi="Arial" w:eastAsia="Arial" w:cs="Arial"/>
                <w:sz w:val="19"/>
                <w:szCs w:val="19"/>
              </w:rPr>
              <w:t>Maintain a stock movement log (who, what, when, how much, reason).</w:t>
            </w:r>
          </w:p>
        </w:tc>
      </w:tr>
      <w:tr w14:paraId="2BE7D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472DD7">
            <w:r>
              <w:rPr>
                <w:rFonts w:ascii="Arial" w:hAnsi="Arial" w:eastAsia="Arial" w:cs="Arial"/>
                <w:sz w:val="19"/>
                <w:szCs w:val="19"/>
              </w:rPr>
              <w:t>FR-10</w:t>
            </w:r>
          </w:p>
        </w:tc>
        <w:tc>
          <w:tcPr>
            <w:tcW w:w="770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69B733">
            <w:r>
              <w:rPr>
                <w:rFonts w:ascii="Arial" w:hAnsi="Arial" w:eastAsia="Arial" w:cs="Arial"/>
                <w:sz w:val="19"/>
                <w:szCs w:val="19"/>
              </w:rPr>
              <w:t>Allow manual stock adjustment with a mandatory reason field.</w:t>
            </w:r>
          </w:p>
        </w:tc>
      </w:tr>
    </w:tbl>
    <w:p w14:paraId="4914B9FE">
      <w:pPr>
        <w:spacing w:before="40" w:after="40"/>
      </w:pPr>
    </w:p>
    <w:p w14:paraId="5CB5E791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563EB"/>
          <w:sz w:val="24"/>
          <w:szCs w:val="24"/>
        </w:rPr>
        <w:t>3.2 Sales Order Management System (SOMS)</w:t>
      </w:r>
    </w:p>
    <w:tbl>
      <w:tblPr>
        <w:tblStyle w:val="9"/>
        <w:tblW w:w="8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5926"/>
        <w:gridCol w:w="1000"/>
      </w:tblGrid>
      <w:tr w14:paraId="1D4BD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12D94E"/>
        </w:tc>
        <w:tc>
          <w:tcPr>
            <w:tcW w:w="5926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494C8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000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40F772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Actor</w:t>
            </w:r>
          </w:p>
        </w:tc>
      </w:tr>
      <w:tr w14:paraId="7DBCF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8D2239">
            <w:r>
              <w:rPr>
                <w:rFonts w:ascii="Arial" w:hAnsi="Arial" w:eastAsia="Arial" w:cs="Arial"/>
                <w:sz w:val="19"/>
                <w:szCs w:val="19"/>
              </w:rPr>
              <w:t>FR-11</w:t>
            </w:r>
          </w:p>
        </w:tc>
        <w:tc>
          <w:tcPr>
            <w:tcW w:w="59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60E5D5">
            <w:r>
              <w:rPr>
                <w:rFonts w:ascii="Arial" w:hAnsi="Arial" w:eastAsia="Arial" w:cs="Arial"/>
                <w:sz w:val="19"/>
                <w:szCs w:val="19"/>
              </w:rPr>
              <w:t>Create a sales order by selecting products and quantities from the available catalog.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BAEEA6">
            <w:r>
              <w:rPr>
                <w:rFonts w:ascii="Arial" w:hAnsi="Arial" w:eastAsia="Arial" w:cs="Arial"/>
                <w:sz w:val="19"/>
                <w:szCs w:val="19"/>
              </w:rPr>
              <w:t>Sales Clerk</w:t>
            </w:r>
          </w:p>
        </w:tc>
      </w:tr>
      <w:tr w14:paraId="57E47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8FCB9E">
            <w:r>
              <w:rPr>
                <w:rFonts w:ascii="Arial" w:hAnsi="Arial" w:eastAsia="Arial" w:cs="Arial"/>
                <w:sz w:val="19"/>
                <w:szCs w:val="19"/>
              </w:rPr>
              <w:t>FR-12</w:t>
            </w:r>
          </w:p>
        </w:tc>
        <w:tc>
          <w:tcPr>
            <w:tcW w:w="59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1931A">
            <w:r>
              <w:rPr>
                <w:rFonts w:ascii="Arial" w:hAnsi="Arial" w:eastAsia="Arial" w:cs="Arial"/>
                <w:sz w:val="19"/>
                <w:szCs w:val="19"/>
              </w:rPr>
              <w:t>Display real-time stock availability (fetched from IMS) before order confirmation.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5AC216">
            <w:r>
              <w:rPr>
                <w:rFonts w:ascii="Arial" w:hAnsi="Arial" w:eastAsia="Arial" w:cs="Arial"/>
                <w:sz w:val="19"/>
                <w:szCs w:val="19"/>
              </w:rPr>
              <w:t>Sales Clerk</w:t>
            </w:r>
          </w:p>
        </w:tc>
      </w:tr>
      <w:tr w14:paraId="03BA8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93BCDC">
            <w:r>
              <w:rPr>
                <w:rFonts w:ascii="Arial" w:hAnsi="Arial" w:eastAsia="Arial" w:cs="Arial"/>
                <w:sz w:val="19"/>
                <w:szCs w:val="19"/>
              </w:rPr>
              <w:t>FR-13</w:t>
            </w:r>
          </w:p>
        </w:tc>
        <w:tc>
          <w:tcPr>
            <w:tcW w:w="59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8B10BE">
            <w:r>
              <w:rPr>
                <w:rFonts w:ascii="Arial" w:hAnsi="Arial" w:eastAsia="Arial" w:cs="Arial"/>
                <w:sz w:val="19"/>
                <w:szCs w:val="19"/>
              </w:rPr>
              <w:t>Prevent order confirmation if requested quantity exceeds available stock.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08EF45">
            <w:r>
              <w:rPr>
                <w:rFonts w:ascii="Arial" w:hAnsi="Arial" w:eastAsia="Arial" w:cs="Arial"/>
                <w:sz w:val="19"/>
                <w:szCs w:val="19"/>
              </w:rPr>
              <w:t>System</w:t>
            </w:r>
          </w:p>
        </w:tc>
      </w:tr>
      <w:tr w14:paraId="5A842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66EB6F">
            <w:r>
              <w:rPr>
                <w:rFonts w:ascii="Arial" w:hAnsi="Arial" w:eastAsia="Arial" w:cs="Arial"/>
                <w:sz w:val="19"/>
                <w:szCs w:val="19"/>
              </w:rPr>
              <w:t>FR-14</w:t>
            </w:r>
          </w:p>
        </w:tc>
        <w:tc>
          <w:tcPr>
            <w:tcW w:w="59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E2FA48">
            <w:r>
              <w:rPr>
                <w:rFonts w:ascii="Arial" w:hAnsi="Arial" w:eastAsia="Arial" w:cs="Arial"/>
                <w:sz w:val="19"/>
                <w:szCs w:val="19"/>
              </w:rPr>
              <w:t>On order confirmation, automatically call IMS API to deduct sold quantities — no manual step required.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B9E021">
            <w:r>
              <w:rPr>
                <w:rFonts w:ascii="Arial" w:hAnsi="Arial" w:eastAsia="Arial" w:cs="Arial"/>
                <w:sz w:val="19"/>
                <w:szCs w:val="19"/>
              </w:rPr>
              <w:t>System</w:t>
            </w:r>
          </w:p>
        </w:tc>
      </w:tr>
      <w:tr w14:paraId="01C97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846221">
            <w:r>
              <w:rPr>
                <w:rFonts w:ascii="Arial" w:hAnsi="Arial" w:eastAsia="Arial" w:cs="Arial"/>
                <w:sz w:val="19"/>
                <w:szCs w:val="19"/>
              </w:rPr>
              <w:t>FR-15</w:t>
            </w:r>
          </w:p>
        </w:tc>
        <w:tc>
          <w:tcPr>
            <w:tcW w:w="59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7451A7">
            <w:r>
              <w:rPr>
                <w:rFonts w:ascii="Arial" w:hAnsi="Arial" w:eastAsia="Arial" w:cs="Arial"/>
                <w:sz w:val="19"/>
                <w:szCs w:val="19"/>
              </w:rPr>
              <w:t>Generate a unique Order ID for each confirmed order.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FD3A15">
            <w:r>
              <w:rPr>
                <w:rFonts w:ascii="Arial" w:hAnsi="Arial" w:eastAsia="Arial" w:cs="Arial"/>
                <w:sz w:val="19"/>
                <w:szCs w:val="19"/>
              </w:rPr>
              <w:t>System</w:t>
            </w:r>
          </w:p>
        </w:tc>
      </w:tr>
      <w:tr w14:paraId="2D385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5B6A8B">
            <w:r>
              <w:rPr>
                <w:rFonts w:ascii="Arial" w:hAnsi="Arial" w:eastAsia="Arial" w:cs="Arial"/>
                <w:sz w:val="19"/>
                <w:szCs w:val="19"/>
              </w:rPr>
              <w:t>FR-16</w:t>
            </w:r>
          </w:p>
        </w:tc>
        <w:tc>
          <w:tcPr>
            <w:tcW w:w="59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5F4676">
            <w:r>
              <w:rPr>
                <w:rFonts w:ascii="Arial" w:hAnsi="Arial" w:eastAsia="Arial" w:cs="Arial"/>
                <w:sz w:val="19"/>
                <w:szCs w:val="19"/>
              </w:rPr>
              <w:t>Allow cancellation of a pending order; trigger stock reversal via IMS API.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BFF67E">
            <w:r>
              <w:rPr>
                <w:rFonts w:ascii="Arial" w:hAnsi="Arial" w:eastAsia="Arial" w:cs="Arial"/>
                <w:sz w:val="19"/>
                <w:szCs w:val="19"/>
              </w:rPr>
              <w:t>Sales Clerk</w:t>
            </w:r>
          </w:p>
        </w:tc>
      </w:tr>
      <w:tr w14:paraId="4F438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BB2D2">
            <w:r>
              <w:rPr>
                <w:rFonts w:ascii="Arial" w:hAnsi="Arial" w:eastAsia="Arial" w:cs="Arial"/>
                <w:sz w:val="19"/>
                <w:szCs w:val="19"/>
              </w:rPr>
              <w:t>FR-17</w:t>
            </w:r>
          </w:p>
        </w:tc>
        <w:tc>
          <w:tcPr>
            <w:tcW w:w="59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A6A5FC">
            <w:r>
              <w:rPr>
                <w:rFonts w:ascii="Arial" w:hAnsi="Arial" w:eastAsia="Arial" w:cs="Arial"/>
                <w:sz w:val="19"/>
                <w:szCs w:val="19"/>
              </w:rPr>
              <w:t>Calculate total order price automatically from IMS unit prices.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49E4EA">
            <w:r>
              <w:rPr>
                <w:rFonts w:ascii="Arial" w:hAnsi="Arial" w:eastAsia="Arial" w:cs="Arial"/>
                <w:sz w:val="19"/>
                <w:szCs w:val="19"/>
              </w:rPr>
              <w:t>System</w:t>
            </w:r>
          </w:p>
        </w:tc>
      </w:tr>
      <w:tr w14:paraId="16E1A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5BAADE">
            <w:r>
              <w:rPr>
                <w:rFonts w:ascii="Arial" w:hAnsi="Arial" w:eastAsia="Arial" w:cs="Arial"/>
                <w:sz w:val="19"/>
                <w:szCs w:val="19"/>
              </w:rPr>
              <w:t>FR-18</w:t>
            </w:r>
          </w:p>
        </w:tc>
        <w:tc>
          <w:tcPr>
            <w:tcW w:w="59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E42864">
            <w:r>
              <w:rPr>
                <w:rFonts w:ascii="Arial" w:hAnsi="Arial" w:eastAsia="Arial" w:cs="Arial"/>
                <w:sz w:val="19"/>
                <w:szCs w:val="19"/>
              </w:rPr>
              <w:t>Display all orders with status: Pending, Confirmed, or Cancelled.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C47541">
            <w:r>
              <w:rPr>
                <w:rFonts w:ascii="Arial" w:hAnsi="Arial" w:eastAsia="Arial" w:cs="Arial"/>
                <w:sz w:val="19"/>
                <w:szCs w:val="19"/>
              </w:rPr>
              <w:t>All</w:t>
            </w:r>
          </w:p>
        </w:tc>
      </w:tr>
      <w:tr w14:paraId="290C6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5F847B">
            <w:r>
              <w:rPr>
                <w:rFonts w:ascii="Arial" w:hAnsi="Arial" w:eastAsia="Arial" w:cs="Arial"/>
                <w:sz w:val="19"/>
                <w:szCs w:val="19"/>
              </w:rPr>
              <w:t>FR-19</w:t>
            </w:r>
          </w:p>
        </w:tc>
        <w:tc>
          <w:tcPr>
            <w:tcW w:w="59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3D1AE3">
            <w:r>
              <w:rPr>
                <w:rFonts w:ascii="Arial" w:hAnsi="Arial" w:eastAsia="Arial" w:cs="Arial"/>
                <w:sz w:val="19"/>
                <w:szCs w:val="19"/>
              </w:rPr>
              <w:t>Log all API calls to IMS (request, response, timestamp) for audit purposes.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FE7F4D">
            <w:r>
              <w:rPr>
                <w:rFonts w:ascii="Arial" w:hAnsi="Arial" w:eastAsia="Arial" w:cs="Arial"/>
                <w:sz w:val="19"/>
                <w:szCs w:val="19"/>
              </w:rPr>
              <w:t>System</w:t>
            </w:r>
          </w:p>
        </w:tc>
      </w:tr>
      <w:tr w14:paraId="22886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C434BF">
            <w:r>
              <w:rPr>
                <w:rFonts w:ascii="Arial" w:hAnsi="Arial" w:eastAsia="Arial" w:cs="Arial"/>
                <w:sz w:val="19"/>
                <w:szCs w:val="19"/>
              </w:rPr>
              <w:t>FR-20</w:t>
            </w:r>
          </w:p>
        </w:tc>
        <w:tc>
          <w:tcPr>
            <w:tcW w:w="59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51AF3D">
            <w:r>
              <w:rPr>
                <w:rFonts w:ascii="Arial" w:hAnsi="Arial" w:eastAsia="Arial" w:cs="Arial"/>
                <w:sz w:val="19"/>
                <w:szCs w:val="19"/>
              </w:rPr>
              <w:t>View a sales summary report filterable by day, week, or month.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409111">
            <w:r>
              <w:rPr>
                <w:rFonts w:ascii="Arial" w:hAnsi="Arial" w:eastAsia="Arial" w:cs="Arial"/>
                <w:sz w:val="19"/>
                <w:szCs w:val="19"/>
              </w:rPr>
              <w:t>Store Mgr</w:t>
            </w:r>
          </w:p>
        </w:tc>
      </w:tr>
    </w:tbl>
    <w:p w14:paraId="0E74F6E8">
      <w:pPr>
        <w:spacing w:before="40" w:after="40"/>
      </w:pPr>
    </w:p>
    <w:p w14:paraId="4917545B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563EB"/>
          <w:sz w:val="24"/>
          <w:szCs w:val="24"/>
        </w:rPr>
        <w:t>3.3 Authentication &amp; Authorization</w:t>
      </w:r>
    </w:p>
    <w:tbl>
      <w:tblPr>
        <w:tblStyle w:val="9"/>
        <w:tblW w:w="8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6926"/>
      </w:tblGrid>
      <w:tr w14:paraId="372B9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20794C">
            <w:r>
              <w:rPr>
                <w:rFonts w:ascii="Arial" w:hAnsi="Arial" w:eastAsia="Arial" w:cs="Arial"/>
                <w:sz w:val="19"/>
                <w:szCs w:val="19"/>
              </w:rPr>
              <w:t>FR-21</w:t>
            </w:r>
          </w:p>
        </w:tc>
        <w:tc>
          <w:tcPr>
            <w:tcW w:w="69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04FB73">
            <w:r>
              <w:rPr>
                <w:rFonts w:ascii="Arial" w:hAnsi="Arial" w:eastAsia="Arial" w:cs="Arial"/>
                <w:sz w:val="19"/>
                <w:szCs w:val="19"/>
              </w:rPr>
              <w:t>All users must log in with username and password before accessing any feature.</w:t>
            </w:r>
          </w:p>
        </w:tc>
      </w:tr>
      <w:tr w14:paraId="7AC4A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CE8D92">
            <w:r>
              <w:rPr>
                <w:rFonts w:ascii="Arial" w:hAnsi="Arial" w:eastAsia="Arial" w:cs="Arial"/>
                <w:sz w:val="19"/>
                <w:szCs w:val="19"/>
              </w:rPr>
              <w:t>FR-22</w:t>
            </w:r>
          </w:p>
        </w:tc>
        <w:tc>
          <w:tcPr>
            <w:tcW w:w="69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D2E8A3">
            <w:r>
              <w:rPr>
                <w:rFonts w:ascii="Arial" w:hAnsi="Arial" w:eastAsia="Arial" w:cs="Arial"/>
                <w:sz w:val="19"/>
                <w:szCs w:val="19"/>
              </w:rPr>
              <w:t>Implement Role-Based Access Control (RBAC) per the roles defined in Section 2.2.</w:t>
            </w:r>
          </w:p>
        </w:tc>
      </w:tr>
      <w:tr w14:paraId="0C14D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123C9E">
            <w:r>
              <w:rPr>
                <w:rFonts w:ascii="Arial" w:hAnsi="Arial" w:eastAsia="Arial" w:cs="Arial"/>
                <w:sz w:val="19"/>
                <w:szCs w:val="19"/>
              </w:rPr>
              <w:t>FR-23</w:t>
            </w:r>
          </w:p>
        </w:tc>
        <w:tc>
          <w:tcPr>
            <w:tcW w:w="69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3B237F">
            <w:r>
              <w:rPr>
                <w:rFonts w:ascii="Arial" w:hAnsi="Arial" w:eastAsia="Arial" w:cs="Arial"/>
                <w:sz w:val="19"/>
                <w:szCs w:val="19"/>
              </w:rPr>
              <w:t>Lock account after 5 consecutive failed login attempts.</w:t>
            </w:r>
          </w:p>
        </w:tc>
      </w:tr>
      <w:tr w14:paraId="09104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4D1823">
            <w:r>
              <w:rPr>
                <w:rFonts w:ascii="Arial" w:hAnsi="Arial" w:eastAsia="Arial" w:cs="Arial"/>
                <w:sz w:val="19"/>
                <w:szCs w:val="19"/>
              </w:rPr>
              <w:t>FR-24</w:t>
            </w:r>
          </w:p>
        </w:tc>
        <w:tc>
          <w:tcPr>
            <w:tcW w:w="69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7E1A5B">
            <w:r>
              <w:rPr>
                <w:rFonts w:ascii="Arial" w:hAnsi="Arial" w:eastAsia="Arial" w:cs="Arial"/>
                <w:sz w:val="19"/>
                <w:szCs w:val="19"/>
              </w:rPr>
              <w:t>Admin can create, edit, and deactivate user accounts.</w:t>
            </w:r>
          </w:p>
        </w:tc>
      </w:tr>
    </w:tbl>
    <w:p w14:paraId="50B4CED8">
      <w:pPr>
        <w:spacing w:before="40" w:after="40"/>
      </w:pPr>
    </w:p>
    <w:p w14:paraId="05804609">
      <w:pPr>
        <w:pStyle w:val="2"/>
        <w:pBdr>
          <w:bottom w:val="single" w:color="2563EB" w:sz="4" w:space="1"/>
        </w:pBdr>
        <w:spacing w:before="300" w:after="12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4. Non-Functional Requirements</w:t>
      </w:r>
    </w:p>
    <w:tbl>
      <w:tblPr>
        <w:tblStyle w:val="9"/>
        <w:tblW w:w="91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4"/>
        <w:gridCol w:w="7745"/>
      </w:tblGrid>
      <w:tr w14:paraId="04791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4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2E1116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7745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B48CE1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14:paraId="495E6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34E042">
            <w:r>
              <w:rPr>
                <w:rFonts w:ascii="Arial" w:hAnsi="Arial" w:eastAsia="Arial" w:cs="Arial"/>
                <w:sz w:val="19"/>
                <w:szCs w:val="19"/>
              </w:rPr>
              <w:t>Performance</w:t>
            </w:r>
          </w:p>
        </w:tc>
        <w:tc>
          <w:tcPr>
            <w:tcW w:w="774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2C0916">
            <w:r>
              <w:rPr>
                <w:rFonts w:ascii="Arial" w:hAnsi="Arial" w:eastAsia="Arial" w:cs="Arial"/>
                <w:sz w:val="19"/>
                <w:szCs w:val="19"/>
              </w:rPr>
              <w:t xml:space="preserve">Any page or API request responds within 3 seconds </w:t>
            </w:r>
          </w:p>
        </w:tc>
      </w:tr>
      <w:tr w14:paraId="33A50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1C6C1D">
            <w:r>
              <w:rPr>
                <w:rFonts w:ascii="Arial" w:hAnsi="Arial" w:eastAsia="Arial" w:cs="Arial"/>
                <w:sz w:val="19"/>
                <w:szCs w:val="19"/>
              </w:rPr>
              <w:t>Performance</w:t>
            </w:r>
          </w:p>
        </w:tc>
        <w:tc>
          <w:tcPr>
            <w:tcW w:w="774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E8658C">
            <w:r>
              <w:rPr>
                <w:rFonts w:ascii="Arial" w:hAnsi="Arial" w:eastAsia="Arial" w:cs="Arial"/>
                <w:sz w:val="19"/>
                <w:szCs w:val="19"/>
              </w:rPr>
              <w:t>IMS stock deduction API completes within 1 second.</w:t>
            </w:r>
          </w:p>
        </w:tc>
      </w:tr>
      <w:tr w14:paraId="6D26A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F1EE68">
            <w:r>
              <w:rPr>
                <w:rFonts w:ascii="Arial" w:hAnsi="Arial" w:eastAsia="Arial" w:cs="Arial"/>
                <w:sz w:val="19"/>
                <w:szCs w:val="19"/>
              </w:rPr>
              <w:t>Reliability</w:t>
            </w:r>
          </w:p>
        </w:tc>
        <w:tc>
          <w:tcPr>
            <w:tcW w:w="774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AC6423">
            <w:r>
              <w:rPr>
                <w:rFonts w:ascii="Arial" w:hAnsi="Arial" w:eastAsia="Arial" w:cs="Arial"/>
                <w:sz w:val="19"/>
                <w:szCs w:val="19"/>
              </w:rPr>
              <w:t>If the IMS API call fails, the order must NOT be confirmed — no partial transactions.</w:t>
            </w:r>
          </w:p>
        </w:tc>
      </w:tr>
      <w:tr w14:paraId="69C85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79ADDE">
            <w:r>
              <w:rPr>
                <w:rFonts w:ascii="Arial" w:hAnsi="Arial" w:eastAsia="Arial" w:cs="Arial"/>
                <w:sz w:val="19"/>
                <w:szCs w:val="19"/>
              </w:rPr>
              <w:t>Security</w:t>
            </w:r>
          </w:p>
        </w:tc>
        <w:tc>
          <w:tcPr>
            <w:tcW w:w="774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88530C">
            <w:r>
              <w:rPr>
                <w:rFonts w:ascii="Arial" w:hAnsi="Arial" w:eastAsia="Arial" w:cs="Arial"/>
                <w:sz w:val="19"/>
                <w:szCs w:val="19"/>
              </w:rPr>
              <w:t>Passwords stored with bcrypt hashing. API endpoints protected with token-based auth.</w:t>
            </w:r>
          </w:p>
        </w:tc>
      </w:tr>
      <w:tr w14:paraId="16F19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8A2EB3">
            <w:r>
              <w:rPr>
                <w:rFonts w:ascii="Arial" w:hAnsi="Arial" w:eastAsia="Arial" w:cs="Arial"/>
                <w:sz w:val="19"/>
                <w:szCs w:val="19"/>
              </w:rPr>
              <w:t>Usability</w:t>
            </w:r>
          </w:p>
        </w:tc>
        <w:tc>
          <w:tcPr>
            <w:tcW w:w="774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4AC5F0">
            <w:r>
              <w:rPr>
                <w:rFonts w:ascii="Arial" w:hAnsi="Arial" w:eastAsia="Arial" w:cs="Arial"/>
                <w:sz w:val="19"/>
                <w:szCs w:val="19"/>
              </w:rPr>
              <w:t>A new Sales Clerk can create their first order within 5 minutes without training.</w:t>
            </w:r>
          </w:p>
        </w:tc>
      </w:tr>
      <w:tr w14:paraId="31DCE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0A3B1D">
            <w:r>
              <w:rPr>
                <w:rFonts w:ascii="Arial" w:hAnsi="Arial" w:eastAsia="Arial" w:cs="Arial"/>
                <w:sz w:val="19"/>
                <w:szCs w:val="19"/>
              </w:rPr>
              <w:t>Maintainability</w:t>
            </w:r>
          </w:p>
        </w:tc>
        <w:tc>
          <w:tcPr>
            <w:tcW w:w="774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7FEA3B">
            <w:r>
              <w:rPr>
                <w:rFonts w:ascii="Arial" w:hAnsi="Arial" w:eastAsia="Arial" w:cs="Arial"/>
                <w:sz w:val="19"/>
                <w:szCs w:val="19"/>
              </w:rPr>
              <w:t>Code follows consistent naming conventions with comments on non-trivial functions.</w:t>
            </w:r>
          </w:p>
        </w:tc>
      </w:tr>
    </w:tbl>
    <w:p w14:paraId="45E349BB">
      <w:pPr>
        <w:spacing w:before="40" w:after="40"/>
      </w:pPr>
    </w:p>
    <w:p w14:paraId="4C5C3937">
      <w:pPr>
        <w:pStyle w:val="2"/>
        <w:pBdr>
          <w:bottom w:val="single" w:color="2563EB" w:sz="4" w:space="1"/>
        </w:pBdr>
        <w:spacing w:before="300" w:after="12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5. Use Cases</w:t>
      </w:r>
    </w:p>
    <w:p w14:paraId="6E73E6F8">
      <w:pPr>
        <w:pStyle w:val="3"/>
        <w:spacing w:before="200" w:after="80"/>
      </w:pPr>
      <w:r>
        <w:rPr>
          <w:rFonts w:ascii="Arial" w:hAnsi="Arial" w:eastAsia="Arial" w:cs="Arial"/>
          <w:b/>
          <w:bCs/>
          <w:color w:val="2563EB"/>
          <w:sz w:val="24"/>
          <w:szCs w:val="24"/>
        </w:rPr>
        <w:t>5.1 Use Case List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2400"/>
        <w:gridCol w:w="1600"/>
        <w:gridCol w:w="4026"/>
      </w:tblGrid>
      <w:tr w14:paraId="660F3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91519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UC ID</w:t>
            </w:r>
          </w:p>
        </w:tc>
        <w:tc>
          <w:tcPr>
            <w:tcW w:w="2400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7FBA31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1600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A169FE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4026" w:type="dxa"/>
            <w:tcBorders>
              <w:top w:val="single" w:color="2563EB" w:sz="0" w:space="0"/>
              <w:left w:val="single" w:color="2563EB" w:sz="0" w:space="0"/>
              <w:bottom w:val="single" w:color="2563EB" w:sz="0" w:space="0"/>
              <w:right w:val="single" w:color="2563EB" w:sz="0" w:space="0"/>
            </w:tcBorders>
            <w:shd w:val="clear" w:color="auto" w:fill="1E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0EE3C6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Brief Description</w:t>
            </w:r>
          </w:p>
        </w:tc>
      </w:tr>
      <w:tr w14:paraId="26660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6418B4">
            <w:r>
              <w:rPr>
                <w:rFonts w:ascii="Arial" w:hAnsi="Arial" w:eastAsia="Arial" w:cs="Arial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0C4EC">
            <w:r>
              <w:rPr>
                <w:rFonts w:ascii="Arial" w:hAnsi="Arial" w:eastAsia="Arial" w:cs="Arial"/>
                <w:sz w:val="19"/>
                <w:szCs w:val="19"/>
              </w:rPr>
              <w:t>Login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810648">
            <w:r>
              <w:rPr>
                <w:rFonts w:ascii="Arial" w:hAnsi="Arial" w:eastAsia="Arial" w:cs="Arial"/>
                <w:sz w:val="19"/>
                <w:szCs w:val="19"/>
              </w:rPr>
              <w:t>All Users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33B44E">
            <w:r>
              <w:rPr>
                <w:rFonts w:ascii="Arial" w:hAnsi="Arial" w:eastAsia="Arial" w:cs="Arial"/>
                <w:sz w:val="19"/>
                <w:szCs w:val="19"/>
              </w:rPr>
              <w:t>Authenticate to access the system.</w:t>
            </w:r>
          </w:p>
        </w:tc>
      </w:tr>
      <w:tr w14:paraId="77832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3A082D">
            <w:pPr>
              <w:rPr>
                <w:rFonts w:hint="cs" w:cs="Arial"/>
                <w:lang w:val="en-US" w:bidi="ar-EG"/>
              </w:rPr>
            </w:pPr>
            <w:r>
              <w:rPr>
                <w:rFonts w:hint="cs" w:cs="Arial"/>
                <w:sz w:val="19"/>
                <w:szCs w:val="19"/>
                <w:rtl/>
                <w:lang w:val="en-US" w:bidi="ar-EG"/>
              </w:rPr>
              <w:t>2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574C14">
            <w:r>
              <w:rPr>
                <w:rFonts w:ascii="Arial" w:hAnsi="Arial" w:eastAsia="Arial" w:cs="Arial"/>
                <w:sz w:val="19"/>
                <w:szCs w:val="19"/>
              </w:rPr>
              <w:t>Add Product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7117BA">
            <w:r>
              <w:rPr>
                <w:rFonts w:ascii="Arial" w:hAnsi="Arial" w:eastAsia="Arial" w:cs="Arial"/>
                <w:sz w:val="19"/>
                <w:szCs w:val="19"/>
              </w:rPr>
              <w:t>Inv. Manager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B87582">
            <w:r>
              <w:rPr>
                <w:rFonts w:ascii="Arial" w:hAnsi="Arial" w:eastAsia="Arial" w:cs="Arial"/>
                <w:sz w:val="19"/>
                <w:szCs w:val="19"/>
              </w:rPr>
              <w:t>Create a new product record in IMS.</w:t>
            </w:r>
          </w:p>
        </w:tc>
      </w:tr>
      <w:tr w14:paraId="24DFC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7EEABE">
            <w:pPr>
              <w:rPr>
                <w:rFonts w:hint="cs" w:cs="Arial"/>
                <w:lang w:val="en-US" w:bidi="ar-EG"/>
              </w:rPr>
            </w:pPr>
            <w:r>
              <w:rPr>
                <w:rFonts w:hint="cs" w:cs="Arial"/>
                <w:sz w:val="19"/>
                <w:szCs w:val="19"/>
                <w:rtl/>
                <w:lang w:val="en-US" w:bidi="ar-EG"/>
              </w:rPr>
              <w:t>3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82B713">
            <w:r>
              <w:rPr>
                <w:rFonts w:ascii="Arial" w:hAnsi="Arial" w:eastAsia="Arial" w:cs="Arial"/>
                <w:sz w:val="19"/>
                <w:szCs w:val="19"/>
              </w:rPr>
              <w:t>Edit / Delete Product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84A5FF">
            <w:r>
              <w:rPr>
                <w:rFonts w:ascii="Arial" w:hAnsi="Arial" w:eastAsia="Arial" w:cs="Arial"/>
                <w:sz w:val="19"/>
                <w:szCs w:val="19"/>
              </w:rPr>
              <w:t>Inv. Manager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E00F2F">
            <w:r>
              <w:rPr>
                <w:rFonts w:ascii="Arial" w:hAnsi="Arial" w:eastAsia="Arial" w:cs="Arial"/>
                <w:sz w:val="19"/>
                <w:szCs w:val="19"/>
              </w:rPr>
              <w:t>Modify or remove a product from the catalog.</w:t>
            </w:r>
          </w:p>
        </w:tc>
      </w:tr>
      <w:tr w14:paraId="2ED0C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6D0FE0">
            <w:pPr>
              <w:rPr>
                <w:rFonts w:hint="cs" w:cs="Arial"/>
                <w:lang w:val="en-US" w:bidi="ar-EG"/>
              </w:rPr>
            </w:pPr>
            <w:r>
              <w:rPr>
                <w:rFonts w:hint="cs" w:cs="Arial"/>
                <w:sz w:val="19"/>
                <w:szCs w:val="19"/>
                <w:rtl/>
                <w:lang w:val="en-US" w:bidi="ar-EG"/>
              </w:rPr>
              <w:t>4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CFB9EA">
            <w:r>
              <w:rPr>
                <w:rFonts w:ascii="Arial" w:hAnsi="Arial" w:eastAsia="Arial" w:cs="Arial"/>
                <w:sz w:val="19"/>
                <w:szCs w:val="19"/>
              </w:rPr>
              <w:t>View Product Catalog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57E9A2">
            <w:r>
              <w:rPr>
                <w:rFonts w:ascii="Arial" w:hAnsi="Arial" w:eastAsia="Arial" w:cs="Arial"/>
                <w:sz w:val="19"/>
                <w:szCs w:val="19"/>
              </w:rPr>
              <w:t>All Users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495DAE">
            <w:r>
              <w:rPr>
                <w:rFonts w:ascii="Arial" w:hAnsi="Arial" w:eastAsia="Arial" w:cs="Arial"/>
                <w:sz w:val="19"/>
                <w:szCs w:val="19"/>
              </w:rPr>
              <w:t>Browse products with live stock status.</w:t>
            </w:r>
          </w:p>
        </w:tc>
      </w:tr>
      <w:tr w14:paraId="41180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70ED57">
            <w:pPr>
              <w:rPr>
                <w:rFonts w:hint="cs" w:cs="Arial"/>
                <w:lang w:val="en-US" w:bidi="ar-EG"/>
              </w:rPr>
            </w:pPr>
            <w:r>
              <w:rPr>
                <w:rFonts w:hint="cs" w:cs="Arial"/>
                <w:sz w:val="19"/>
                <w:szCs w:val="19"/>
                <w:rtl/>
                <w:lang w:val="en-US" w:bidi="ar-EG"/>
              </w:rPr>
              <w:t>5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936B23">
            <w:r>
              <w:rPr>
                <w:rFonts w:ascii="Arial" w:hAnsi="Arial" w:eastAsia="Arial" w:cs="Arial"/>
                <w:sz w:val="19"/>
                <w:szCs w:val="19"/>
              </w:rPr>
              <w:t>Receive Low-Stock Alert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063BF0">
            <w:r>
              <w:rPr>
                <w:rFonts w:ascii="Arial" w:hAnsi="Arial" w:eastAsia="Arial" w:cs="Arial"/>
                <w:sz w:val="19"/>
                <w:szCs w:val="19"/>
              </w:rPr>
              <w:t>Inv. Manager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EE691F">
            <w:r>
              <w:rPr>
                <w:rFonts w:ascii="Arial" w:hAnsi="Arial" w:eastAsia="Arial" w:cs="Arial"/>
                <w:sz w:val="19"/>
                <w:szCs w:val="19"/>
              </w:rPr>
              <w:t>Get notified when a product hits its reorder threshold.</w:t>
            </w:r>
          </w:p>
        </w:tc>
      </w:tr>
      <w:tr w14:paraId="331AA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029ED7">
            <w:pPr>
              <w:rPr>
                <w:rFonts w:hint="cs" w:cs="Arial"/>
                <w:lang w:val="en-US" w:bidi="ar-EG"/>
              </w:rPr>
            </w:pPr>
            <w:r>
              <w:rPr>
                <w:rFonts w:hint="cs" w:cs="Arial"/>
                <w:sz w:val="19"/>
                <w:szCs w:val="19"/>
                <w:rtl/>
                <w:lang w:val="en-US" w:bidi="ar-EG"/>
              </w:rPr>
              <w:t>6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6DCFFA">
            <w:r>
              <w:rPr>
                <w:rFonts w:ascii="Arial" w:hAnsi="Arial" w:eastAsia="Arial" w:cs="Arial"/>
                <w:sz w:val="19"/>
                <w:szCs w:val="19"/>
              </w:rPr>
              <w:t>Manual Stock Adjustment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7E0BAD">
            <w:r>
              <w:rPr>
                <w:rFonts w:ascii="Arial" w:hAnsi="Arial" w:eastAsia="Arial" w:cs="Arial"/>
                <w:sz w:val="19"/>
                <w:szCs w:val="19"/>
              </w:rPr>
              <w:t>Inv. Manager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A15972">
            <w:r>
              <w:rPr>
                <w:rFonts w:ascii="Arial" w:hAnsi="Arial" w:eastAsia="Arial" w:cs="Arial"/>
                <w:sz w:val="19"/>
                <w:szCs w:val="19"/>
              </w:rPr>
              <w:t>Manually correct stock quantity with a reason.</w:t>
            </w:r>
          </w:p>
        </w:tc>
      </w:tr>
      <w:tr w14:paraId="45016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B4AB11">
            <w:pPr>
              <w:rPr>
                <w:rFonts w:hint="cs" w:cs="Arial"/>
                <w:lang w:val="en-US" w:bidi="ar-EG"/>
              </w:rPr>
            </w:pPr>
            <w:r>
              <w:rPr>
                <w:rFonts w:hint="cs" w:cs="Arial"/>
                <w:sz w:val="19"/>
                <w:szCs w:val="19"/>
                <w:rtl/>
                <w:lang w:val="en-US" w:bidi="ar-EG"/>
              </w:rPr>
              <w:t>7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5C139E">
            <w:r>
              <w:rPr>
                <w:rFonts w:ascii="Arial" w:hAnsi="Arial" w:eastAsia="Arial" w:cs="Arial"/>
                <w:sz w:val="19"/>
                <w:szCs w:val="19"/>
              </w:rPr>
              <w:t>Create Sales Order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E12724">
            <w:r>
              <w:rPr>
                <w:rFonts w:ascii="Arial" w:hAnsi="Arial" w:eastAsia="Arial" w:cs="Arial"/>
                <w:sz w:val="19"/>
                <w:szCs w:val="19"/>
              </w:rPr>
              <w:t>Sales Clerk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994E5C">
            <w:r>
              <w:rPr>
                <w:rFonts w:ascii="Arial" w:hAnsi="Arial" w:eastAsia="Arial" w:cs="Arial"/>
                <w:sz w:val="19"/>
                <w:szCs w:val="19"/>
              </w:rPr>
              <w:t>Select products and quantities to build a new order.</w:t>
            </w:r>
          </w:p>
        </w:tc>
      </w:tr>
      <w:tr w14:paraId="0BC52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CF5003">
            <w:pPr>
              <w:rPr>
                <w:rFonts w:hint="default" w:cs="Arial"/>
                <w:lang w:val="en-US" w:bidi="ar-EG"/>
              </w:rPr>
            </w:pPr>
            <w:r>
              <w:rPr>
                <w:rFonts w:hint="cs" w:cs="Arial"/>
                <w:rtl/>
                <w:lang w:val="en-US" w:bidi="ar-EG"/>
              </w:rPr>
              <w:t>8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F56025">
            <w:r>
              <w:rPr>
                <w:rFonts w:ascii="Arial" w:hAnsi="Arial" w:eastAsia="Arial" w:cs="Arial"/>
                <w:sz w:val="19"/>
                <w:szCs w:val="19"/>
              </w:rPr>
              <w:t>Confirm Order + Auto-Deduct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26C05D">
            <w:r>
              <w:rPr>
                <w:rFonts w:ascii="Arial" w:hAnsi="Arial" w:eastAsia="Arial" w:cs="Arial"/>
                <w:sz w:val="19"/>
                <w:szCs w:val="19"/>
              </w:rPr>
              <w:t>Sales Clerk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706FA6">
            <w:r>
              <w:rPr>
                <w:rFonts w:ascii="Arial" w:hAnsi="Arial" w:eastAsia="Arial" w:cs="Arial"/>
                <w:sz w:val="19"/>
                <w:szCs w:val="19"/>
              </w:rPr>
              <w:t>Confirm the order and trigger automatic IMS deduction via API.</w:t>
            </w:r>
          </w:p>
        </w:tc>
      </w:tr>
      <w:tr w14:paraId="3611D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DF3F53">
            <w:pPr>
              <w:rPr>
                <w:rFonts w:hint="cs" w:cs="Arial"/>
                <w:lang w:val="en-US" w:bidi="ar-EG"/>
              </w:rPr>
            </w:pPr>
            <w:r>
              <w:rPr>
                <w:rFonts w:hint="cs" w:cs="Arial"/>
                <w:sz w:val="19"/>
                <w:szCs w:val="19"/>
                <w:rtl/>
                <w:lang w:val="en-US" w:bidi="ar-EG"/>
              </w:rPr>
              <w:t>9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BD0547">
            <w:r>
              <w:rPr>
                <w:rFonts w:ascii="Arial" w:hAnsi="Arial" w:eastAsia="Arial" w:cs="Arial"/>
                <w:sz w:val="19"/>
                <w:szCs w:val="19"/>
              </w:rPr>
              <w:t>Cancel Order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37C227">
            <w:r>
              <w:rPr>
                <w:rFonts w:ascii="Arial" w:hAnsi="Arial" w:eastAsia="Arial" w:cs="Arial"/>
                <w:sz w:val="19"/>
                <w:szCs w:val="19"/>
              </w:rPr>
              <w:t>Sales Clerk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678E15">
            <w:r>
              <w:rPr>
                <w:rFonts w:ascii="Arial" w:hAnsi="Arial" w:eastAsia="Arial" w:cs="Arial"/>
                <w:sz w:val="19"/>
                <w:szCs w:val="19"/>
              </w:rPr>
              <w:t>Cancel a pending order; reverse the stock deduction.</w:t>
            </w:r>
          </w:p>
        </w:tc>
      </w:tr>
      <w:tr w14:paraId="114B6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9FE687">
            <w:pPr>
              <w:rPr>
                <w:rFonts w:hint="default" w:cs="Arial"/>
                <w:lang w:val="en-US" w:bidi="ar-EG"/>
              </w:rPr>
            </w:pPr>
            <w:r>
              <w:rPr>
                <w:rFonts w:hint="cs" w:cs="Arial"/>
                <w:sz w:val="19"/>
                <w:szCs w:val="19"/>
                <w:rtl/>
                <w:lang w:val="en-US" w:bidi="ar-EG"/>
              </w:rPr>
              <w:t>10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47014D">
            <w:r>
              <w:rPr>
                <w:rFonts w:ascii="Arial" w:hAnsi="Arial" w:eastAsia="Arial" w:cs="Arial"/>
                <w:sz w:val="19"/>
                <w:szCs w:val="19"/>
              </w:rPr>
              <w:t>View Sales Report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0AAD3">
            <w:r>
              <w:rPr>
                <w:rFonts w:ascii="Arial" w:hAnsi="Arial" w:eastAsia="Arial" w:cs="Arial"/>
                <w:sz w:val="19"/>
                <w:szCs w:val="19"/>
              </w:rPr>
              <w:t>Store Manager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9B7ADD">
            <w:r>
              <w:rPr>
                <w:rFonts w:ascii="Arial" w:hAnsi="Arial" w:eastAsia="Arial" w:cs="Arial"/>
                <w:sz w:val="19"/>
                <w:szCs w:val="19"/>
              </w:rPr>
              <w:t>View sales summary by date range.</w:t>
            </w:r>
          </w:p>
        </w:tc>
      </w:tr>
      <w:tr w14:paraId="31F54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170A55">
            <w:r>
              <w:rPr>
                <w:rFonts w:ascii="Arial" w:hAnsi="Arial" w:eastAsia="Arial" w:cs="Arial"/>
                <w:sz w:val="19"/>
                <w:szCs w:val="19"/>
              </w:rPr>
              <w:t>11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83AD78">
            <w:r>
              <w:rPr>
                <w:rFonts w:ascii="Arial" w:hAnsi="Arial" w:eastAsia="Arial" w:cs="Arial"/>
                <w:sz w:val="19"/>
                <w:szCs w:val="19"/>
              </w:rPr>
              <w:t>Manage Users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F43FE3">
            <w:r>
              <w:rPr>
                <w:rFonts w:ascii="Arial" w:hAnsi="Arial" w:eastAsia="Arial" w:cs="Arial"/>
                <w:sz w:val="19"/>
                <w:szCs w:val="19"/>
              </w:rPr>
              <w:t>Admin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7EDB44">
            <w:r>
              <w:rPr>
                <w:rFonts w:ascii="Arial" w:hAnsi="Arial" w:eastAsia="Arial" w:cs="Arial"/>
                <w:sz w:val="19"/>
                <w:szCs w:val="19"/>
              </w:rPr>
              <w:t>Create, edit, or deactivate user accounts and roles.</w:t>
            </w:r>
          </w:p>
        </w:tc>
      </w:tr>
    </w:tbl>
    <w:p w14:paraId="4546D259">
      <w:pPr>
        <w:spacing w:before="40" w:after="40"/>
      </w:pPr>
    </w:p>
    <w:p w14:paraId="48084DF0">
      <w:pPr>
        <w:spacing w:before="40" w:after="40"/>
      </w:pPr>
      <w:bookmarkStart w:id="0" w:name="_GoBack"/>
      <w:bookmarkEnd w:id="0"/>
    </w:p>
    <w:p w14:paraId="64580453">
      <w:pPr>
        <w:spacing w:before="40" w:after="40"/>
      </w:pPr>
    </w:p>
    <w:p w14:paraId="0C930444">
      <w:pPr>
        <w:spacing w:before="400" w:after="0"/>
        <w:jc w:val="center"/>
      </w:pPr>
      <w:r>
        <w:rPr>
          <w:rFonts w:ascii="Arial" w:hAnsi="Arial" w:eastAsia="Arial" w:cs="Arial"/>
          <w:i/>
          <w:iCs/>
          <w:color w:val="888888"/>
          <w:sz w:val="19"/>
          <w:szCs w:val="19"/>
        </w:rPr>
        <w:t>— End of Document —</w:t>
      </w:r>
    </w:p>
    <w:sectPr>
      <w:headerReference r:id="rId3" w:type="default"/>
      <w:footerReference r:id="rId4" w:type="default"/>
      <w:pgSz w:w="11906" w:h="16838"/>
      <w:pgMar w:top="120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4A72E0">
    <w:pPr>
      <w:pBdr>
        <w:top w:val="single" w:color="2563EB" w:sz="4" w:space="1"/>
      </w:pBdr>
      <w:spacing w:before="100"/>
      <w:jc w:val="center"/>
    </w:pPr>
    <w:r>
      <w:rPr>
        <w:rFonts w:ascii="Arial" w:hAnsi="Arial" w:eastAsia="Arial" w:cs="Arial"/>
        <w:color w:val="888888"/>
        <w:sz w:val="17"/>
        <w:szCs w:val="17"/>
      </w:rPr>
      <w:t xml:space="preserve">Page </w:t>
    </w:r>
    <w:r>
      <w:rPr>
        <w:rFonts w:ascii="Arial" w:hAnsi="Arial" w:eastAsia="Arial" w:cs="Arial"/>
        <w:color w:val="888888"/>
        <w:sz w:val="17"/>
        <w:szCs w:val="17"/>
      </w:rPr>
      <w:fldChar w:fldCharType="begin"/>
    </w:r>
    <w:r>
      <w:rPr>
        <w:rFonts w:ascii="Arial" w:hAnsi="Arial" w:eastAsia="Arial" w:cs="Arial"/>
        <w:color w:val="888888"/>
        <w:sz w:val="17"/>
        <w:szCs w:val="17"/>
      </w:rPr>
      <w:instrText xml:space="preserve">PAGE</w:instrText>
    </w:r>
    <w:r>
      <w:rPr>
        <w:rFonts w:ascii="Arial" w:hAnsi="Arial" w:eastAsia="Arial" w:cs="Arial"/>
        <w:color w:val="888888"/>
        <w:sz w:val="17"/>
        <w:szCs w:val="17"/>
      </w:rPr>
      <w:fldChar w:fldCharType="separate"/>
    </w:r>
    <w:r>
      <w:rPr>
        <w:rFonts w:ascii="Arial" w:hAnsi="Arial" w:eastAsia="Arial" w:cs="Arial"/>
        <w:color w:val="888888"/>
        <w:sz w:val="17"/>
        <w:szCs w:val="17"/>
      </w:rPr>
      <w:fldChar w:fldCharType="end"/>
    </w:r>
    <w:r>
      <w:rPr>
        <w:rFonts w:ascii="Arial" w:hAnsi="Arial" w:eastAsia="Arial" w:cs="Arial"/>
        <w:color w:val="888888"/>
        <w:sz w:val="17"/>
        <w:szCs w:val="17"/>
      </w:rPr>
      <w:t xml:space="preserve"> | Confidential – Academic Project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216DB9">
    <w:pPr>
      <w:pBdr>
        <w:bottom w:val="single" w:color="2563EB" w:sz="4" w:space="1"/>
      </w:pBdr>
      <w:spacing w:after="100"/>
      <w:rPr>
        <w:rFonts w:hint="default"/>
        <w:lang w:val="af-ZA"/>
      </w:rPr>
    </w:pPr>
    <w:r>
      <w:rPr>
        <w:rFonts w:ascii="Arial" w:hAnsi="Arial" w:eastAsia="Arial" w:cs="Arial"/>
        <w:b/>
        <w:bCs/>
        <w:color w:val="1E3A5F"/>
        <w:sz w:val="18"/>
        <w:szCs w:val="18"/>
      </w:rPr>
      <w:t>SRS — Integrated Inventory &amp; Sales System</w:t>
    </w:r>
    <w:r>
      <w:rPr>
        <w:rFonts w:ascii="Arial" w:hAnsi="Arial" w:eastAsia="Arial" w:cs="Arial"/>
        <w:color w:val="888888"/>
        <w:sz w:val="17"/>
        <w:szCs w:val="17"/>
      </w:rPr>
      <w:t xml:space="preserve">   |   202</w:t>
    </w:r>
    <w:r>
      <w:rPr>
        <w:rFonts w:hint="default" w:cs="Arial"/>
        <w:color w:val="888888"/>
        <w:sz w:val="17"/>
        <w:szCs w:val="17"/>
        <w:lang w:val="af-ZA"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D40644B"/>
    <w:rsid w:val="16E00B16"/>
    <w:rsid w:val="198C19F9"/>
    <w:rsid w:val="38B6722A"/>
    <w:rsid w:val="53252976"/>
    <w:rsid w:val="56956E1A"/>
    <w:rsid w:val="63E279EC"/>
    <w:rsid w:val="6C1A696F"/>
    <w:rsid w:val="7E306A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pPr>
      <w:spacing w:before="300" w:after="120"/>
      <w:outlineLvl w:val="0"/>
    </w:pPr>
    <w:rPr>
      <w:rFonts w:ascii="Arial" w:hAnsi="Arial" w:eastAsia="Arial" w:cs="Arial"/>
      <w:b/>
      <w:bCs/>
      <w:color w:val="1E3A5F"/>
      <w:sz w:val="28"/>
      <w:szCs w:val="28"/>
    </w:rPr>
  </w:style>
  <w:style w:type="paragraph" w:styleId="3">
    <w:name w:val="heading 2"/>
    <w:next w:val="1"/>
    <w:qFormat/>
    <w:uiPriority w:val="0"/>
    <w:pPr>
      <w:spacing w:before="200" w:after="80"/>
      <w:outlineLvl w:val="1"/>
    </w:pPr>
    <w:rPr>
      <w:rFonts w:ascii="Arial" w:hAnsi="Arial" w:eastAsia="Arial" w:cs="Arial"/>
      <w:b/>
      <w:bCs/>
      <w:color w:val="2563EB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6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326</Words>
  <Characters>1878</Characters>
  <TotalTime>126</TotalTime>
  <ScaleCrop>false</ScaleCrop>
  <LinksUpToDate>false</LinksUpToDate>
  <CharactersWithSpaces>2154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2026-04-19T22:17:00Z</dcterms:created>
  <dc:creator>Un-named</dc:creator>
  <cp:lastModifiedBy>amr magdy</cp:lastModifiedBy>
  <dcterms:modified xsi:type="dcterms:W3CDTF">2026-04-22T16:22:58Z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eyJoZGlkIjoiYjQ2OWIzYTVlZmM5ODIxYzg2Mjc5MDk2MTQyODMyMDMiLCJ1c2VySWQiOiIxNDQzMTA5MDk4ODE5NCJ9</vt:lpwstr>
  </property>
  <property fmtid="{D5CDD505-2E9C-101B-9397-08002B2CF9AE}" pid="3" name="KSOProductBuildVer">
    <vt:lpwstr>1033-12.1.0.25242</vt:lpwstr>
  </property>
  <property fmtid="{D5CDD505-2E9C-101B-9397-08002B2CF9AE}" pid="4" name="ICV">
    <vt:lpwstr>3650BF15B47C4D5F80D94C3C5093D5F5_13</vt:lpwstr>
  </property>
</Properties>
</file>