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AB1" w:rsidRDefault="003F7AB1" w:rsidP="003F7AB1">
      <w:pPr>
        <w:jc w:val="center"/>
        <w:rPr>
          <w:sz w:val="72"/>
          <w:szCs w:val="72"/>
        </w:rPr>
      </w:pPr>
      <w:r w:rsidRPr="003F7AB1">
        <w:rPr>
          <w:sz w:val="72"/>
          <w:szCs w:val="72"/>
        </w:rPr>
        <w:t>INDEXES</w:t>
      </w:r>
    </w:p>
    <w:p w:rsidR="003F7AB1" w:rsidRDefault="003F7AB1" w:rsidP="003F7AB1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A SQL index is used to retrieve data from a database very </w:t>
      </w:r>
      <w:r w:rsidR="000C00D0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fast,</w:t>
      </w:r>
      <w:r w:rsidRPr="003F7AB1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a quick lookup table for finding records users need to search frequently.</w:t>
      </w:r>
    </w:p>
    <w:p w:rsidR="000C00D0" w:rsidRDefault="000C00D0" w:rsidP="003F7AB1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0C00D0" w:rsidRDefault="00901D4E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</w:t>
      </w:r>
      <w:r w:rsidR="000C00D0" w:rsidRPr="000C00D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olumnstore</w:t>
      </w:r>
      <w:proofErr w:type="spellEnd"/>
      <w:r w:rsidR="000C00D0" w:rsidRPr="000C00D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</w:t>
      </w:r>
      <w:r w:rsidRPr="000C00D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index</w:t>
      </w:r>
      <w:r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:</w:t>
      </w:r>
    </w:p>
    <w:p w:rsidR="000C00D0" w:rsidRDefault="000C00D0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Use a clustered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columnstore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index to store fact tables and large dimension tables for data warehousing workloads</w:t>
      </w:r>
    </w:p>
    <w:p w:rsidR="00400183" w:rsidRDefault="00400183" w:rsidP="004001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71717"/>
          <w:sz w:val="28"/>
          <w:szCs w:val="28"/>
        </w:rPr>
      </w:pPr>
      <w:r>
        <w:rPr>
          <w:rFonts w:ascii="Segoe UI" w:eastAsia="Times New Roman" w:hAnsi="Segoe UI" w:cs="Segoe UI"/>
          <w:color w:val="171717"/>
          <w:sz w:val="28"/>
          <w:szCs w:val="28"/>
        </w:rPr>
        <w:t>Ex.</w:t>
      </w:r>
      <w:r w:rsidR="000C00D0">
        <w:rPr>
          <w:rFonts w:ascii="Segoe UI" w:eastAsia="Times New Roman" w:hAnsi="Segoe UI" w:cs="Segoe UI"/>
          <w:color w:val="171717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8"/>
          <w:szCs w:val="28"/>
        </w:rPr>
        <w:t>Fact_flight</w:t>
      </w:r>
      <w:proofErr w:type="spellEnd"/>
      <w:r w:rsidR="000C00D0">
        <w:rPr>
          <w:rFonts w:ascii="Segoe UI" w:eastAsia="Times New Roman" w:hAnsi="Segoe UI" w:cs="Segoe UI"/>
          <w:color w:val="171717"/>
          <w:sz w:val="28"/>
          <w:szCs w:val="28"/>
        </w:rPr>
        <w:t xml:space="preserve"> </w:t>
      </w:r>
    </w:p>
    <w:p w:rsidR="000C00D0" w:rsidRDefault="00400183" w:rsidP="004001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71717"/>
          <w:sz w:val="28"/>
          <w:szCs w:val="28"/>
        </w:rPr>
      </w:pPr>
      <w:r>
        <w:rPr>
          <w:rFonts w:ascii="Segoe UI" w:eastAsia="Times New Roman" w:hAnsi="Segoe UI" w:cs="Segoe UI"/>
          <w:color w:val="171717"/>
          <w:sz w:val="28"/>
          <w:szCs w:val="28"/>
        </w:rPr>
        <w:t>column (discount)</w:t>
      </w:r>
    </w:p>
    <w:p w:rsidR="004862A2" w:rsidRDefault="004862A2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71717"/>
          <w:sz w:val="28"/>
          <w:szCs w:val="28"/>
        </w:rPr>
      </w:pPr>
    </w:p>
    <w:p w:rsidR="004862A2" w:rsidRDefault="004862A2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71717"/>
          <w:sz w:val="28"/>
          <w:szCs w:val="28"/>
        </w:rPr>
      </w:pPr>
    </w:p>
    <w:p w:rsidR="00F744EC" w:rsidRDefault="0028100C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28100C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B-tree </w:t>
      </w:r>
      <w:r w:rsidR="004862A2" w:rsidRPr="0028100C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index:</w:t>
      </w:r>
    </w:p>
    <w:p w:rsidR="004862A2" w:rsidRDefault="004862A2" w:rsidP="004862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>
        <w:rPr>
          <w:rFonts w:ascii="Poppins" w:hAnsi="Poppins" w:cs="Poppins"/>
          <w:sz w:val="27"/>
          <w:szCs w:val="27"/>
          <w:shd w:val="clear" w:color="auto" w:fill="FFFFFF"/>
        </w:rPr>
        <w:t> B-tree is the default index type</w:t>
      </w:r>
    </w:p>
    <w:p w:rsidR="0028100C" w:rsidRPr="004862A2" w:rsidRDefault="0028100C" w:rsidP="004862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>
        <w:rPr>
          <w:rFonts w:ascii="Poppins" w:hAnsi="Poppins" w:cs="Poppins"/>
          <w:sz w:val="27"/>
          <w:szCs w:val="27"/>
          <w:shd w:val="clear" w:color="auto" w:fill="FFFFFF"/>
        </w:rPr>
        <w:t>B-tree indexes are mostly used on unique or near-unique columns</w:t>
      </w:r>
    </w:p>
    <w:p w:rsidR="0028100C" w:rsidRDefault="0028100C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hAnsi="Poppins" w:cs="Poppins"/>
          <w:sz w:val="27"/>
          <w:szCs w:val="27"/>
          <w:shd w:val="clear" w:color="auto" w:fill="FFFFFF"/>
        </w:rPr>
      </w:pPr>
      <w:r>
        <w:rPr>
          <w:rFonts w:ascii="Poppins" w:hAnsi="Poppins" w:cs="Poppins"/>
          <w:sz w:val="27"/>
          <w:szCs w:val="27"/>
          <w:shd w:val="clear" w:color="auto" w:fill="FFFFFF"/>
        </w:rPr>
        <w:t xml:space="preserve">Used for </w:t>
      </w:r>
      <w:r w:rsidR="004862A2">
        <w:rPr>
          <w:rFonts w:ascii="Poppins" w:hAnsi="Poppins" w:cs="Poppins"/>
          <w:sz w:val="27"/>
          <w:szCs w:val="27"/>
          <w:shd w:val="clear" w:color="auto" w:fill="FFFFFF"/>
        </w:rPr>
        <w:t>high cardinality such as:</w:t>
      </w:r>
      <w:r>
        <w:rPr>
          <w:rFonts w:ascii="Poppins" w:hAnsi="Poppins" w:cs="Poppins"/>
          <w:sz w:val="27"/>
          <w:szCs w:val="27"/>
          <w:shd w:val="clear" w:color="auto" w:fill="FFFFFF"/>
        </w:rPr>
        <w:t xml:space="preserve"> primary </w:t>
      </w:r>
      <w:r w:rsidR="004862A2">
        <w:rPr>
          <w:rFonts w:ascii="Poppins" w:hAnsi="Poppins" w:cs="Poppins"/>
          <w:sz w:val="27"/>
          <w:szCs w:val="27"/>
          <w:shd w:val="clear" w:color="auto" w:fill="FFFFFF"/>
        </w:rPr>
        <w:t>keys</w:t>
      </w:r>
    </w:p>
    <w:p w:rsidR="00901D4E" w:rsidRDefault="00901D4E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hAnsi="Poppins" w:cs="Poppins"/>
          <w:sz w:val="27"/>
          <w:szCs w:val="27"/>
          <w:shd w:val="clear" w:color="auto" w:fill="FFFFFF"/>
        </w:rPr>
      </w:pPr>
    </w:p>
    <w:p w:rsidR="00901D4E" w:rsidRDefault="00901D4E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hAnsi="Poppins" w:cs="Poppins"/>
          <w:b/>
          <w:bCs/>
          <w:sz w:val="36"/>
          <w:szCs w:val="36"/>
          <w:shd w:val="clear" w:color="auto" w:fill="FFFFFF"/>
        </w:rPr>
      </w:pPr>
      <w:r w:rsidRPr="00901D4E">
        <w:rPr>
          <w:rFonts w:ascii="Poppins" w:hAnsi="Poppins" w:cs="Poppins"/>
          <w:b/>
          <w:bCs/>
          <w:sz w:val="36"/>
          <w:szCs w:val="36"/>
          <w:shd w:val="clear" w:color="auto" w:fill="FFFFFF"/>
        </w:rPr>
        <w:t>Bitmap index</w:t>
      </w:r>
      <w:r>
        <w:rPr>
          <w:rFonts w:ascii="Poppins" w:hAnsi="Poppins" w:cs="Poppins"/>
          <w:b/>
          <w:bCs/>
          <w:sz w:val="36"/>
          <w:szCs w:val="36"/>
          <w:shd w:val="clear" w:color="auto" w:fill="FFFFFF"/>
        </w:rPr>
        <w:t xml:space="preserve"> (Oracle)</w:t>
      </w:r>
      <w:r w:rsidRPr="00901D4E">
        <w:rPr>
          <w:rFonts w:ascii="Poppins" w:hAnsi="Poppins" w:cs="Poppins"/>
          <w:b/>
          <w:bCs/>
          <w:sz w:val="36"/>
          <w:szCs w:val="36"/>
          <w:shd w:val="clear" w:color="auto" w:fill="FFFFFF"/>
        </w:rPr>
        <w:t>:</w:t>
      </w:r>
    </w:p>
    <w:p w:rsidR="00901D4E" w:rsidRDefault="00901D4E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hAnsi="Poppins" w:cs="Poppins"/>
          <w:b/>
          <w:bCs/>
          <w:sz w:val="28"/>
          <w:szCs w:val="28"/>
          <w:shd w:val="clear" w:color="auto" w:fill="FFFFFF"/>
        </w:rPr>
      </w:pPr>
      <w:r w:rsidRPr="00901D4E">
        <w:rPr>
          <w:rFonts w:ascii="Arial" w:hAnsi="Arial" w:cs="Arial"/>
          <w:color w:val="202122"/>
          <w:sz w:val="28"/>
          <w:szCs w:val="28"/>
          <w:shd w:val="clear" w:color="auto" w:fill="FFFFFF"/>
        </w:rPr>
        <w:t>Bitmap indexes have traditionally been considered to work well for </w:t>
      </w:r>
      <w:r w:rsidRPr="00901D4E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low cardinality columns</w:t>
      </w:r>
      <w:r w:rsidRPr="00901D4E">
        <w:rPr>
          <w:rFonts w:ascii="Poppins" w:hAnsi="Poppins" w:cs="Poppins"/>
          <w:b/>
          <w:bCs/>
          <w:sz w:val="28"/>
          <w:szCs w:val="28"/>
          <w:shd w:val="clear" w:color="auto" w:fill="FFFFFF"/>
        </w:rPr>
        <w:t>.</w:t>
      </w:r>
    </w:p>
    <w:p w:rsidR="00901D4E" w:rsidRDefault="00901D4E" w:rsidP="00901D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hAnsi="Poppins" w:cs="Poppins"/>
          <w:b/>
          <w:bCs/>
          <w:sz w:val="28"/>
          <w:szCs w:val="28"/>
          <w:shd w:val="clear" w:color="auto" w:fill="FFFFFF"/>
        </w:rPr>
      </w:pPr>
      <w:r>
        <w:rPr>
          <w:rFonts w:ascii="Poppins" w:hAnsi="Poppins" w:cs="Poppins"/>
          <w:b/>
          <w:bCs/>
          <w:sz w:val="28"/>
          <w:szCs w:val="28"/>
          <w:shd w:val="clear" w:color="auto" w:fill="FFFFFF"/>
        </w:rPr>
        <w:t xml:space="preserve">Ex. </w:t>
      </w:r>
      <w:proofErr w:type="spellStart"/>
      <w:r>
        <w:rPr>
          <w:rFonts w:ascii="Poppins" w:hAnsi="Poppins" w:cs="Poppins"/>
          <w:b/>
          <w:bCs/>
          <w:sz w:val="28"/>
          <w:szCs w:val="28"/>
          <w:shd w:val="clear" w:color="auto" w:fill="FFFFFF"/>
        </w:rPr>
        <w:t>Fact_Customer_</w:t>
      </w:r>
      <w:proofErr w:type="gramStart"/>
      <w:r>
        <w:rPr>
          <w:rFonts w:ascii="Poppins" w:hAnsi="Poppins" w:cs="Poppins"/>
          <w:b/>
          <w:bCs/>
          <w:sz w:val="28"/>
          <w:szCs w:val="28"/>
          <w:shd w:val="clear" w:color="auto" w:fill="FFFFFF"/>
        </w:rPr>
        <w:t>Care</w:t>
      </w:r>
      <w:proofErr w:type="spellEnd"/>
      <w:r>
        <w:rPr>
          <w:rFonts w:ascii="Poppins" w:hAnsi="Poppins" w:cs="Poppins"/>
          <w:b/>
          <w:bCs/>
          <w:sz w:val="28"/>
          <w:szCs w:val="28"/>
          <w:shd w:val="clear" w:color="auto" w:fill="FFFFFF"/>
        </w:rPr>
        <w:t xml:space="preserve">  (</w:t>
      </w:r>
      <w:proofErr w:type="gramEnd"/>
      <w:r>
        <w:rPr>
          <w:rFonts w:ascii="Poppins" w:hAnsi="Poppins" w:cs="Poppins"/>
          <w:b/>
          <w:bCs/>
          <w:sz w:val="28"/>
          <w:szCs w:val="28"/>
          <w:shd w:val="clear" w:color="auto" w:fill="FFFFFF"/>
        </w:rPr>
        <w:t>Rating)</w:t>
      </w:r>
    </w:p>
    <w:p w:rsidR="004862A2" w:rsidRPr="00901D4E" w:rsidRDefault="00340848" w:rsidP="00901D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hAnsi="Poppins" w:cs="Poppins"/>
          <w:b/>
          <w:bCs/>
          <w:sz w:val="28"/>
          <w:szCs w:val="28"/>
          <w:shd w:val="clear" w:color="auto" w:fill="FFFFFF"/>
        </w:rPr>
      </w:pPr>
      <w:r w:rsidRPr="00340848"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EBEBEB"/>
        </w:rPr>
        <w:lastRenderedPageBreak/>
        <w:t>Clustered index</w:t>
      </w:r>
      <w:r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EBEBEB"/>
        </w:rPr>
        <w:t>:</w:t>
      </w:r>
    </w:p>
    <w:p w:rsidR="00340848" w:rsidRDefault="00340848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A Clustered index is a type of index in which table records are physically reordered to match the index.</w:t>
      </w:r>
    </w:p>
    <w:p w:rsidR="00340848" w:rsidRDefault="00340848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A table can have only one clustered index.</w:t>
      </w:r>
    </w:p>
    <w:p w:rsidR="00340848" w:rsidRDefault="00340848" w:rsidP="003408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Primary Keys of the table by default are clustered index.</w:t>
      </w:r>
    </w:p>
    <w:p w:rsidR="00340848" w:rsidRDefault="00340848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FFFFFF"/>
          <w:spacing w:val="2"/>
          <w:sz w:val="28"/>
          <w:szCs w:val="28"/>
          <w:shd w:val="clear" w:color="auto" w:fill="273239"/>
        </w:rPr>
      </w:pPr>
    </w:p>
    <w:p w:rsidR="00340848" w:rsidRDefault="00340848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340848"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  <w:t>Non-clustered index:</w:t>
      </w:r>
    </w:p>
    <w:p w:rsidR="001113CC" w:rsidRDefault="001113CC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A Non-Clustered index is a special type of index in which logical order of index does not match physical stored order of the rows on disk.</w:t>
      </w:r>
    </w:p>
    <w:p w:rsidR="001113CC" w:rsidRDefault="001113CC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Used in customer dimension for </w:t>
      </w:r>
      <w:r w:rsidR="00786BA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columns (</w:t>
      </w:r>
      <w:proofErr w:type="gramStart"/>
      <w:r w:rsidR="00786BA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FirstName ,</w:t>
      </w:r>
      <w:proofErr w:type="gramEnd"/>
      <w:r w:rsidR="00786BA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="00786BA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LastName</w:t>
      </w:r>
      <w:proofErr w:type="spellEnd"/>
      <w:r w:rsidR="00786BA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)</w:t>
      </w:r>
    </w:p>
    <w:p w:rsidR="009F582A" w:rsidRDefault="009F582A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9F582A" w:rsidRDefault="009F582A" w:rsidP="009F582A">
      <w:pPr>
        <w:pStyle w:val="Heading1"/>
        <w:shd w:val="clear" w:color="auto" w:fill="FFFFFF"/>
        <w:rPr>
          <w:rFonts w:ascii="Arial" w:hAnsi="Arial" w:cs="Arial"/>
          <w:b/>
          <w:bCs/>
          <w:color w:val="111111"/>
          <w:spacing w:val="1"/>
        </w:rPr>
      </w:pPr>
      <w:r>
        <w:rPr>
          <w:rFonts w:ascii="Arial" w:hAnsi="Arial" w:cs="Arial"/>
          <w:b/>
          <w:bCs/>
          <w:color w:val="111111"/>
          <w:spacing w:val="1"/>
        </w:rPr>
        <w:t>Composite Index:</w:t>
      </w:r>
    </w:p>
    <w:p w:rsidR="00901D4E" w:rsidRDefault="00901D4E" w:rsidP="009F582A"/>
    <w:p w:rsidR="009F582A" w:rsidRDefault="009F582A" w:rsidP="009F582A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A composite index is a statistical tool that groups together many different securities, or indexes in order to create a representation of overall market or sector performance.</w:t>
      </w:r>
    </w:p>
    <w:p w:rsidR="009F582A" w:rsidRDefault="009F582A" w:rsidP="009F582A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</w:p>
    <w:p w:rsidR="009F582A" w:rsidRDefault="009F582A" w:rsidP="009F582A"/>
    <w:p w:rsidR="00786BA4" w:rsidRDefault="00786BA4" w:rsidP="009F582A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786BA4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single-column index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:</w:t>
      </w:r>
    </w:p>
    <w:p w:rsidR="00786BA4" w:rsidRDefault="00786BA4" w:rsidP="009F582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single-column index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index based on the values in one column of a table</w:t>
      </w:r>
      <w:r w:rsidR="00901D4E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:rsidR="00901D4E" w:rsidRPr="00786BA4" w:rsidRDefault="00901D4E" w:rsidP="009F582A">
      <w:pPr>
        <w:rPr>
          <w:b/>
          <w:bCs/>
          <w:sz w:val="36"/>
          <w:szCs w:val="36"/>
        </w:rPr>
      </w:pPr>
    </w:p>
    <w:p w:rsidR="001113CC" w:rsidRDefault="001113CC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1113CC" w:rsidRDefault="001113CC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1113CC" w:rsidRDefault="001113CC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</w:pPr>
    </w:p>
    <w:p w:rsidR="00340848" w:rsidRPr="00340848" w:rsidRDefault="00340848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hAnsi="Poppins" w:cs="Poppins"/>
          <w:b/>
          <w:bCs/>
          <w:sz w:val="36"/>
          <w:szCs w:val="36"/>
          <w:shd w:val="clear" w:color="auto" w:fill="FFFFFF"/>
        </w:rPr>
      </w:pPr>
    </w:p>
    <w:p w:rsidR="004862A2" w:rsidRDefault="004862A2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hAnsi="Poppins" w:cs="Poppins"/>
          <w:sz w:val="27"/>
          <w:szCs w:val="27"/>
          <w:shd w:val="clear" w:color="auto" w:fill="FFFFFF"/>
        </w:rPr>
      </w:pPr>
    </w:p>
    <w:p w:rsidR="004862A2" w:rsidRPr="0028100C" w:rsidRDefault="004862A2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</w:p>
    <w:p w:rsidR="000C00D0" w:rsidRPr="000C00D0" w:rsidRDefault="000C00D0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71717"/>
          <w:sz w:val="28"/>
          <w:szCs w:val="28"/>
        </w:rPr>
      </w:pPr>
    </w:p>
    <w:p w:rsidR="000C00D0" w:rsidRPr="000C00D0" w:rsidRDefault="000C00D0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:rsidR="000C00D0" w:rsidRPr="000C00D0" w:rsidRDefault="000C00D0" w:rsidP="000C0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</w:p>
    <w:p w:rsidR="000C00D0" w:rsidRPr="003F7AB1" w:rsidRDefault="000C00D0" w:rsidP="003F7AB1">
      <w:pPr>
        <w:rPr>
          <w:sz w:val="36"/>
          <w:szCs w:val="36"/>
        </w:rPr>
      </w:pPr>
    </w:p>
    <w:sectPr w:rsidR="000C00D0" w:rsidRPr="003F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B1"/>
    <w:rsid w:val="000C00D0"/>
    <w:rsid w:val="001113CC"/>
    <w:rsid w:val="0028100C"/>
    <w:rsid w:val="00340848"/>
    <w:rsid w:val="003F7AB1"/>
    <w:rsid w:val="00400183"/>
    <w:rsid w:val="004862A2"/>
    <w:rsid w:val="00786BA4"/>
    <w:rsid w:val="00901D4E"/>
    <w:rsid w:val="009F582A"/>
    <w:rsid w:val="00F7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E84A"/>
  <w15:chartTrackingRefBased/>
  <w15:docId w15:val="{9AC2C0A6-F5BF-452B-A9DE-0A21D6D1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0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0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F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F5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Mai20208243</dc:creator>
  <cp:keywords/>
  <dc:description/>
  <cp:lastModifiedBy>Mai20208243</cp:lastModifiedBy>
  <cp:revision>2</cp:revision>
  <dcterms:created xsi:type="dcterms:W3CDTF">2022-12-03T04:11:00Z</dcterms:created>
  <dcterms:modified xsi:type="dcterms:W3CDTF">2022-12-07T19:52:00Z</dcterms:modified>
</cp:coreProperties>
</file>