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3CCF" w14:textId="2E53FA7D" w:rsidR="00702A72" w:rsidRDefault="008052DE">
      <w:pPr>
        <w:pStyle w:val="Title"/>
      </w:pPr>
      <w:r>
        <w:rPr>
          <w:rFonts w:hint="cs"/>
          <w:sz w:val="40"/>
          <w:rtl/>
        </w:rPr>
        <w:t xml:space="preserve"> </w:t>
      </w:r>
      <w:r w:rsidRPr="008052DE">
        <w:rPr>
          <w:sz w:val="40"/>
        </w:rPr>
        <w:t>MUSCLE_MASS_PRED_PROJECT</w:t>
      </w:r>
      <w:r>
        <w:rPr>
          <w:rFonts w:hint="cs"/>
          <w:sz w:val="40"/>
          <w:rtl/>
        </w:rPr>
        <w:t xml:space="preserve"> </w:t>
      </w:r>
      <w:r w:rsidR="00000000">
        <w:rPr>
          <w:sz w:val="40"/>
        </w:rPr>
        <w:t>R</w:t>
      </w:r>
      <w:r>
        <w:rPr>
          <w:sz w:val="40"/>
        </w:rPr>
        <w:t>EPORT</w:t>
      </w:r>
    </w:p>
    <w:p w14:paraId="3E0A8DE4" w14:textId="77777777" w:rsidR="00702A72" w:rsidRDefault="00000000">
      <w:r>
        <w:rPr>
          <w:b/>
        </w:rPr>
        <w:t>Mahde Hanandeh</w:t>
      </w:r>
      <w:r>
        <w:rPr>
          <w:b/>
        </w:rPr>
        <w:br/>
      </w:r>
      <w:r>
        <w:t>Data Science, Department of Computer Information Systems (CIS)</w:t>
      </w:r>
      <w:r>
        <w:br/>
        <w:t>Jordan University of Science and Technology</w:t>
      </w:r>
      <w:r>
        <w:br/>
        <w:t>Amman, Jordan</w:t>
      </w:r>
      <w:r>
        <w:br/>
        <w:t>Email: mmalhanandeh22@cit.just.edu.jo</w:t>
      </w:r>
    </w:p>
    <w:p w14:paraId="35F2429D" w14:textId="77777777" w:rsidR="00702A72" w:rsidRDefault="00000000">
      <w:r>
        <w:rPr>
          <w:b/>
        </w:rPr>
        <w:t>Nada Alhaj</w:t>
      </w:r>
      <w:r>
        <w:rPr>
          <w:b/>
        </w:rPr>
        <w:br/>
      </w:r>
      <w:r>
        <w:t>Data Science, Department of Computer Information Systems (CIS)</w:t>
      </w:r>
      <w:r>
        <w:br/>
        <w:t>Jordan University of Science and Technology</w:t>
      </w:r>
      <w:r>
        <w:br/>
        <w:t>Amman, Jordan</w:t>
      </w:r>
      <w:r>
        <w:br/>
        <w:t>Email: naalihasanalhaj22@cit.just.edu.jo</w:t>
      </w:r>
    </w:p>
    <w:p w14:paraId="29F25DB9" w14:textId="77777777" w:rsidR="00702A72" w:rsidRDefault="00000000">
      <w:r>
        <w:rPr>
          <w:b/>
        </w:rPr>
        <w:t>Amro Adnan</w:t>
      </w:r>
      <w:r>
        <w:rPr>
          <w:b/>
        </w:rPr>
        <w:br/>
      </w:r>
      <w:r>
        <w:t>Data Science, Department of Computer Information Systems (CIS)</w:t>
      </w:r>
      <w:r>
        <w:br/>
        <w:t>Jordan University of Science and Technology</w:t>
      </w:r>
      <w:r>
        <w:br/>
        <w:t>Amman, Jordan</w:t>
      </w:r>
      <w:r>
        <w:br/>
        <w:t>Email: aaahmad226@cit.just.edu.jo</w:t>
      </w:r>
    </w:p>
    <w:p w14:paraId="52025022" w14:textId="77777777" w:rsidR="00702A72" w:rsidRDefault="00000000">
      <w:r>
        <w:rPr>
          <w:b/>
        </w:rPr>
        <w:t>Majd Qandah</w:t>
      </w:r>
      <w:r>
        <w:rPr>
          <w:b/>
        </w:rPr>
        <w:br/>
      </w:r>
      <w:r>
        <w:t>Data Science, Department of Computer Information Systems (CIS)</w:t>
      </w:r>
      <w:r>
        <w:br/>
        <w:t>Jordan University of Science and Technology</w:t>
      </w:r>
      <w:r>
        <w:br/>
        <w:t>Amman, Jordan</w:t>
      </w:r>
      <w:r>
        <w:br/>
        <w:t>Email: mrqandah22@cit.just.edu.jo</w:t>
      </w:r>
    </w:p>
    <w:p w14:paraId="3DC8FE98" w14:textId="77777777" w:rsidR="00702A72" w:rsidRDefault="00000000">
      <w:r>
        <w:br w:type="page"/>
      </w:r>
    </w:p>
    <w:p w14:paraId="62DBE9AE" w14:textId="77777777" w:rsidR="00702A72" w:rsidRDefault="00000000">
      <w:pPr>
        <w:pStyle w:val="Heading1"/>
      </w:pPr>
      <w:r>
        <w:lastRenderedPageBreak/>
        <w:t>Abstract</w:t>
      </w:r>
    </w:p>
    <w:p w14:paraId="29A09799" w14:textId="77777777" w:rsidR="00702A72" w:rsidRDefault="00000000">
      <w:r>
        <w:t>This report presents a comprehensive and detailed ETL (Extract, Transform, Load) workflow and Exploratory Data Analysis conducted on two fitness-related datasets. Unlike standard summaries, this document expands each step of the code logic into descriptive procedural explanations. The pipeline includes extraction, duplicate handling, type conversion, mapping-based transformation, merging, missing-value imputation, feature engineering, outlier detection using Interquartile Range (IQR), Winsorizing, visualization, and final dataset export. The outcome is an analytically ready integrated dataset suitable for statistical and machine learning applications.</w:t>
      </w:r>
    </w:p>
    <w:p w14:paraId="10E484D4" w14:textId="77777777" w:rsidR="00702A72" w:rsidRDefault="00000000">
      <w:pPr>
        <w:pStyle w:val="Heading1"/>
      </w:pPr>
      <w:r>
        <w:t>Keywords</w:t>
      </w:r>
    </w:p>
    <w:p w14:paraId="29C86DFE" w14:textId="0B33D08E" w:rsidR="00702A72" w:rsidRDefault="00000000">
      <w:r>
        <w:t>ETL, Fitness Analytics, Data Integration, Data Cleaning, Outliers, Feature Engineering</w:t>
      </w:r>
      <w:r w:rsidR="00E27CA4">
        <w:t>.</w:t>
      </w:r>
    </w:p>
    <w:p w14:paraId="09306CDD" w14:textId="77777777" w:rsidR="00702A72" w:rsidRDefault="00000000">
      <w:pPr>
        <w:pStyle w:val="Heading1"/>
      </w:pPr>
      <w:r>
        <w:t>I. Introduction</w:t>
      </w:r>
    </w:p>
    <w:p w14:paraId="21CD079E" w14:textId="77777777" w:rsidR="00702A72" w:rsidRDefault="00000000">
      <w:r>
        <w:t>The project integrates two sources of data describing fitness behavior, physiological indicators, and gym performance. The methodology follows a structured ETL pipeline explicitly documented through Python code. This report translates each portion of the implementation into descriptive steps, maintaining IEEE standards while providing clarity for academic evaluation.</w:t>
      </w:r>
    </w:p>
    <w:p w14:paraId="51AA0E1E" w14:textId="77777777" w:rsidR="00702A72" w:rsidRDefault="00000000">
      <w:pPr>
        <w:pStyle w:val="Heading1"/>
      </w:pPr>
      <w:r>
        <w:t>II. Extract Phase</w:t>
      </w:r>
    </w:p>
    <w:p w14:paraId="03EC66F3" w14:textId="77777777" w:rsidR="00702A72" w:rsidRDefault="00000000">
      <w:r>
        <w:t>The extraction phase begins in Google Colab using files.upload() to import two datasets:</w:t>
      </w:r>
      <w:r>
        <w:br/>
        <w:t>• health_fitness_dataset.csv — lifestyle, activity, and biometric logs.</w:t>
      </w:r>
      <w:r>
        <w:br/>
        <w:t>• gym_members_exercise_tracking_synthetic_data.csv — gym workout behaviors and body composition metrics.</w:t>
      </w:r>
      <w:r>
        <w:br/>
      </w:r>
      <w:r>
        <w:br/>
        <w:t>After loading the first dataset, df.head() was used to preview the structure. Duplicate participants were identified using participant_id, and duplicates were removed using drop_duplicates(..., keep='first'), ensuring that only the earliest record for each participant remained.</w:t>
      </w:r>
      <w:r>
        <w:br/>
      </w:r>
      <w:r>
        <w:br/>
        <w:t>For dataset two, Experience_Level values were inspected using unique() to verify category distribution. Initial exploration determined compatibility for merging after type alignment.</w:t>
      </w:r>
    </w:p>
    <w:p w14:paraId="1F3627C9" w14:textId="77777777" w:rsidR="00702A72" w:rsidRDefault="00000000">
      <w:pPr>
        <w:pStyle w:val="Heading1"/>
      </w:pPr>
      <w:r>
        <w:t>III. Transform Phase</w:t>
      </w:r>
    </w:p>
    <w:p w14:paraId="7BA103A3" w14:textId="77777777" w:rsidR="00702A72" w:rsidRDefault="00000000">
      <w:pPr>
        <w:pStyle w:val="Heading2"/>
      </w:pPr>
      <w:r>
        <w:t>A. Activity Type Mapping</w:t>
      </w:r>
    </w:p>
    <w:p w14:paraId="6B157834" w14:textId="77777777" w:rsidR="00702A72" w:rsidRDefault="00000000">
      <w:r>
        <w:t xml:space="preserve">activity_type in the health dataset required standardization for integration with the gym dataset. A custom dictionary was constructed to map each activity into a numeric grouping </w:t>
      </w:r>
      <w:r>
        <w:lastRenderedPageBreak/>
        <w:t>based on exercise intensity:</w:t>
      </w:r>
      <w:r>
        <w:br/>
        <w:t>• Group 1: Low–moderate skill activities (Yoga, Dancing, Basketball, Tennis)</w:t>
      </w:r>
      <w:r>
        <w:br/>
        <w:t>• Group 2: Cardio-based activities (HIIT, Running, Cycling, Swimming, Walking)</w:t>
      </w:r>
      <w:r>
        <w:br/>
        <w:t>• Group 3: Strength-based training (Weight Training)</w:t>
      </w:r>
      <w:r>
        <w:br/>
      </w:r>
      <w:r>
        <w:br/>
        <w:t>This mapping was applied using .map(), creating a new column exercise_group. Type casting ensured the field was converted to integer for consistency.</w:t>
      </w:r>
    </w:p>
    <w:p w14:paraId="31B143A0" w14:textId="77777777" w:rsidR="00702A72" w:rsidRDefault="00000000">
      <w:pPr>
        <w:pStyle w:val="Heading2"/>
      </w:pPr>
      <w:r>
        <w:t>B. Type Conversion</w:t>
      </w:r>
    </w:p>
    <w:p w14:paraId="787C17C7" w14:textId="77777777" w:rsidR="00702A72" w:rsidRDefault="00000000">
      <w:r>
        <w:t>The gym dataset stored Experience_Level in pandas’ nullable integer format (Int64). To ensure successful merging, Experience_Level and exercise_group were both cast into integer types. This step prevented merge errors caused by type mismatches.</w:t>
      </w:r>
    </w:p>
    <w:p w14:paraId="4BA93882" w14:textId="77777777" w:rsidR="00702A72" w:rsidRDefault="00000000">
      <w:pPr>
        <w:pStyle w:val="Heading2"/>
      </w:pPr>
      <w:r>
        <w:t>C. Merging Datasets</w:t>
      </w:r>
    </w:p>
    <w:p w14:paraId="35E9BFF3" w14:textId="77777777" w:rsidR="00702A72" w:rsidRDefault="00000000">
      <w:r>
        <w:t>The merge operation was executed using pandas.merge() with exercise_group as the left key and Experience_Level as the right key. A left join ensured all health-related observations were preserved. The merged dataset combined activity behavior with gym performance characteristics, forming a unified analytical table.</w:t>
      </w:r>
    </w:p>
    <w:p w14:paraId="63759641" w14:textId="77777777" w:rsidR="00702A72" w:rsidRDefault="00000000">
      <w:pPr>
        <w:pStyle w:val="Heading2"/>
      </w:pPr>
      <w:r>
        <w:t>D. Column Reduction</w:t>
      </w:r>
    </w:p>
    <w:p w14:paraId="311238AB" w14:textId="77777777" w:rsidR="00702A72" w:rsidRDefault="00000000">
      <w:r>
        <w:t>A set of columns from the health dataset was deemed unnecessary for modeling. These included raw biometric measurements such as height_cm, weight_kg, and blood pressure indicators, as well as redundant timestamps and excess metadata. These columns were removed using drop(columns=[...]) to simplify the structure and remove noise.</w:t>
      </w:r>
    </w:p>
    <w:p w14:paraId="2314D808" w14:textId="77777777" w:rsidR="00702A72" w:rsidRDefault="00000000">
      <w:pPr>
        <w:pStyle w:val="Heading1"/>
      </w:pPr>
      <w:r>
        <w:t>IV. Missing Value Handling</w:t>
      </w:r>
    </w:p>
    <w:p w14:paraId="71B07190" w14:textId="77777777" w:rsidR="00702A72" w:rsidRDefault="00000000">
      <w:r>
        <w:t>Missing values were present in both numerical and categorical columns. The cleaning strategy followed statistical principles:</w:t>
      </w:r>
      <w:r>
        <w:br/>
        <w:t>• Numerical columns — imputed using the median to avoid distortion from skewed distributions.</w:t>
      </w:r>
      <w:r>
        <w:br/>
        <w:t>• Categorical columns — imputed using the mode, preserving the most common category.</w:t>
      </w:r>
      <w:r>
        <w:br/>
      </w:r>
      <w:r>
        <w:br/>
        <w:t>The following table summarizes missing-value counts:</w:t>
      </w:r>
    </w:p>
    <w:tbl>
      <w:tblPr>
        <w:tblW w:w="0" w:type="auto"/>
        <w:tblLook w:val="04A0" w:firstRow="1" w:lastRow="0" w:firstColumn="1" w:lastColumn="0" w:noHBand="0" w:noVBand="1"/>
      </w:tblPr>
      <w:tblGrid>
        <w:gridCol w:w="4320"/>
        <w:gridCol w:w="4320"/>
      </w:tblGrid>
      <w:tr w:rsidR="00702A72" w14:paraId="0777972B" w14:textId="77777777">
        <w:tc>
          <w:tcPr>
            <w:tcW w:w="4320" w:type="dxa"/>
          </w:tcPr>
          <w:p w14:paraId="1901862B" w14:textId="77777777" w:rsidR="00702A72" w:rsidRDefault="00000000">
            <w:r>
              <w:t>Attribute</w:t>
            </w:r>
          </w:p>
        </w:tc>
        <w:tc>
          <w:tcPr>
            <w:tcW w:w="4320" w:type="dxa"/>
          </w:tcPr>
          <w:p w14:paraId="6A84E5FA" w14:textId="77777777" w:rsidR="00702A72" w:rsidRDefault="00000000">
            <w:r>
              <w:t>Missing Count</w:t>
            </w:r>
          </w:p>
        </w:tc>
      </w:tr>
      <w:tr w:rsidR="00702A72" w14:paraId="55A7B618" w14:textId="77777777">
        <w:tc>
          <w:tcPr>
            <w:tcW w:w="4320" w:type="dxa"/>
          </w:tcPr>
          <w:p w14:paraId="11EEFCF4" w14:textId="77777777" w:rsidR="00702A72" w:rsidRDefault="00000000">
            <w:r>
              <w:t>Gender</w:t>
            </w:r>
          </w:p>
        </w:tc>
        <w:tc>
          <w:tcPr>
            <w:tcW w:w="4320" w:type="dxa"/>
          </w:tcPr>
          <w:p w14:paraId="186AD630" w14:textId="77777777" w:rsidR="00702A72" w:rsidRDefault="00000000">
            <w:r>
              <w:t>76,688</w:t>
            </w:r>
          </w:p>
        </w:tc>
      </w:tr>
      <w:tr w:rsidR="00702A72" w14:paraId="04E86E15" w14:textId="77777777">
        <w:tc>
          <w:tcPr>
            <w:tcW w:w="4320" w:type="dxa"/>
          </w:tcPr>
          <w:p w14:paraId="1E019B93" w14:textId="77777777" w:rsidR="00702A72" w:rsidRDefault="00000000">
            <w:r>
              <w:t>Workout_Type</w:t>
            </w:r>
          </w:p>
        </w:tc>
        <w:tc>
          <w:tcPr>
            <w:tcW w:w="4320" w:type="dxa"/>
          </w:tcPr>
          <w:p w14:paraId="3EBA1C9C" w14:textId="77777777" w:rsidR="00702A72" w:rsidRDefault="00000000">
            <w:r>
              <w:t>68,972</w:t>
            </w:r>
          </w:p>
        </w:tc>
      </w:tr>
      <w:tr w:rsidR="00702A72" w14:paraId="6DE238A3" w14:textId="77777777">
        <w:tc>
          <w:tcPr>
            <w:tcW w:w="4320" w:type="dxa"/>
          </w:tcPr>
          <w:p w14:paraId="63D3D433" w14:textId="77777777" w:rsidR="00702A72" w:rsidRDefault="00000000">
            <w:r>
              <w:t>Workout_Frequency (days/week)</w:t>
            </w:r>
          </w:p>
        </w:tc>
        <w:tc>
          <w:tcPr>
            <w:tcW w:w="4320" w:type="dxa"/>
          </w:tcPr>
          <w:p w14:paraId="508087B0" w14:textId="77777777" w:rsidR="00702A72" w:rsidRDefault="00000000">
            <w:r>
              <w:t>60,781</w:t>
            </w:r>
          </w:p>
        </w:tc>
      </w:tr>
      <w:tr w:rsidR="00702A72" w14:paraId="2F0E4AA4" w14:textId="77777777">
        <w:tc>
          <w:tcPr>
            <w:tcW w:w="4320" w:type="dxa"/>
          </w:tcPr>
          <w:p w14:paraId="1AA3ACEB" w14:textId="77777777" w:rsidR="00702A72" w:rsidRDefault="00000000">
            <w:r>
              <w:t>Avg_BPM</w:t>
            </w:r>
          </w:p>
        </w:tc>
        <w:tc>
          <w:tcPr>
            <w:tcW w:w="4320" w:type="dxa"/>
          </w:tcPr>
          <w:p w14:paraId="142D75D6" w14:textId="77777777" w:rsidR="00702A72" w:rsidRDefault="00000000">
            <w:r>
              <w:t>30,879</w:t>
            </w:r>
          </w:p>
        </w:tc>
      </w:tr>
      <w:tr w:rsidR="00702A72" w14:paraId="2B0ED6A9" w14:textId="77777777">
        <w:tc>
          <w:tcPr>
            <w:tcW w:w="4320" w:type="dxa"/>
          </w:tcPr>
          <w:p w14:paraId="52523C62" w14:textId="77777777" w:rsidR="00702A72" w:rsidRDefault="00000000">
            <w:r>
              <w:lastRenderedPageBreak/>
              <w:t>Water_Intake (liters)</w:t>
            </w:r>
          </w:p>
        </w:tc>
        <w:tc>
          <w:tcPr>
            <w:tcW w:w="4320" w:type="dxa"/>
          </w:tcPr>
          <w:p w14:paraId="37E36E64" w14:textId="77777777" w:rsidR="00702A72" w:rsidRDefault="00000000">
            <w:r>
              <w:t>27,363</w:t>
            </w:r>
          </w:p>
        </w:tc>
      </w:tr>
      <w:tr w:rsidR="00702A72" w14:paraId="5625ACE7" w14:textId="77777777">
        <w:tc>
          <w:tcPr>
            <w:tcW w:w="4320" w:type="dxa"/>
          </w:tcPr>
          <w:p w14:paraId="734DCD2F" w14:textId="77777777" w:rsidR="00702A72" w:rsidRDefault="00000000">
            <w:r>
              <w:t>Height (m)</w:t>
            </w:r>
          </w:p>
        </w:tc>
        <w:tc>
          <w:tcPr>
            <w:tcW w:w="4320" w:type="dxa"/>
          </w:tcPr>
          <w:p w14:paraId="0AC58255" w14:textId="77777777" w:rsidR="00702A72" w:rsidRDefault="00000000">
            <w:r>
              <w:t>27,181</w:t>
            </w:r>
          </w:p>
        </w:tc>
      </w:tr>
      <w:tr w:rsidR="00702A72" w14:paraId="0F244E5A" w14:textId="77777777">
        <w:tc>
          <w:tcPr>
            <w:tcW w:w="4320" w:type="dxa"/>
          </w:tcPr>
          <w:p w14:paraId="7E66F254" w14:textId="77777777" w:rsidR="00702A72" w:rsidRDefault="00000000">
            <w:r>
              <w:t>Resting_BPM</w:t>
            </w:r>
          </w:p>
        </w:tc>
        <w:tc>
          <w:tcPr>
            <w:tcW w:w="4320" w:type="dxa"/>
          </w:tcPr>
          <w:p w14:paraId="4E6B8D9B" w14:textId="77777777" w:rsidR="00702A72" w:rsidRDefault="00000000">
            <w:r>
              <w:t>23,344</w:t>
            </w:r>
          </w:p>
        </w:tc>
      </w:tr>
      <w:tr w:rsidR="00702A72" w14:paraId="113F70AA" w14:textId="77777777">
        <w:tc>
          <w:tcPr>
            <w:tcW w:w="4320" w:type="dxa"/>
          </w:tcPr>
          <w:p w14:paraId="7EDE7A67" w14:textId="77777777" w:rsidR="00702A72" w:rsidRDefault="00000000">
            <w:r>
              <w:t>Weight (kg)</w:t>
            </w:r>
          </w:p>
        </w:tc>
        <w:tc>
          <w:tcPr>
            <w:tcW w:w="4320" w:type="dxa"/>
          </w:tcPr>
          <w:p w14:paraId="380ACBF6" w14:textId="77777777" w:rsidR="00702A72" w:rsidRDefault="00000000">
            <w:r>
              <w:t>23,598</w:t>
            </w:r>
          </w:p>
        </w:tc>
      </w:tr>
      <w:tr w:rsidR="00702A72" w14:paraId="3663C3A2" w14:textId="77777777">
        <w:tc>
          <w:tcPr>
            <w:tcW w:w="4320" w:type="dxa"/>
          </w:tcPr>
          <w:p w14:paraId="49D1EA7F" w14:textId="77777777" w:rsidR="00702A72" w:rsidRDefault="00000000">
            <w:r>
              <w:t>Calories_Burned</w:t>
            </w:r>
          </w:p>
        </w:tc>
        <w:tc>
          <w:tcPr>
            <w:tcW w:w="4320" w:type="dxa"/>
          </w:tcPr>
          <w:p w14:paraId="151DE195" w14:textId="77777777" w:rsidR="00702A72" w:rsidRDefault="00000000">
            <w:r>
              <w:t>22,493</w:t>
            </w:r>
          </w:p>
        </w:tc>
      </w:tr>
      <w:tr w:rsidR="00702A72" w14:paraId="7C9A17FD" w14:textId="77777777">
        <w:tc>
          <w:tcPr>
            <w:tcW w:w="4320" w:type="dxa"/>
          </w:tcPr>
          <w:p w14:paraId="2C54E1AA" w14:textId="77777777" w:rsidR="00702A72" w:rsidRDefault="00000000">
            <w:r>
              <w:t>Max_BPM</w:t>
            </w:r>
          </w:p>
        </w:tc>
        <w:tc>
          <w:tcPr>
            <w:tcW w:w="4320" w:type="dxa"/>
          </w:tcPr>
          <w:p w14:paraId="4F61F8FE" w14:textId="77777777" w:rsidR="00702A72" w:rsidRDefault="00000000">
            <w:r>
              <w:t>21,321</w:t>
            </w:r>
          </w:p>
        </w:tc>
      </w:tr>
      <w:tr w:rsidR="00702A72" w14:paraId="73CE291D" w14:textId="77777777">
        <w:tc>
          <w:tcPr>
            <w:tcW w:w="4320" w:type="dxa"/>
          </w:tcPr>
          <w:p w14:paraId="3E973E72" w14:textId="77777777" w:rsidR="00702A72" w:rsidRDefault="00000000">
            <w:r>
              <w:t>Session_Duration (hours)</w:t>
            </w:r>
          </w:p>
        </w:tc>
        <w:tc>
          <w:tcPr>
            <w:tcW w:w="4320" w:type="dxa"/>
          </w:tcPr>
          <w:p w14:paraId="4B4366DE" w14:textId="77777777" w:rsidR="00702A72" w:rsidRDefault="00000000">
            <w:r>
              <w:t>24,502</w:t>
            </w:r>
          </w:p>
        </w:tc>
      </w:tr>
      <w:tr w:rsidR="00702A72" w14:paraId="1E9588CA" w14:textId="77777777">
        <w:tc>
          <w:tcPr>
            <w:tcW w:w="4320" w:type="dxa"/>
          </w:tcPr>
          <w:p w14:paraId="470C2EE7" w14:textId="77777777" w:rsidR="00702A72" w:rsidRDefault="00000000">
            <w:r>
              <w:t>Fat_Percentage</w:t>
            </w:r>
          </w:p>
        </w:tc>
        <w:tc>
          <w:tcPr>
            <w:tcW w:w="4320" w:type="dxa"/>
          </w:tcPr>
          <w:p w14:paraId="39702704" w14:textId="77777777" w:rsidR="00702A72" w:rsidRDefault="00000000">
            <w:r>
              <w:t>16,507</w:t>
            </w:r>
          </w:p>
        </w:tc>
      </w:tr>
      <w:tr w:rsidR="00702A72" w14:paraId="1C0700E0" w14:textId="77777777">
        <w:tc>
          <w:tcPr>
            <w:tcW w:w="4320" w:type="dxa"/>
          </w:tcPr>
          <w:p w14:paraId="69AD7A08" w14:textId="77777777" w:rsidR="00702A72" w:rsidRDefault="00000000">
            <w:r>
              <w:t>Age</w:t>
            </w:r>
          </w:p>
        </w:tc>
        <w:tc>
          <w:tcPr>
            <w:tcW w:w="4320" w:type="dxa"/>
          </w:tcPr>
          <w:p w14:paraId="3F2F7E24" w14:textId="77777777" w:rsidR="00702A72" w:rsidRDefault="00000000">
            <w:r>
              <w:t>13,465</w:t>
            </w:r>
          </w:p>
        </w:tc>
      </w:tr>
    </w:tbl>
    <w:p w14:paraId="53B94407" w14:textId="77777777" w:rsidR="00702A72" w:rsidRDefault="00000000">
      <w:pPr>
        <w:pStyle w:val="Heading1"/>
      </w:pPr>
      <w:r>
        <w:t>V. Feature Engineering</w:t>
      </w:r>
    </w:p>
    <w:p w14:paraId="0573924B" w14:textId="77777777" w:rsidR="00702A72" w:rsidRDefault="00000000">
      <w:r>
        <w:t>Three engineered features were constructed based on physiological and behavioral formulas:</w:t>
      </w:r>
      <w:r>
        <w:br/>
      </w:r>
      <w:r>
        <w:br/>
        <w:t>1. Muscle Mass = Weight(kg) × (1 − Fat_Percentage/100) × 0.85</w:t>
      </w:r>
      <w:r>
        <w:br/>
        <w:t xml:space="preserve">   → Provides an estimate of lean body mass, critical for fitness modelling.</w:t>
      </w:r>
      <w:r>
        <w:br/>
      </w:r>
      <w:r>
        <w:br/>
        <w:t>2. Sleep Efficiency = sleep_hours / Workout_Frequency(days/week)</w:t>
      </w:r>
      <w:r>
        <w:br/>
        <w:t xml:space="preserve">   → Measures how rest is distributed relative to training routine.</w:t>
      </w:r>
      <w:r>
        <w:br/>
      </w:r>
      <w:r>
        <w:br/>
        <w:t>3. Training Consistency = Workout_Frequency × Session_Duration(hours)</w:t>
      </w:r>
      <w:r>
        <w:br/>
        <w:t xml:space="preserve">   → Represents overall commitment level to exercise.</w:t>
      </w:r>
      <w:r>
        <w:br/>
      </w:r>
    </w:p>
    <w:p w14:paraId="3DC0013E" w14:textId="77777777" w:rsidR="00702A72" w:rsidRDefault="00000000">
      <w:pPr>
        <w:pStyle w:val="Heading1"/>
      </w:pPr>
      <w:r>
        <w:t>VI. Outlier Detection and Winsorizing</w:t>
      </w:r>
    </w:p>
    <w:p w14:paraId="09FC71A2" w14:textId="77777777" w:rsidR="00702A72" w:rsidRDefault="00000000">
      <w:r>
        <w:t>Outlier detection was conducted using the IQR (Interquartile Range) method. For each numerical feature:</w:t>
      </w:r>
      <w:r>
        <w:br/>
        <w:t>• Q1 and Q3 were computed</w:t>
      </w:r>
      <w:r>
        <w:br/>
        <w:t>• IQR = Q3 − Q1</w:t>
      </w:r>
      <w:r>
        <w:br/>
        <w:t>• Lower bound = Q1 − 1.5 × IQR</w:t>
      </w:r>
      <w:r>
        <w:br/>
        <w:t>• Upper bound = Q3 + 1.5 × IQR</w:t>
      </w:r>
      <w:r>
        <w:br/>
      </w:r>
      <w:r>
        <w:br/>
        <w:t>Values outside these bounds were flagged. Winsorizing was applied to cap extreme values instead of removing them, preserving dataset size. Table 2 lists the main outlier statistics:</w:t>
      </w:r>
    </w:p>
    <w:tbl>
      <w:tblPr>
        <w:tblW w:w="0" w:type="auto"/>
        <w:tblLook w:val="04A0" w:firstRow="1" w:lastRow="0" w:firstColumn="1" w:lastColumn="0" w:noHBand="0" w:noVBand="1"/>
      </w:tblPr>
      <w:tblGrid>
        <w:gridCol w:w="2160"/>
        <w:gridCol w:w="2160"/>
        <w:gridCol w:w="2160"/>
        <w:gridCol w:w="2160"/>
      </w:tblGrid>
      <w:tr w:rsidR="00702A72" w14:paraId="3178E17E" w14:textId="77777777">
        <w:tc>
          <w:tcPr>
            <w:tcW w:w="2160" w:type="dxa"/>
          </w:tcPr>
          <w:p w14:paraId="349FF99E" w14:textId="77777777" w:rsidR="00702A72" w:rsidRDefault="00000000">
            <w:r>
              <w:lastRenderedPageBreak/>
              <w:t>Attribute</w:t>
            </w:r>
          </w:p>
        </w:tc>
        <w:tc>
          <w:tcPr>
            <w:tcW w:w="2160" w:type="dxa"/>
          </w:tcPr>
          <w:p w14:paraId="7837EADA" w14:textId="77777777" w:rsidR="00702A72" w:rsidRDefault="00000000">
            <w:r>
              <w:t>Outliers</w:t>
            </w:r>
          </w:p>
        </w:tc>
        <w:tc>
          <w:tcPr>
            <w:tcW w:w="2160" w:type="dxa"/>
          </w:tcPr>
          <w:p w14:paraId="14399FD7" w14:textId="77777777" w:rsidR="00702A72" w:rsidRDefault="00000000">
            <w:r>
              <w:t>Lower Bound</w:t>
            </w:r>
          </w:p>
        </w:tc>
        <w:tc>
          <w:tcPr>
            <w:tcW w:w="2160" w:type="dxa"/>
          </w:tcPr>
          <w:p w14:paraId="01B5AB4A" w14:textId="77777777" w:rsidR="00702A72" w:rsidRDefault="00000000">
            <w:r>
              <w:t>Upper Bound</w:t>
            </w:r>
          </w:p>
        </w:tc>
      </w:tr>
      <w:tr w:rsidR="00702A72" w14:paraId="30C64C40" w14:textId="77777777">
        <w:tc>
          <w:tcPr>
            <w:tcW w:w="2160" w:type="dxa"/>
          </w:tcPr>
          <w:p w14:paraId="056F6DAE" w14:textId="77777777" w:rsidR="00702A72" w:rsidRDefault="00000000">
            <w:r>
              <w:t>Fat_Percentage</w:t>
            </w:r>
          </w:p>
        </w:tc>
        <w:tc>
          <w:tcPr>
            <w:tcW w:w="2160" w:type="dxa"/>
          </w:tcPr>
          <w:p w14:paraId="1ECF5A98" w14:textId="77777777" w:rsidR="00702A72" w:rsidRDefault="00000000">
            <w:r>
              <w:t>70,562</w:t>
            </w:r>
          </w:p>
        </w:tc>
        <w:tc>
          <w:tcPr>
            <w:tcW w:w="2160" w:type="dxa"/>
          </w:tcPr>
          <w:p w14:paraId="13D33D68" w14:textId="77777777" w:rsidR="00702A72" w:rsidRDefault="00000000">
            <w:r>
              <w:t>10.30</w:t>
            </w:r>
          </w:p>
        </w:tc>
        <w:tc>
          <w:tcPr>
            <w:tcW w:w="2160" w:type="dxa"/>
          </w:tcPr>
          <w:p w14:paraId="29E77D7F" w14:textId="77777777" w:rsidR="00702A72" w:rsidRDefault="00000000">
            <w:r>
              <w:t>37.50</w:t>
            </w:r>
          </w:p>
        </w:tc>
      </w:tr>
      <w:tr w:rsidR="00702A72" w14:paraId="62B567DC" w14:textId="77777777">
        <w:tc>
          <w:tcPr>
            <w:tcW w:w="2160" w:type="dxa"/>
          </w:tcPr>
          <w:p w14:paraId="4268084B" w14:textId="77777777" w:rsidR="00702A72" w:rsidRDefault="00000000">
            <w:r>
              <w:t>BMI</w:t>
            </w:r>
          </w:p>
        </w:tc>
        <w:tc>
          <w:tcPr>
            <w:tcW w:w="2160" w:type="dxa"/>
          </w:tcPr>
          <w:p w14:paraId="2C13054E" w14:textId="77777777" w:rsidR="00702A72" w:rsidRDefault="00000000">
            <w:r>
              <w:t>48,139</w:t>
            </w:r>
          </w:p>
        </w:tc>
        <w:tc>
          <w:tcPr>
            <w:tcW w:w="2160" w:type="dxa"/>
          </w:tcPr>
          <w:p w14:paraId="70BF55ED" w14:textId="77777777" w:rsidR="00702A72" w:rsidRDefault="00000000">
            <w:r>
              <w:t>2.245</w:t>
            </w:r>
          </w:p>
        </w:tc>
        <w:tc>
          <w:tcPr>
            <w:tcW w:w="2160" w:type="dxa"/>
          </w:tcPr>
          <w:p w14:paraId="77506812" w14:textId="77777777" w:rsidR="00702A72" w:rsidRDefault="00000000">
            <w:r>
              <w:t>36.205</w:t>
            </w:r>
          </w:p>
        </w:tc>
      </w:tr>
      <w:tr w:rsidR="00702A72" w14:paraId="729D19D9" w14:textId="77777777">
        <w:tc>
          <w:tcPr>
            <w:tcW w:w="2160" w:type="dxa"/>
          </w:tcPr>
          <w:p w14:paraId="645E3D5C" w14:textId="77777777" w:rsidR="00702A72" w:rsidRDefault="00000000">
            <w:r>
              <w:t>avg_heart_rate</w:t>
            </w:r>
          </w:p>
        </w:tc>
        <w:tc>
          <w:tcPr>
            <w:tcW w:w="2160" w:type="dxa"/>
          </w:tcPr>
          <w:p w14:paraId="0E64D57B" w14:textId="77777777" w:rsidR="00702A72" w:rsidRDefault="00000000">
            <w:r>
              <w:t>9,022</w:t>
            </w:r>
          </w:p>
        </w:tc>
        <w:tc>
          <w:tcPr>
            <w:tcW w:w="2160" w:type="dxa"/>
          </w:tcPr>
          <w:p w14:paraId="4D5E881B" w14:textId="77777777" w:rsidR="00702A72" w:rsidRDefault="00000000">
            <w:r>
              <w:t>81.5</w:t>
            </w:r>
          </w:p>
        </w:tc>
        <w:tc>
          <w:tcPr>
            <w:tcW w:w="2160" w:type="dxa"/>
          </w:tcPr>
          <w:p w14:paraId="3E984508" w14:textId="77777777" w:rsidR="00702A72" w:rsidRDefault="00000000">
            <w:r>
              <w:t>181.5</w:t>
            </w:r>
          </w:p>
        </w:tc>
      </w:tr>
      <w:tr w:rsidR="00702A72" w14:paraId="634DCC19" w14:textId="77777777">
        <w:tc>
          <w:tcPr>
            <w:tcW w:w="2160" w:type="dxa"/>
          </w:tcPr>
          <w:p w14:paraId="0FF580C9" w14:textId="77777777" w:rsidR="00702A72" w:rsidRDefault="00000000">
            <w:r>
              <w:t>sleep_hours</w:t>
            </w:r>
          </w:p>
        </w:tc>
        <w:tc>
          <w:tcPr>
            <w:tcW w:w="2160" w:type="dxa"/>
          </w:tcPr>
          <w:p w14:paraId="585A68AC" w14:textId="77777777" w:rsidR="00702A72" w:rsidRDefault="00000000">
            <w:r>
              <w:t>10,406</w:t>
            </w:r>
          </w:p>
        </w:tc>
        <w:tc>
          <w:tcPr>
            <w:tcW w:w="2160" w:type="dxa"/>
          </w:tcPr>
          <w:p w14:paraId="1F6E7D88" w14:textId="77777777" w:rsidR="00702A72" w:rsidRDefault="00000000">
            <w:r>
              <w:t>4.30</w:t>
            </w:r>
          </w:p>
        </w:tc>
        <w:tc>
          <w:tcPr>
            <w:tcW w:w="2160" w:type="dxa"/>
          </w:tcPr>
          <w:p w14:paraId="6CD28539" w14:textId="77777777" w:rsidR="00702A72" w:rsidRDefault="00000000">
            <w:r>
              <w:t>9.90</w:t>
            </w:r>
          </w:p>
        </w:tc>
      </w:tr>
    </w:tbl>
    <w:p w14:paraId="3A9BC69B" w14:textId="77777777" w:rsidR="00702A72" w:rsidRDefault="00000000">
      <w:pPr>
        <w:pStyle w:val="Heading1"/>
      </w:pPr>
      <w:r>
        <w:t>VII. Exploratory Data Analysis</w:t>
      </w:r>
    </w:p>
    <w:p w14:paraId="051EF4E4" w14:textId="77777777" w:rsidR="00702A72" w:rsidRDefault="00000000">
      <w:r>
        <w:t>EDA included correlation heatmaps, scatterplots, boxplots, and distribution visualizations. The analysis revealed relationships such as:</w:t>
      </w:r>
      <w:r>
        <w:br/>
        <w:t>• Strong correlation between Weight and BMI</w:t>
      </w:r>
      <w:r>
        <w:br/>
        <w:t>• Positive relationship between workout duration and calories burned</w:t>
      </w:r>
      <w:r>
        <w:br/>
        <w:t>• Distinct patterns in muscle mass across different workout types</w:t>
      </w:r>
      <w:r>
        <w:br/>
        <w:t>• Variability in smoking_status and activity_type distributions</w:t>
      </w:r>
      <w:r>
        <w:br/>
      </w:r>
    </w:p>
    <w:p w14:paraId="0FA5745F" w14:textId="77777777" w:rsidR="00702A72" w:rsidRDefault="00000000">
      <w:pPr>
        <w:pStyle w:val="Heading1"/>
      </w:pPr>
      <w:r>
        <w:t>VIII. Load Phase</w:t>
      </w:r>
    </w:p>
    <w:p w14:paraId="596E1410" w14:textId="77777777" w:rsidR="00702A72" w:rsidRDefault="00000000">
      <w:r>
        <w:t>The cleaned dataset was exported using to_csv('fitness_dataset_cleaned.csv'), representing the final analytical dataset for modeling and reporting.</w:t>
      </w:r>
    </w:p>
    <w:p w14:paraId="6F048273" w14:textId="77777777" w:rsidR="00702A72" w:rsidRDefault="00000000">
      <w:pPr>
        <w:pStyle w:val="Heading1"/>
      </w:pPr>
      <w:r>
        <w:t>IX. Conclusion</w:t>
      </w:r>
    </w:p>
    <w:p w14:paraId="1B0D7169" w14:textId="77777777" w:rsidR="00702A72" w:rsidRDefault="00000000">
      <w:r>
        <w:t>This detailed IEEE-style report outlines each transformation step executed in the project code, documenting the ETL pipeline, feature engineering, missing-value treatment, outlier management, and exploratory analysis. The resulting dataset is structured, enhanced, and ready for advanced analytical tasks.</w:t>
      </w:r>
    </w:p>
    <w:sectPr w:rsidR="00702A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368608">
    <w:abstractNumId w:val="8"/>
  </w:num>
  <w:num w:numId="2" w16cid:durableId="816343190">
    <w:abstractNumId w:val="6"/>
  </w:num>
  <w:num w:numId="3" w16cid:durableId="1262682692">
    <w:abstractNumId w:val="5"/>
  </w:num>
  <w:num w:numId="4" w16cid:durableId="1015963188">
    <w:abstractNumId w:val="4"/>
  </w:num>
  <w:num w:numId="5" w16cid:durableId="1602562478">
    <w:abstractNumId w:val="7"/>
  </w:num>
  <w:num w:numId="6" w16cid:durableId="1439373599">
    <w:abstractNumId w:val="3"/>
  </w:num>
  <w:num w:numId="7" w16cid:durableId="2029024202">
    <w:abstractNumId w:val="2"/>
  </w:num>
  <w:num w:numId="8" w16cid:durableId="1940529367">
    <w:abstractNumId w:val="1"/>
  </w:num>
  <w:num w:numId="9" w16cid:durableId="12886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02B"/>
    <w:rsid w:val="004A4ECE"/>
    <w:rsid w:val="00702A72"/>
    <w:rsid w:val="008052DE"/>
    <w:rsid w:val="00AA1D8D"/>
    <w:rsid w:val="00B47730"/>
    <w:rsid w:val="00CB0664"/>
    <w:rsid w:val="00D64E9B"/>
    <w:rsid w:val="00E27C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4AC41"/>
  <w14:defaultImageDpi w14:val="300"/>
  <w15:docId w15:val="{ACDA7B5B-E377-4A10-BC3A-029ACD31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MAHDE MOH'D AL HANANDEH</cp:lastModifiedBy>
  <cp:revision>3</cp:revision>
  <dcterms:created xsi:type="dcterms:W3CDTF">2025-12-07T20:41:00Z</dcterms:created>
  <dcterms:modified xsi:type="dcterms:W3CDTF">2025-12-07T20:47:00Z</dcterms:modified>
  <cp:category/>
</cp:coreProperties>
</file>