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FE423" w14:textId="77777777" w:rsidR="003F7EE7" w:rsidRDefault="00000000">
      <w:pPr>
        <w:pStyle w:val="Title"/>
      </w:pPr>
      <w:r>
        <w:t>Aetna Movie API – Cloud-Native Architecture Overview</w:t>
      </w:r>
    </w:p>
    <w:p w14:paraId="73BFDC24" w14:textId="77777777" w:rsidR="003F7EE7" w:rsidRDefault="00000000">
      <w:pPr>
        <w:pStyle w:val="Heading1"/>
      </w:pPr>
      <w:r>
        <w:t>Purpose</w:t>
      </w:r>
    </w:p>
    <w:p w14:paraId="226D5195" w14:textId="77777777" w:rsidR="003F7EE7" w:rsidRDefault="00000000">
      <w:r>
        <w:t>Executive summary of the end-state solution</w:t>
      </w:r>
    </w:p>
    <w:p w14:paraId="56DF8862" w14:textId="77777777" w:rsidR="003F7EE7" w:rsidRDefault="00000000">
      <w:pPr>
        <w:pStyle w:val="Heading1"/>
      </w:pPr>
      <w:r>
        <w:t>Audience</w:t>
      </w:r>
    </w:p>
    <w:p w14:paraId="58800DD6" w14:textId="195EABE1" w:rsidR="003F7EE7" w:rsidRDefault="00000000">
      <w:r>
        <w:t>C</w:t>
      </w:r>
      <w:r w:rsidR="00CE72B8">
        <w:t>T</w:t>
      </w:r>
      <w:r>
        <w:t>O, Sponsors</w:t>
      </w:r>
    </w:p>
    <w:p w14:paraId="439FBCB5" w14:textId="77777777" w:rsidR="003F7EE7" w:rsidRDefault="00000000">
      <w:pPr>
        <w:pStyle w:val="Heading1"/>
      </w:pPr>
      <w:r>
        <w:t>Overview</w:t>
      </w:r>
    </w:p>
    <w:p w14:paraId="62175028" w14:textId="77777777" w:rsidR="003F7EE7" w:rsidRDefault="00000000">
      <w:r>
        <w:t>A secure, scalable, AWS-native Movie API platform that exposes film data via RESTful services, built using Java Spring Boot, and deployed on ECS Fargate with RDS PostgreSQL, secured by Amazon Cognito, and operated through GitHub Actions CI/CD pipelines.</w:t>
      </w:r>
    </w:p>
    <w:p w14:paraId="336AF7A8" w14:textId="77777777" w:rsidR="003F7EE7" w:rsidRDefault="00000000">
      <w:pPr>
        <w:pStyle w:val="Heading1"/>
      </w:pPr>
      <w:r>
        <w:t>Core Architecture Components</w:t>
      </w:r>
    </w:p>
    <w:p w14:paraId="58D47DFC" w14:textId="77777777" w:rsidR="00CE72B8" w:rsidRDefault="00000000" w:rsidP="00CE72B8">
      <w:pPr>
        <w:pStyle w:val="ListParagraph"/>
        <w:numPr>
          <w:ilvl w:val="0"/>
          <w:numId w:val="10"/>
        </w:numPr>
      </w:pPr>
      <w:r>
        <w:t>Frontend/API Clients → Public Internet</w:t>
      </w:r>
    </w:p>
    <w:p w14:paraId="2646FFAA" w14:textId="77777777" w:rsidR="00CE72B8" w:rsidRDefault="00000000" w:rsidP="00CE72B8">
      <w:pPr>
        <w:pStyle w:val="ListParagraph"/>
        <w:numPr>
          <w:ilvl w:val="0"/>
          <w:numId w:val="10"/>
        </w:numPr>
      </w:pPr>
      <w:r>
        <w:t>API Gateway (HTTP APIs) → Authentication via Cognito</w:t>
      </w:r>
    </w:p>
    <w:p w14:paraId="36B05C8F" w14:textId="77777777" w:rsidR="00CE72B8" w:rsidRDefault="00000000" w:rsidP="00CE72B8">
      <w:pPr>
        <w:pStyle w:val="ListParagraph"/>
        <w:numPr>
          <w:ilvl w:val="0"/>
          <w:numId w:val="10"/>
        </w:numPr>
      </w:pPr>
      <w:r>
        <w:t xml:space="preserve">Spring Boot API (ECS </w:t>
      </w:r>
      <w:proofErr w:type="spellStart"/>
      <w:r>
        <w:t>Fargate</w:t>
      </w:r>
      <w:proofErr w:type="spellEnd"/>
      <w:r>
        <w:t xml:space="preserve">) → Containerized </w:t>
      </w:r>
      <w:proofErr w:type="gramStart"/>
      <w:r>
        <w:t>compute</w:t>
      </w:r>
      <w:proofErr w:type="gramEnd"/>
    </w:p>
    <w:p w14:paraId="0C3F7A3E" w14:textId="77777777" w:rsidR="00CE72B8" w:rsidRDefault="00000000" w:rsidP="00CE72B8">
      <w:pPr>
        <w:pStyle w:val="ListParagraph"/>
        <w:numPr>
          <w:ilvl w:val="0"/>
          <w:numId w:val="10"/>
        </w:numPr>
      </w:pPr>
      <w:r>
        <w:t>Amazon RDS (Postgres) → Relational data (movies/ratings)</w:t>
      </w:r>
    </w:p>
    <w:p w14:paraId="17B930A8" w14:textId="77777777" w:rsidR="00CE72B8" w:rsidRDefault="00000000" w:rsidP="00CE72B8">
      <w:pPr>
        <w:pStyle w:val="ListParagraph"/>
        <w:numPr>
          <w:ilvl w:val="0"/>
          <w:numId w:val="10"/>
        </w:numPr>
      </w:pPr>
      <w:r>
        <w:t>CloudWatch + SNS → Monitoring, logging, notifications</w:t>
      </w:r>
    </w:p>
    <w:p w14:paraId="58C95FC4" w14:textId="77777777" w:rsidR="00CE72B8" w:rsidRDefault="00000000" w:rsidP="00CE72B8">
      <w:pPr>
        <w:pStyle w:val="ListParagraph"/>
        <w:numPr>
          <w:ilvl w:val="0"/>
          <w:numId w:val="10"/>
        </w:numPr>
      </w:pPr>
      <w:r>
        <w:t>GitHub Actions → CI/CD with ECR deployment</w:t>
      </w:r>
    </w:p>
    <w:p w14:paraId="29ABBBCE" w14:textId="084BA36E" w:rsidR="003F7EE7" w:rsidRDefault="00000000" w:rsidP="00CE72B8">
      <w:pPr>
        <w:pStyle w:val="ListParagraph"/>
        <w:numPr>
          <w:ilvl w:val="0"/>
          <w:numId w:val="10"/>
        </w:numPr>
      </w:pPr>
      <w:r>
        <w:t>Amazon Workspaces → Isolated developer environments</w:t>
      </w:r>
    </w:p>
    <w:p w14:paraId="3C508429" w14:textId="77777777" w:rsidR="003F7EE7" w:rsidRDefault="00000000">
      <w:pPr>
        <w:pStyle w:val="Heading1"/>
      </w:pPr>
      <w:r>
        <w:t>Security</w:t>
      </w:r>
    </w:p>
    <w:p w14:paraId="230A69EC" w14:textId="089DE4C0" w:rsidR="00CE72B8" w:rsidRDefault="00000000" w:rsidP="00CE72B8">
      <w:pPr>
        <w:pStyle w:val="ListParagraph"/>
        <w:numPr>
          <w:ilvl w:val="0"/>
          <w:numId w:val="11"/>
        </w:numPr>
      </w:pPr>
      <w:r>
        <w:t>Cognito for AuthN/</w:t>
      </w:r>
      <w:proofErr w:type="spellStart"/>
      <w:r>
        <w:t>AuthZ</w:t>
      </w:r>
      <w:proofErr w:type="spellEnd"/>
    </w:p>
    <w:p w14:paraId="2943B5F6" w14:textId="15315BAC" w:rsidR="00CE72B8" w:rsidRDefault="00000000" w:rsidP="00CE72B8">
      <w:pPr>
        <w:pStyle w:val="ListParagraph"/>
        <w:numPr>
          <w:ilvl w:val="0"/>
          <w:numId w:val="11"/>
        </w:numPr>
      </w:pPr>
      <w:r>
        <w:t>Parameter Store &amp; Secrets Manager for sensitive configs</w:t>
      </w:r>
    </w:p>
    <w:p w14:paraId="77EAE6D1" w14:textId="2910C005" w:rsidR="003F7EE7" w:rsidRDefault="00000000" w:rsidP="00CE72B8">
      <w:pPr>
        <w:pStyle w:val="ListParagraph"/>
        <w:numPr>
          <w:ilvl w:val="0"/>
          <w:numId w:val="11"/>
        </w:numPr>
      </w:pPr>
      <w:r>
        <w:t>API Gateway throttling and CloudWatch alarms</w:t>
      </w:r>
    </w:p>
    <w:p w14:paraId="09A5DC89" w14:textId="77777777" w:rsidR="003F7EE7" w:rsidRDefault="00000000">
      <w:pPr>
        <w:pStyle w:val="Heading1"/>
      </w:pPr>
      <w:r>
        <w:t>Benefits</w:t>
      </w:r>
    </w:p>
    <w:p w14:paraId="48C275D3" w14:textId="434FD6C6" w:rsidR="00CE72B8" w:rsidRDefault="00000000" w:rsidP="00CE72B8">
      <w:pPr>
        <w:pStyle w:val="ListParagraph"/>
        <w:numPr>
          <w:ilvl w:val="0"/>
          <w:numId w:val="12"/>
        </w:numPr>
      </w:pPr>
      <w:r>
        <w:t>100% AWS-native (no on-prem or self-hosted)</w:t>
      </w:r>
    </w:p>
    <w:p w14:paraId="120ED277" w14:textId="3CB75D5F" w:rsidR="00CE72B8" w:rsidRDefault="00000000" w:rsidP="00CE72B8">
      <w:pPr>
        <w:pStyle w:val="ListParagraph"/>
        <w:numPr>
          <w:ilvl w:val="0"/>
          <w:numId w:val="12"/>
        </w:numPr>
      </w:pPr>
      <w:r>
        <w:t>Extensible, modular microservice structure</w:t>
      </w:r>
    </w:p>
    <w:p w14:paraId="4889CD88" w14:textId="6549CEB9" w:rsidR="00CE72B8" w:rsidRDefault="00000000" w:rsidP="00CE72B8">
      <w:pPr>
        <w:pStyle w:val="ListParagraph"/>
        <w:numPr>
          <w:ilvl w:val="0"/>
          <w:numId w:val="12"/>
        </w:numPr>
      </w:pPr>
      <w:r>
        <w:t>Secure, observable, and CI/CD-driven</w:t>
      </w:r>
    </w:p>
    <w:p w14:paraId="3B0A29F1" w14:textId="36CBCA55" w:rsidR="003F7EE7" w:rsidRDefault="00000000" w:rsidP="00CE72B8">
      <w:pPr>
        <w:pStyle w:val="ListParagraph"/>
        <w:numPr>
          <w:ilvl w:val="0"/>
          <w:numId w:val="12"/>
        </w:numPr>
      </w:pPr>
      <w:r>
        <w:t>Developer-ready via pre-provisioned AWS Workspaces</w:t>
      </w:r>
    </w:p>
    <w:sectPr w:rsidR="003F7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D30784"/>
    <w:multiLevelType w:val="hybridMultilevel"/>
    <w:tmpl w:val="048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96718"/>
    <w:multiLevelType w:val="hybridMultilevel"/>
    <w:tmpl w:val="AF1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D40A2"/>
    <w:multiLevelType w:val="hybridMultilevel"/>
    <w:tmpl w:val="B33E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075218">
    <w:abstractNumId w:val="8"/>
  </w:num>
  <w:num w:numId="2" w16cid:durableId="94328770">
    <w:abstractNumId w:val="6"/>
  </w:num>
  <w:num w:numId="3" w16cid:durableId="99109797">
    <w:abstractNumId w:val="5"/>
  </w:num>
  <w:num w:numId="4" w16cid:durableId="1525945019">
    <w:abstractNumId w:val="4"/>
  </w:num>
  <w:num w:numId="5" w16cid:durableId="772747332">
    <w:abstractNumId w:val="7"/>
  </w:num>
  <w:num w:numId="6" w16cid:durableId="237977791">
    <w:abstractNumId w:val="3"/>
  </w:num>
  <w:num w:numId="7" w16cid:durableId="229736056">
    <w:abstractNumId w:val="2"/>
  </w:num>
  <w:num w:numId="8" w16cid:durableId="1247808858">
    <w:abstractNumId w:val="1"/>
  </w:num>
  <w:num w:numId="9" w16cid:durableId="1633906412">
    <w:abstractNumId w:val="0"/>
  </w:num>
  <w:num w:numId="10" w16cid:durableId="846478283">
    <w:abstractNumId w:val="10"/>
  </w:num>
  <w:num w:numId="11" w16cid:durableId="45564593">
    <w:abstractNumId w:val="11"/>
  </w:num>
  <w:num w:numId="12" w16cid:durableId="91979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3Nja3tLS0MDezNDFX0lEKTi0uzszPAykwrAUA5SfDMiwAAAA="/>
  </w:docVars>
  <w:rsids>
    <w:rsidRoot w:val="00B47730"/>
    <w:rsid w:val="00034616"/>
    <w:rsid w:val="0006063C"/>
    <w:rsid w:val="0015074B"/>
    <w:rsid w:val="0029639D"/>
    <w:rsid w:val="00326F90"/>
    <w:rsid w:val="003F7EE7"/>
    <w:rsid w:val="00585808"/>
    <w:rsid w:val="00AA1D8D"/>
    <w:rsid w:val="00B47730"/>
    <w:rsid w:val="00B576AD"/>
    <w:rsid w:val="00CB0664"/>
    <w:rsid w:val="00CE72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17F22"/>
  <w14:defaultImageDpi w14:val="300"/>
  <w15:docId w15:val="{5F4CDAC9-1CCD-489B-A28A-189458F4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2</cp:revision>
  <cp:lastPrinted>2025-04-21T18:35:00Z</cp:lastPrinted>
  <dcterms:created xsi:type="dcterms:W3CDTF">2025-04-21T18:35:00Z</dcterms:created>
  <dcterms:modified xsi:type="dcterms:W3CDTF">2025-04-21T18:35:00Z</dcterms:modified>
  <cp:category/>
</cp:coreProperties>
</file>