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06E1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You asked for everything available in Confluence and other documents regarding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"release payment holds"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. I searched across internal files, emails, chats, transcripts, and meetings, and found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228,000 documents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, with several highly relevant ones. Here's a comprehensive summary of what we know:</w:t>
      </w:r>
    </w:p>
    <w:p w14:paraId="68A2BD54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57497A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462651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Functional Overview: What "Release Payment Holds" Means</w:t>
      </w:r>
    </w:p>
    <w:p w14:paraId="0C38D35C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The term refers to the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or manual process of lifting a hold placed on a payment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typically due to issues like expired credit cards, duplicate transactions, or pending verification. This functionality is often tied to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orders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workflows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and is implemented across multiple systems including </w:t>
      </w:r>
      <w:proofErr w:type="spellStart"/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HealthRules</w:t>
      </w:r>
      <w:proofErr w:type="spellEnd"/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Payer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Billing Data System (EBDS)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 Management platforms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13368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38F6ED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EE0574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Documents</w:t>
      </w:r>
    </w:p>
    <w:p w14:paraId="0F5429E8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On Hold Payments</w:t>
      </w:r>
    </w:p>
    <w:p w14:paraId="2AD858F0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how payments are placed on hold in the SLP system, especially when a member uses IVR to make a payment. Holds prevent duplicate charges and require internal action to release. A specific email process is outlined for releasing held payments, including required metadata like member ID, payment method, and hold code. </w:t>
      </w:r>
      <w:hyperlink r:id="rId5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[On Hold Payments]</w:t>
        </w:r>
      </w:hyperlink>
    </w:p>
    <w:p w14:paraId="48D8B6BE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EBDS Bill Package Bill Hold and Release</w:t>
      </w:r>
    </w:p>
    <w:p w14:paraId="3CE782C5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Details how bill packages in EBDS are placed on hold and released. Notably,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release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 occurs five days before the next invoice production. However, there's no audit trail for who placed or released the hold, which was flagged as a pain point during Open Enrollment debriefs. </w:t>
      </w:r>
      <w:hyperlink r:id="rId6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[EBDS Bill...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nd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Release]</w:t>
        </w:r>
      </w:hyperlink>
    </w:p>
    <w:p w14:paraId="1890A10D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HR_Manager_Vol8_Claims</w:t>
      </w:r>
    </w:p>
    <w:p w14:paraId="7F7F2F42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Outlines how claim payables associated with voided or stopped payments can be reissued. The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"release"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 here refers to making these payables available for the next payment cycle. Only users with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Amend-Payment permission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 can perform this action. </w:t>
      </w:r>
      <w:hyperlink r:id="rId7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HR_Manager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...ol8_Claims]</w:t>
        </w:r>
      </w:hyperlink>
    </w:p>
    <w:p w14:paraId="4D44F861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23.2_HR_Payor_Release_Notes_Updated</w:t>
      </w:r>
    </w:p>
    <w:p w14:paraId="69F96F63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Introduces logic to void withhold payables when a claim payment is voided and reissued before lien holder payment. A new “Voided Payable” column helps track this status. </w:t>
      </w:r>
      <w:hyperlink r:id="rId8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[23.2_HR_Pa...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es_Updated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</w:p>
    <w:p w14:paraId="2133141D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Stop Payment &amp; Reissue</w:t>
      </w:r>
    </w:p>
    <w:p w14:paraId="3F976CA2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Provides guidance on stopping and reissuing payments, which is often a precursor to releasing a payment hold. </w:t>
      </w:r>
      <w:hyperlink r:id="rId9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[Stop 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Payme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...&amp; Reissue]</w:t>
        </w:r>
      </w:hyperlink>
    </w:p>
    <w:p w14:paraId="2F2F635C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73F567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039876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📧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 Highlights</w:t>
      </w:r>
    </w:p>
    <w:p w14:paraId="4CFCD11D" w14:textId="77777777" w:rsidR="00756592" w:rsidRPr="00756592" w:rsidRDefault="00756592" w:rsidP="00756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Walkthroughs for Kaizen for PI4 features and PI3 Data needs both reference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F167031: Rx: Server: Release Payment Holds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, indicating it's a high-priority item in the PI roadmap. The feature is marked with three stars (</w:t>
      </w:r>
      <w:r w:rsidRPr="00756592">
        <w:rPr>
          <w:rFonts w:ascii="Apple Color Emoji" w:eastAsia="Times New Roman" w:hAnsi="Apple Color Emoji" w:cs="Apple Color Emoji"/>
          <w:kern w:val="0"/>
          <w14:ligatures w14:val="none"/>
        </w:rPr>
        <w:t>⭐️⭐️⭐️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), suggesting critical importance. </w:t>
      </w:r>
      <w:hyperlink r:id="rId10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Walkthroug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...4 features]</w:t>
        </w:r>
      </w:hyperlink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[PI3 Data needs]</w:t>
        </w:r>
      </w:hyperlink>
    </w:p>
    <w:p w14:paraId="19EF351B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28834F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D5120C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 Insights</w:t>
      </w:r>
    </w:p>
    <w:p w14:paraId="7122038A" w14:textId="77777777" w:rsidR="00756592" w:rsidRPr="00756592" w:rsidRDefault="00756592" w:rsidP="00756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Multiple Teams messages confirm that Dworkin, Amram, Lopez, Rosse M, and Hahn, Shawn are actively involved in the </w:t>
      </w: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walkthrough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 for Feature F167030: Rx: Enabler (Arch): Release Payment Holds. The walkthrough was scheduled for October 8th. </w:t>
      </w:r>
      <w:hyperlink r:id="rId12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[Lopez, Ros...M in chat]</w:t>
        </w:r>
      </w:hyperlink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[Harrington...K in chat]</w:t>
        </w:r>
      </w:hyperlink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4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[Lopez, Ros...M in chat]</w:t>
        </w:r>
      </w:hyperlink>
    </w:p>
    <w:p w14:paraId="40EEB347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509C6F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608515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🎥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Meeting Transcript</w:t>
      </w:r>
    </w:p>
    <w:p w14:paraId="31DE4BC0" w14:textId="77777777" w:rsidR="00756592" w:rsidRPr="00756592" w:rsidRDefault="00756592" w:rsidP="00756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The 2026 Roadmap Estimation - Pharmacy-20250923_130348-Meeting Transcript meeting transcript confirms that the release payment holds feature is part of a broader self-service initiative. It allows members to cancel orders and resolve payment issues like expired credit cards. The feature is tied to PLP/PDP logic and eligibility checks via API. </w:t>
      </w:r>
      <w:hyperlink r:id="rId15" w:history="1"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[2026 </w:t>
        </w:r>
        <w:proofErr w:type="spellStart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Roadm</w:t>
        </w:r>
        <w:proofErr w:type="spellEnd"/>
        <w:r w:rsidRPr="007565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...Transcript]</w:t>
        </w:r>
      </w:hyperlink>
    </w:p>
    <w:p w14:paraId="380CC56A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pict w14:anchorId="1C71A9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FE43FB" w14:textId="77777777" w:rsidR="00756592" w:rsidRPr="00756592" w:rsidRDefault="00756592" w:rsidP="00756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59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756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Implementation Context</w:t>
      </w:r>
    </w:p>
    <w:p w14:paraId="2182D12C" w14:textId="77777777" w:rsidR="00756592" w:rsidRPr="00756592" w:rsidRDefault="00756592" w:rsidP="00756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Involved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: SLP, EBDS, </w:t>
      </w:r>
      <w:proofErr w:type="spellStart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>HealthRules</w:t>
      </w:r>
      <w:proofErr w:type="spellEnd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 Payer, RX Management</w:t>
      </w:r>
    </w:p>
    <w:p w14:paraId="329F486C" w14:textId="77777777" w:rsidR="00756592" w:rsidRPr="00756592" w:rsidRDefault="00756592" w:rsidP="00756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Conditions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: Duplicate payments, expired credit cards, claim voids, pending verification</w:t>
      </w:r>
    </w:p>
    <w:p w14:paraId="23AA1CFF" w14:textId="77777777" w:rsidR="00756592" w:rsidRPr="00756592" w:rsidRDefault="00756592" w:rsidP="00756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Mechanisms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0271A3C" w14:textId="77777777" w:rsidR="00756592" w:rsidRPr="00756592" w:rsidRDefault="00756592" w:rsidP="00756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Manual via email (SLP)</w:t>
      </w:r>
    </w:p>
    <w:p w14:paraId="07264119" w14:textId="77777777" w:rsidR="00756592" w:rsidRPr="00756592" w:rsidRDefault="00756592" w:rsidP="00756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Automated via schedule (EBDS)</w:t>
      </w:r>
    </w:p>
    <w:p w14:paraId="619C12A1" w14:textId="77777777" w:rsidR="00756592" w:rsidRPr="00756592" w:rsidRDefault="00756592" w:rsidP="00756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Permission-based reissue (</w:t>
      </w:r>
      <w:proofErr w:type="spellStart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>HealthRules</w:t>
      </w:r>
      <w:proofErr w:type="spellEnd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838D52" w14:textId="77777777" w:rsidR="00756592" w:rsidRPr="00756592" w:rsidRDefault="00756592" w:rsidP="00756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API-driven self-service (RX Management)</w:t>
      </w:r>
    </w:p>
    <w:p w14:paraId="40D14CAB" w14:textId="77777777" w:rsidR="00756592" w:rsidRPr="00756592" w:rsidRDefault="00756592" w:rsidP="00756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Stakeholders</w:t>
      </w:r>
      <w:r w:rsidRPr="00756592">
        <w:rPr>
          <w:rFonts w:ascii="Times New Roman" w:eastAsia="Times New Roman" w:hAnsi="Times New Roman" w:cs="Times New Roman"/>
          <w:kern w:val="0"/>
          <w14:ligatures w14:val="none"/>
        </w:rPr>
        <w:t xml:space="preserve">: Dworkin, Amram, Hahn, Shawn, Lopez, Rosse M, </w:t>
      </w:r>
      <w:proofErr w:type="spellStart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>Kerz</w:t>
      </w:r>
      <w:proofErr w:type="spellEnd"/>
      <w:r w:rsidRPr="00756592">
        <w:rPr>
          <w:rFonts w:ascii="Times New Roman" w:eastAsia="Times New Roman" w:hAnsi="Times New Roman" w:cs="Times New Roman"/>
          <w:kern w:val="0"/>
          <w14:ligatures w14:val="none"/>
        </w:rPr>
        <w:t>, Leslie, Roa, Lilian</w:t>
      </w:r>
    </w:p>
    <w:p w14:paraId="387719B5" w14:textId="77777777" w:rsidR="00756592" w:rsidRPr="00756592" w:rsidRDefault="00FC1AEF" w:rsidP="00756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E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7516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220993" w14:textId="77777777" w:rsidR="00756592" w:rsidRPr="00756592" w:rsidRDefault="00756592" w:rsidP="00756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92">
        <w:rPr>
          <w:rFonts w:ascii="Times New Roman" w:eastAsia="Times New Roman" w:hAnsi="Times New Roman" w:cs="Times New Roman"/>
          <w:kern w:val="0"/>
          <w14:ligatures w14:val="none"/>
        </w:rPr>
        <w:t>Would you like help drafting a summary for your team or preparing for the next walkthrough on this feature?</w:t>
      </w:r>
    </w:p>
    <w:p w14:paraId="57C959AE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A40"/>
    <w:multiLevelType w:val="multilevel"/>
    <w:tmpl w:val="EA5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63967"/>
    <w:multiLevelType w:val="multilevel"/>
    <w:tmpl w:val="B4B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425D1"/>
    <w:multiLevelType w:val="multilevel"/>
    <w:tmpl w:val="E1D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544E1"/>
    <w:multiLevelType w:val="multilevel"/>
    <w:tmpl w:val="4DC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4790">
    <w:abstractNumId w:val="0"/>
  </w:num>
  <w:num w:numId="2" w16cid:durableId="1277255682">
    <w:abstractNumId w:val="3"/>
  </w:num>
  <w:num w:numId="3" w16cid:durableId="309752698">
    <w:abstractNumId w:val="2"/>
  </w:num>
  <w:num w:numId="4" w16cid:durableId="33318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92"/>
    <w:rsid w:val="00306C3D"/>
    <w:rsid w:val="0049368E"/>
    <w:rsid w:val="00756592"/>
    <w:rsid w:val="009A7D86"/>
    <w:rsid w:val="00C42130"/>
    <w:rsid w:val="00D554F3"/>
    <w:rsid w:val="00F61B16"/>
    <w:rsid w:val="00FC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EA97"/>
  <w15:chartTrackingRefBased/>
  <w15:docId w15:val="{9CFC3757-B510-1F4D-9250-0AF04021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6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5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6592"/>
    <w:rPr>
      <w:b/>
      <w:bCs/>
    </w:rPr>
  </w:style>
  <w:style w:type="character" w:customStyle="1" w:styleId="fui-link">
    <w:name w:val="fui-link"/>
    <w:basedOn w:val="DefaultParagraphFont"/>
    <w:rsid w:val="00756592"/>
  </w:style>
  <w:style w:type="character" w:styleId="Hyperlink">
    <w:name w:val="Hyperlink"/>
    <w:basedOn w:val="DefaultParagraphFont"/>
    <w:uiPriority w:val="99"/>
    <w:semiHidden/>
    <w:unhideWhenUsed/>
    <w:rsid w:val="007565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tnao365.sharepoint.com/sites/MedicareNextGen2/HealthEdge/PayorConnector/HRP%2023.x%20Releases/HRP%2023.2.1/Release%20Notes/23.2_HR_Payor_Release_Notes_Updated.pdf?web=1" TargetMode="External"/><Relationship Id="rId13" Type="http://schemas.openxmlformats.org/officeDocument/2006/relationships/hyperlink" Target="https://teams.microsoft.com/l/message/19:3c333dfa500f4d3c95f16aef9532b733@thread.v2/1758296839848?context=%7B%22contextType%22:%22chat%22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tnao365.sharepoint.com/sites/MedicareNextGen2/HealthEdge/PayorConnector/HRP%2025.x%20Releases/HRP%2025.2/Payor%20Guides/HR_Manager_Vol8_Claims.pdf?web=1" TargetMode="External"/><Relationship Id="rId12" Type="http://schemas.openxmlformats.org/officeDocument/2006/relationships/hyperlink" Target="https://teams.microsoft.com/l/message/19:3ddd8e9d53ca4b9fb31c6bee96cae0d9@thread.v2/1759252672492?context=%7B%22contextType%22:%22chat%22%7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LRB_ACCT_RECEIVABLE/ar_bill/SitePages/EBDS%20Bill%20Package%20Bill%20Hold%20and%20Release.aspx?web=1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kxnQeAAA%3d&amp;exvsurl=1&amp;viewmodel=ReadMessageItem" TargetMode="External"/><Relationship Id="rId5" Type="http://schemas.openxmlformats.org/officeDocument/2006/relationships/hyperlink" Target="https://aetnao365.sharepoint.com/sites/ILSC/ServiceLink/SitePages/On%20Hold%20Payments.aspx?web=1" TargetMode="External"/><Relationship Id="rId15" Type="http://schemas.openxmlformats.org/officeDocument/2006/relationships/hyperlink" Target="https://aetnao365-my.sharepoint.com/personal/guptas8_aetna_com/Documents/Forms/DispForm.aspx?ID=1011&amp;web=1" TargetMode="External"/><Relationship Id="rId10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avUpo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tnao365.sharepoint.com/sites/ipslp3/comm_nh_csr/claims_session2/SitePages/Stop%20Payment%20&amp;%20Reissue.aspx?web=1" TargetMode="External"/><Relationship Id="rId14" Type="http://schemas.openxmlformats.org/officeDocument/2006/relationships/hyperlink" Target="https://teams.microsoft.com/l/message/19:f699864301294a32a18b7452a502a9b0@thread.v2/1759324246620?context=%7B%22contextType%22:%22chat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2025-10-09T18:16:00Z</dcterms:created>
  <dcterms:modified xsi:type="dcterms:W3CDTF">2025-10-09T18:19:00Z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2025-10-09T18:19:10Z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4b614d59-d740-4a00-8301-e86337e4e5b3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