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41F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Melissa, need your sign off.</w:t>
      </w:r>
    </w:p>
    <w:p w14:paraId="73927055"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53EC5C85"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sz w:val="22"/>
          <w:szCs w:val="22"/>
          <w14:ligatures w14:val="none"/>
        </w:rPr>
        <w:t>From:</w:t>
      </w:r>
      <w:r w:rsidRPr="008C66E6">
        <w:rPr>
          <w:rFonts w:ascii="Calibri" w:eastAsia="Times New Roman" w:hAnsi="Calibri" w:cs="Calibri"/>
          <w:color w:val="212121"/>
          <w:kern w:val="0"/>
          <w:sz w:val="22"/>
          <w:szCs w:val="22"/>
          <w14:ligatures w14:val="none"/>
        </w:rPr>
        <w:t> Hahn, Shawn &lt;</w:t>
      </w:r>
      <w:hyperlink r:id="rId5"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t>&gt; </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Sent:</w:t>
      </w:r>
      <w:r w:rsidRPr="008C66E6">
        <w:rPr>
          <w:rFonts w:ascii="Calibri" w:eastAsia="Times New Roman" w:hAnsi="Calibri" w:cs="Calibri"/>
          <w:color w:val="212121"/>
          <w:kern w:val="0"/>
          <w:sz w:val="22"/>
          <w:szCs w:val="22"/>
          <w14:ligatures w14:val="none"/>
        </w:rPr>
        <w:t> Wednesday, September 17, 2025 7:55 AM</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To:</w:t>
      </w:r>
      <w:r w:rsidRPr="008C66E6">
        <w:rPr>
          <w:rFonts w:ascii="Calibri" w:eastAsia="Times New Roman" w:hAnsi="Calibri" w:cs="Calibri"/>
          <w:color w:val="212121"/>
          <w:kern w:val="0"/>
          <w:sz w:val="22"/>
          <w:szCs w:val="22"/>
          <w14:ligatures w14:val="none"/>
        </w:rPr>
        <w:t> Comfort, Desiree R &lt;</w:t>
      </w:r>
      <w:hyperlink r:id="rId6" w:history="1">
        <w:r w:rsidRPr="008C66E6">
          <w:rPr>
            <w:rFonts w:ascii="Calibri" w:eastAsia="Times New Roman" w:hAnsi="Calibri" w:cs="Calibri"/>
            <w:color w:val="800080"/>
            <w:kern w:val="0"/>
            <w:sz w:val="22"/>
            <w:szCs w:val="22"/>
            <w:u w:val="single"/>
            <w14:ligatures w14:val="none"/>
          </w:rPr>
          <w:t>ComfortDS@cvshealth.com</w:t>
        </w:r>
      </w:hyperlink>
      <w:r w:rsidRPr="008C66E6">
        <w:rPr>
          <w:rFonts w:ascii="Calibri" w:eastAsia="Times New Roman" w:hAnsi="Calibri" w:cs="Calibri"/>
          <w:color w:val="212121"/>
          <w:kern w:val="0"/>
          <w:sz w:val="22"/>
          <w:szCs w:val="22"/>
          <w14:ligatures w14:val="none"/>
        </w:rPr>
        <w:t>&gt;; Clark, John J &lt;</w:t>
      </w:r>
      <w:hyperlink r:id="rId7"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t>&gt;; Dworkin, Amram &lt;</w:t>
      </w:r>
      <w:hyperlink r:id="rId8" w:history="1">
        <w:r w:rsidRPr="008C66E6">
          <w:rPr>
            <w:rFonts w:ascii="Calibri" w:eastAsia="Times New Roman" w:hAnsi="Calibri" w:cs="Calibri"/>
            <w:color w:val="800080"/>
            <w:kern w:val="0"/>
            <w:sz w:val="22"/>
            <w:szCs w:val="22"/>
            <w:u w:val="single"/>
            <w14:ligatures w14:val="none"/>
          </w:rPr>
          <w:t>Amram.Dworkin@aetna.com</w:t>
        </w:r>
      </w:hyperlink>
      <w:r w:rsidRPr="008C66E6">
        <w:rPr>
          <w:rFonts w:ascii="Calibri" w:eastAsia="Times New Roman" w:hAnsi="Calibri" w:cs="Calibri"/>
          <w:color w:val="212121"/>
          <w:kern w:val="0"/>
          <w:sz w:val="22"/>
          <w:szCs w:val="22"/>
          <w14:ligatures w14:val="none"/>
        </w:rPr>
        <w:t>&gt;; Driscoll, Melissa A &lt;</w:t>
      </w:r>
      <w:hyperlink r:id="rId9" w:history="1">
        <w:r w:rsidRPr="008C66E6">
          <w:rPr>
            <w:rFonts w:ascii="Calibri" w:eastAsia="Times New Roman" w:hAnsi="Calibri" w:cs="Calibri"/>
            <w:color w:val="800080"/>
            <w:kern w:val="0"/>
            <w:sz w:val="22"/>
            <w:szCs w:val="22"/>
            <w:u w:val="single"/>
            <w14:ligatures w14:val="none"/>
          </w:rPr>
          <w:t>DriscollMA@aetna.com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Cc:</w:t>
      </w:r>
      <w:r w:rsidRPr="008C66E6">
        <w:rPr>
          <w:rFonts w:ascii="Calibri" w:eastAsia="Times New Roman" w:hAnsi="Calibri" w:cs="Calibri"/>
          <w:color w:val="212121"/>
          <w:kern w:val="0"/>
          <w:sz w:val="22"/>
          <w:szCs w:val="22"/>
          <w14:ligatures w14:val="none"/>
        </w:rPr>
        <w:t> </w:t>
      </w:r>
      <w:proofErr w:type="spellStart"/>
      <w:r w:rsidRPr="008C66E6">
        <w:rPr>
          <w:rFonts w:ascii="Calibri" w:eastAsia="Times New Roman" w:hAnsi="Calibri" w:cs="Calibri"/>
          <w:color w:val="212121"/>
          <w:kern w:val="0"/>
          <w:sz w:val="22"/>
          <w:szCs w:val="22"/>
          <w14:ligatures w14:val="none"/>
        </w:rPr>
        <w:t>Kerz</w:t>
      </w:r>
      <w:proofErr w:type="spellEnd"/>
      <w:r w:rsidRPr="008C66E6">
        <w:rPr>
          <w:rFonts w:ascii="Calibri" w:eastAsia="Times New Roman" w:hAnsi="Calibri" w:cs="Calibri"/>
          <w:color w:val="212121"/>
          <w:kern w:val="0"/>
          <w:sz w:val="22"/>
          <w:szCs w:val="22"/>
          <w14:ligatures w14:val="none"/>
        </w:rPr>
        <w:t>, Leslie &lt;</w:t>
      </w:r>
      <w:hyperlink r:id="rId10" w:history="1">
        <w:r w:rsidRPr="008C66E6">
          <w:rPr>
            <w:rFonts w:ascii="Calibri" w:eastAsia="Times New Roman" w:hAnsi="Calibri" w:cs="Calibri"/>
            <w:color w:val="800080"/>
            <w:kern w:val="0"/>
            <w:sz w:val="22"/>
            <w:szCs w:val="22"/>
            <w:u w:val="single"/>
            <w14:ligatures w14:val="none"/>
          </w:rPr>
          <w:t>KerzL@cvshealth.com</w:t>
        </w:r>
      </w:hyperlink>
      <w:r w:rsidRPr="008C66E6">
        <w:rPr>
          <w:rFonts w:ascii="Calibri" w:eastAsia="Times New Roman" w:hAnsi="Calibri" w:cs="Calibri"/>
          <w:color w:val="212121"/>
          <w:kern w:val="0"/>
          <w:sz w:val="22"/>
          <w:szCs w:val="22"/>
          <w14:ligatures w14:val="none"/>
        </w:rPr>
        <w:t>&gt;; Tang, Jennifer J &lt;</w:t>
      </w:r>
      <w:hyperlink r:id="rId11" w:history="1">
        <w:r w:rsidRPr="008C66E6">
          <w:rPr>
            <w:rFonts w:ascii="Calibri" w:eastAsia="Times New Roman" w:hAnsi="Calibri" w:cs="Calibri"/>
            <w:color w:val="800080"/>
            <w:kern w:val="0"/>
            <w:sz w:val="22"/>
            <w:szCs w:val="22"/>
            <w:u w:val="single"/>
            <w14:ligatures w14:val="none"/>
          </w:rPr>
          <w:t>TangJ1@aetna.com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Gundamraju</w:t>
      </w:r>
      <w:proofErr w:type="spellEnd"/>
      <w:r w:rsidRPr="008C66E6">
        <w:rPr>
          <w:rFonts w:ascii="Calibri" w:eastAsia="Times New Roman" w:hAnsi="Calibri" w:cs="Calibri"/>
          <w:color w:val="212121"/>
          <w:kern w:val="0"/>
          <w:sz w:val="22"/>
          <w:szCs w:val="22"/>
          <w14:ligatures w14:val="none"/>
        </w:rPr>
        <w:t>, Sowmini &lt;</w:t>
      </w:r>
      <w:hyperlink r:id="rId12" w:history="1">
        <w:r w:rsidRPr="008C66E6">
          <w:rPr>
            <w:rFonts w:ascii="Calibri" w:eastAsia="Times New Roman" w:hAnsi="Calibri" w:cs="Calibri"/>
            <w:color w:val="800080"/>
            <w:kern w:val="0"/>
            <w:sz w:val="22"/>
            <w:szCs w:val="22"/>
            <w:u w:val="single"/>
            <w14:ligatures w14:val="none"/>
          </w:rPr>
          <w:t>GundamrajuS@aetna.com</w:t>
        </w:r>
      </w:hyperlink>
      <w:r w:rsidRPr="008C66E6">
        <w:rPr>
          <w:rFonts w:ascii="Calibri" w:eastAsia="Times New Roman" w:hAnsi="Calibri" w:cs="Calibri"/>
          <w:color w:val="212121"/>
          <w:kern w:val="0"/>
          <w:sz w:val="22"/>
          <w:szCs w:val="22"/>
          <w14:ligatures w14:val="none"/>
        </w:rPr>
        <w:t>&gt;; Lopez, Rosse M &lt;</w:t>
      </w:r>
      <w:hyperlink r:id="rId13" w:history="1">
        <w:r w:rsidRPr="008C66E6">
          <w:rPr>
            <w:rFonts w:ascii="Calibri" w:eastAsia="Times New Roman" w:hAnsi="Calibri" w:cs="Calibri"/>
            <w:color w:val="800080"/>
            <w:kern w:val="0"/>
            <w:sz w:val="22"/>
            <w:szCs w:val="22"/>
            <w:u w:val="single"/>
            <w14:ligatures w14:val="none"/>
          </w:rPr>
          <w:t>LopezR1@aetna.com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Subject:</w:t>
      </w:r>
      <w:r w:rsidRPr="008C66E6">
        <w:rPr>
          <w:rFonts w:ascii="Calibri" w:eastAsia="Times New Roman" w:hAnsi="Calibri" w:cs="Calibri"/>
          <w:color w:val="212121"/>
          <w:kern w:val="0"/>
          <w:sz w:val="22"/>
          <w:szCs w:val="22"/>
          <w14:ligatures w14:val="none"/>
        </w:rPr>
        <w:t> Re: F215343 - Architecture Walkthrough – Correct RX Access for Carved-out Members - follow-up</w:t>
      </w:r>
    </w:p>
    <w:p w14:paraId="2DA64CE2"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5FE04986"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I didn’t, thank you for including her!</w:t>
      </w:r>
    </w:p>
    <w:p w14:paraId="3A718833"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3082E34C" w14:textId="77777777" w:rsidR="008C66E6" w:rsidRPr="008C66E6" w:rsidRDefault="008C66E6" w:rsidP="008C66E6">
      <w:pPr>
        <w:spacing w:after="240" w:line="240" w:lineRule="auto"/>
        <w:rPr>
          <w:rFonts w:ascii="Aptos" w:eastAsia="Times New Roman" w:hAnsi="Aptos" w:cs="Times New Roman"/>
          <w:color w:val="212121"/>
          <w:kern w:val="0"/>
          <w14:ligatures w14:val="none"/>
        </w:rPr>
      </w:pPr>
      <w:r w:rsidRPr="008C66E6">
        <w:rPr>
          <w:rFonts w:ascii="Aptos" w:eastAsia="Times New Roman" w:hAnsi="Aptos" w:cs="Times New Roman"/>
          <w:b/>
          <w:bCs/>
          <w:color w:val="000000"/>
          <w:kern w:val="0"/>
          <w14:ligatures w14:val="none"/>
        </w:rPr>
        <w:t>From: </w:t>
      </w:r>
      <w:r w:rsidRPr="008C66E6">
        <w:rPr>
          <w:rFonts w:ascii="Aptos" w:eastAsia="Times New Roman" w:hAnsi="Aptos" w:cs="Times New Roman"/>
          <w:color w:val="000000"/>
          <w:kern w:val="0"/>
          <w14:ligatures w14:val="none"/>
        </w:rPr>
        <w:t>Comfort, Desiree R &lt;</w:t>
      </w:r>
      <w:hyperlink r:id="rId14" w:tooltip="mailto:ComfortDS@cvshealth.com" w:history="1">
        <w:r w:rsidRPr="008C66E6">
          <w:rPr>
            <w:rFonts w:ascii="Aptos" w:eastAsia="Times New Roman" w:hAnsi="Aptos" w:cs="Times New Roman"/>
            <w:color w:val="800080"/>
            <w:kern w:val="0"/>
            <w:u w:val="single"/>
            <w14:ligatures w14:val="none"/>
          </w:rPr>
          <w:t>ComfortDS@cvshealth.com</w:t>
        </w:r>
      </w:hyperlink>
      <w:r w:rsidRPr="008C66E6">
        <w:rPr>
          <w:rFonts w:ascii="Aptos" w:eastAsia="Times New Roman" w:hAnsi="Aptos" w:cs="Times New Roman"/>
          <w:color w:val="000000"/>
          <w:kern w:val="0"/>
          <w14:ligatures w14:val="none"/>
        </w:rPr>
        <w:t>&gt;</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Date: </w:t>
      </w:r>
      <w:r w:rsidRPr="008C66E6">
        <w:rPr>
          <w:rFonts w:ascii="Aptos" w:eastAsia="Times New Roman" w:hAnsi="Aptos" w:cs="Times New Roman"/>
          <w:color w:val="000000"/>
          <w:kern w:val="0"/>
          <w14:ligatures w14:val="none"/>
        </w:rPr>
        <w:t>Wednesday, September 17, 2025 at 8:48</w:t>
      </w:r>
      <w:r w:rsidRPr="008C66E6">
        <w:rPr>
          <w:rFonts w:ascii="Arial" w:eastAsia="Times New Roman" w:hAnsi="Arial" w:cs="Arial"/>
          <w:color w:val="000000"/>
          <w:kern w:val="0"/>
          <w14:ligatures w14:val="none"/>
        </w:rPr>
        <w:t> </w:t>
      </w:r>
      <w:r w:rsidRPr="008C66E6">
        <w:rPr>
          <w:rFonts w:ascii="Aptos" w:eastAsia="Times New Roman" w:hAnsi="Aptos" w:cs="Times New Roman"/>
          <w:color w:val="000000"/>
          <w:kern w:val="0"/>
          <w14:ligatures w14:val="none"/>
        </w:rPr>
        <w:t>AM</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To: </w:t>
      </w:r>
      <w:r w:rsidRPr="008C66E6">
        <w:rPr>
          <w:rFonts w:ascii="Aptos" w:eastAsia="Times New Roman" w:hAnsi="Aptos" w:cs="Times New Roman"/>
          <w:color w:val="000000"/>
          <w:kern w:val="0"/>
          <w14:ligatures w14:val="none"/>
        </w:rPr>
        <w:t>Clark, John J &lt;</w:t>
      </w:r>
      <w:hyperlink r:id="rId15" w:tooltip="mailto:ClarkJ@AETNA.com" w:history="1">
        <w:r w:rsidRPr="008C66E6">
          <w:rPr>
            <w:rFonts w:ascii="Aptos" w:eastAsia="Times New Roman" w:hAnsi="Aptos" w:cs="Times New Roman"/>
            <w:color w:val="800080"/>
            <w:kern w:val="0"/>
            <w:u w:val="single"/>
            <w14:ligatures w14:val="none"/>
          </w:rPr>
          <w:t>ClarkJ@AETNA.com</w:t>
        </w:r>
      </w:hyperlink>
      <w:r w:rsidRPr="008C66E6">
        <w:rPr>
          <w:rFonts w:ascii="Aptos" w:eastAsia="Times New Roman" w:hAnsi="Aptos" w:cs="Times New Roman"/>
          <w:color w:val="000000"/>
          <w:kern w:val="0"/>
          <w14:ligatures w14:val="none"/>
        </w:rPr>
        <w:t>&gt;, Hahn, Shawn &lt;</w:t>
      </w:r>
      <w:hyperlink r:id="rId16" w:tooltip="mailto:HahnS@AETNA.com" w:history="1">
        <w:r w:rsidRPr="008C66E6">
          <w:rPr>
            <w:rFonts w:ascii="Aptos" w:eastAsia="Times New Roman" w:hAnsi="Aptos" w:cs="Times New Roman"/>
            <w:color w:val="800080"/>
            <w:kern w:val="0"/>
            <w:u w:val="single"/>
            <w14:ligatures w14:val="none"/>
          </w:rPr>
          <w:t>HahnS@AETNA.com</w:t>
        </w:r>
      </w:hyperlink>
      <w:r w:rsidRPr="008C66E6">
        <w:rPr>
          <w:rFonts w:ascii="Aptos" w:eastAsia="Times New Roman" w:hAnsi="Aptos" w:cs="Times New Roman"/>
          <w:color w:val="000000"/>
          <w:kern w:val="0"/>
          <w14:ligatures w14:val="none"/>
        </w:rPr>
        <w:t>&gt;, Dworkin, Amram &lt;</w:t>
      </w:r>
      <w:hyperlink r:id="rId17" w:tooltip="mailto:Amram.Dworkin@aetna.com" w:history="1">
        <w:r w:rsidRPr="008C66E6">
          <w:rPr>
            <w:rFonts w:ascii="Aptos" w:eastAsia="Times New Roman" w:hAnsi="Aptos" w:cs="Times New Roman"/>
            <w:color w:val="800080"/>
            <w:kern w:val="0"/>
            <w:u w:val="single"/>
            <w14:ligatures w14:val="none"/>
          </w:rPr>
          <w:t>Amram.Dworkin@aetna.com</w:t>
        </w:r>
      </w:hyperlink>
      <w:r w:rsidRPr="008C66E6">
        <w:rPr>
          <w:rFonts w:ascii="Aptos" w:eastAsia="Times New Roman" w:hAnsi="Aptos" w:cs="Times New Roman"/>
          <w:color w:val="000000"/>
          <w:kern w:val="0"/>
          <w14:ligatures w14:val="none"/>
        </w:rPr>
        <w:t>&gt;, Driscoll, Melissa A &lt;</w:t>
      </w:r>
      <w:hyperlink r:id="rId18" w:tooltip="mailto:DriscollMA@aetna.com" w:history="1">
        <w:r w:rsidRPr="008C66E6">
          <w:rPr>
            <w:rFonts w:ascii="Aptos" w:eastAsia="Times New Roman" w:hAnsi="Aptos" w:cs="Times New Roman"/>
            <w:color w:val="800080"/>
            <w:kern w:val="0"/>
            <w:u w:val="single"/>
            <w14:ligatures w14:val="none"/>
          </w:rPr>
          <w:t>DriscollMA@aetna.com</w:t>
        </w:r>
      </w:hyperlink>
      <w:r w:rsidRPr="008C66E6">
        <w:rPr>
          <w:rFonts w:ascii="Aptos" w:eastAsia="Times New Roman" w:hAnsi="Aptos" w:cs="Times New Roman"/>
          <w:color w:val="000000"/>
          <w:kern w:val="0"/>
          <w14:ligatures w14:val="none"/>
        </w:rPr>
        <w:t>&gt;</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Cc: </w:t>
      </w:r>
      <w:proofErr w:type="spellStart"/>
      <w:r w:rsidRPr="008C66E6">
        <w:rPr>
          <w:rFonts w:ascii="Aptos" w:eastAsia="Times New Roman" w:hAnsi="Aptos" w:cs="Times New Roman"/>
          <w:color w:val="000000"/>
          <w:kern w:val="0"/>
          <w14:ligatures w14:val="none"/>
        </w:rPr>
        <w:t>Kerz</w:t>
      </w:r>
      <w:proofErr w:type="spellEnd"/>
      <w:r w:rsidRPr="008C66E6">
        <w:rPr>
          <w:rFonts w:ascii="Aptos" w:eastAsia="Times New Roman" w:hAnsi="Aptos" w:cs="Times New Roman"/>
          <w:color w:val="000000"/>
          <w:kern w:val="0"/>
          <w14:ligatures w14:val="none"/>
        </w:rPr>
        <w:t>, Leslie &lt;</w:t>
      </w:r>
      <w:hyperlink r:id="rId19" w:tooltip="mailto:KerzL@cvshealth.com" w:history="1">
        <w:r w:rsidRPr="008C66E6">
          <w:rPr>
            <w:rFonts w:ascii="Aptos" w:eastAsia="Times New Roman" w:hAnsi="Aptos" w:cs="Times New Roman"/>
            <w:color w:val="800080"/>
            <w:kern w:val="0"/>
            <w:u w:val="single"/>
            <w14:ligatures w14:val="none"/>
          </w:rPr>
          <w:t>KerzL@cvshealth.com</w:t>
        </w:r>
      </w:hyperlink>
      <w:r w:rsidRPr="008C66E6">
        <w:rPr>
          <w:rFonts w:ascii="Aptos" w:eastAsia="Times New Roman" w:hAnsi="Aptos" w:cs="Times New Roman"/>
          <w:color w:val="000000"/>
          <w:kern w:val="0"/>
          <w14:ligatures w14:val="none"/>
        </w:rPr>
        <w:t>&gt;, Tang, Jennifer J &lt;</w:t>
      </w:r>
      <w:hyperlink r:id="rId20" w:tooltip="mailto:TangJ1@aetna.com" w:history="1">
        <w:r w:rsidRPr="008C66E6">
          <w:rPr>
            <w:rFonts w:ascii="Aptos" w:eastAsia="Times New Roman" w:hAnsi="Aptos" w:cs="Times New Roman"/>
            <w:color w:val="800080"/>
            <w:kern w:val="0"/>
            <w:u w:val="single"/>
            <w14:ligatures w14:val="none"/>
          </w:rPr>
          <w:t>TangJ1@aetna.com</w:t>
        </w:r>
      </w:hyperlink>
      <w:r w:rsidRPr="008C66E6">
        <w:rPr>
          <w:rFonts w:ascii="Aptos" w:eastAsia="Times New Roman" w:hAnsi="Aptos" w:cs="Times New Roman"/>
          <w:color w:val="000000"/>
          <w:kern w:val="0"/>
          <w14:ligatures w14:val="none"/>
        </w:rPr>
        <w:t xml:space="preserve">&gt;, </w:t>
      </w:r>
      <w:proofErr w:type="spellStart"/>
      <w:r w:rsidRPr="008C66E6">
        <w:rPr>
          <w:rFonts w:ascii="Aptos" w:eastAsia="Times New Roman" w:hAnsi="Aptos" w:cs="Times New Roman"/>
          <w:color w:val="000000"/>
          <w:kern w:val="0"/>
          <w14:ligatures w14:val="none"/>
        </w:rPr>
        <w:t>Gundamraju</w:t>
      </w:r>
      <w:proofErr w:type="spellEnd"/>
      <w:r w:rsidRPr="008C66E6">
        <w:rPr>
          <w:rFonts w:ascii="Aptos" w:eastAsia="Times New Roman" w:hAnsi="Aptos" w:cs="Times New Roman"/>
          <w:color w:val="000000"/>
          <w:kern w:val="0"/>
          <w14:ligatures w14:val="none"/>
        </w:rPr>
        <w:t>, Sowmini &lt;</w:t>
      </w:r>
      <w:hyperlink r:id="rId21" w:tooltip="mailto:GundamrajuS@aetna.com" w:history="1">
        <w:r w:rsidRPr="008C66E6">
          <w:rPr>
            <w:rFonts w:ascii="Aptos" w:eastAsia="Times New Roman" w:hAnsi="Aptos" w:cs="Times New Roman"/>
            <w:color w:val="800080"/>
            <w:kern w:val="0"/>
            <w:u w:val="single"/>
            <w14:ligatures w14:val="none"/>
          </w:rPr>
          <w:t>GundamrajuS@aetna.com</w:t>
        </w:r>
      </w:hyperlink>
      <w:r w:rsidRPr="008C66E6">
        <w:rPr>
          <w:rFonts w:ascii="Aptos" w:eastAsia="Times New Roman" w:hAnsi="Aptos" w:cs="Times New Roman"/>
          <w:color w:val="000000"/>
          <w:kern w:val="0"/>
          <w14:ligatures w14:val="none"/>
        </w:rPr>
        <w:t>&gt;, Lopez, Rosse M &lt;</w:t>
      </w:r>
      <w:hyperlink r:id="rId22" w:tooltip="mailto:LopezR1@aetna.com" w:history="1">
        <w:r w:rsidRPr="008C66E6">
          <w:rPr>
            <w:rFonts w:ascii="Aptos" w:eastAsia="Times New Roman" w:hAnsi="Aptos" w:cs="Times New Roman"/>
            <w:color w:val="800080"/>
            <w:kern w:val="0"/>
            <w:u w:val="single"/>
            <w14:ligatures w14:val="none"/>
          </w:rPr>
          <w:t>LopezR1@aetna.com</w:t>
        </w:r>
      </w:hyperlink>
      <w:r w:rsidRPr="008C66E6">
        <w:rPr>
          <w:rFonts w:ascii="Aptos" w:eastAsia="Times New Roman" w:hAnsi="Aptos" w:cs="Times New Roman"/>
          <w:color w:val="000000"/>
          <w:kern w:val="0"/>
          <w14:ligatures w14:val="none"/>
        </w:rPr>
        <w:t>&gt;</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Subject: </w:t>
      </w:r>
      <w:r w:rsidRPr="008C66E6">
        <w:rPr>
          <w:rFonts w:ascii="Aptos" w:eastAsia="Times New Roman" w:hAnsi="Aptos" w:cs="Times New Roman"/>
          <w:color w:val="000000"/>
          <w:kern w:val="0"/>
          <w14:ligatures w14:val="none"/>
        </w:rPr>
        <w:t>RE: F215343 - Architecture Walkthrough – Correct RX Access for Carved-out Members - follow-up</w:t>
      </w:r>
    </w:p>
    <w:p w14:paraId="28569B20"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Shawn, did you pass this by legal?  I don’t think </w:t>
      </w:r>
      <w:r w:rsidRPr="008C66E6">
        <w:rPr>
          <w:rFonts w:ascii="Aptos" w:eastAsia="Times New Roman" w:hAnsi="Aptos" w:cs="Times New Roman"/>
          <w:color w:val="000000"/>
          <w:kern w:val="0"/>
          <w:sz w:val="22"/>
          <w:szCs w:val="22"/>
          <w:shd w:val="clear" w:color="auto" w:fill="FFFF00"/>
          <w14:ligatures w14:val="none"/>
        </w:rPr>
        <w:t>Melissa</w:t>
      </w:r>
      <w:r w:rsidRPr="008C66E6">
        <w:rPr>
          <w:rFonts w:ascii="Aptos" w:eastAsia="Times New Roman" w:hAnsi="Aptos" w:cs="Times New Roman"/>
          <w:color w:val="212121"/>
          <w:kern w:val="0"/>
          <w:sz w:val="22"/>
          <w:szCs w:val="22"/>
          <w14:ligatures w14:val="none"/>
        </w:rPr>
        <w:t xml:space="preserve"> will have </w:t>
      </w:r>
      <w:proofErr w:type="gramStart"/>
      <w:r w:rsidRPr="008C66E6">
        <w:rPr>
          <w:rFonts w:ascii="Aptos" w:eastAsia="Times New Roman" w:hAnsi="Aptos" w:cs="Times New Roman"/>
          <w:color w:val="212121"/>
          <w:kern w:val="0"/>
          <w:sz w:val="22"/>
          <w:szCs w:val="22"/>
          <w14:ligatures w14:val="none"/>
        </w:rPr>
        <w:t>an</w:t>
      </w:r>
      <w:proofErr w:type="gramEnd"/>
      <w:r w:rsidRPr="008C66E6">
        <w:rPr>
          <w:rFonts w:ascii="Aptos" w:eastAsia="Times New Roman" w:hAnsi="Aptos" w:cs="Times New Roman"/>
          <w:color w:val="212121"/>
          <w:kern w:val="0"/>
          <w:sz w:val="22"/>
          <w:szCs w:val="22"/>
          <w14:ligatures w14:val="none"/>
        </w:rPr>
        <w:t xml:space="preserve"> reservations but including her.</w:t>
      </w:r>
    </w:p>
    <w:p w14:paraId="1D89DD2A"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4CF6531F"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sz w:val="22"/>
          <w:szCs w:val="22"/>
          <w14:ligatures w14:val="none"/>
        </w:rPr>
        <w:t>From:</w:t>
      </w:r>
      <w:r w:rsidRPr="008C66E6">
        <w:rPr>
          <w:rFonts w:ascii="Calibri" w:eastAsia="Times New Roman" w:hAnsi="Calibri" w:cs="Calibri"/>
          <w:color w:val="212121"/>
          <w:kern w:val="0"/>
          <w:sz w:val="22"/>
          <w:szCs w:val="22"/>
          <w14:ligatures w14:val="none"/>
        </w:rPr>
        <w:t> Clark, John J &lt;</w:t>
      </w:r>
      <w:hyperlink r:id="rId23" w:tooltip="mailto:ClarkJ@AETNA.com"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Sent:</w:t>
      </w:r>
      <w:r w:rsidRPr="008C66E6">
        <w:rPr>
          <w:rFonts w:ascii="Calibri" w:eastAsia="Times New Roman" w:hAnsi="Calibri" w:cs="Calibri"/>
          <w:color w:val="212121"/>
          <w:kern w:val="0"/>
          <w:sz w:val="22"/>
          <w:szCs w:val="22"/>
          <w14:ligatures w14:val="none"/>
        </w:rPr>
        <w:t> Wednesday, September 17, 2025 7:47 AM</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To:</w:t>
      </w:r>
      <w:r w:rsidRPr="008C66E6">
        <w:rPr>
          <w:rFonts w:ascii="Calibri" w:eastAsia="Times New Roman" w:hAnsi="Calibri" w:cs="Calibri"/>
          <w:color w:val="212121"/>
          <w:kern w:val="0"/>
          <w:sz w:val="22"/>
          <w:szCs w:val="22"/>
          <w14:ligatures w14:val="none"/>
        </w:rPr>
        <w:t> Hahn, Shawn &lt;</w:t>
      </w:r>
      <w:hyperlink r:id="rId24" w:tooltip="mailto:HahnS@AETNA.com"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t>&gt;; Comfort, Desiree R &lt;</w:t>
      </w:r>
      <w:hyperlink r:id="rId25" w:tooltip="mailto:ComfortDS@cvshealth.com" w:history="1">
        <w:r w:rsidRPr="008C66E6">
          <w:rPr>
            <w:rFonts w:ascii="Calibri" w:eastAsia="Times New Roman" w:hAnsi="Calibri" w:cs="Calibri"/>
            <w:color w:val="800080"/>
            <w:kern w:val="0"/>
            <w:sz w:val="22"/>
            <w:szCs w:val="22"/>
            <w:u w:val="single"/>
            <w14:ligatures w14:val="none"/>
          </w:rPr>
          <w:t>ComfortDS@cvshealth.com</w:t>
        </w:r>
      </w:hyperlink>
      <w:r w:rsidRPr="008C66E6">
        <w:rPr>
          <w:rFonts w:ascii="Calibri" w:eastAsia="Times New Roman" w:hAnsi="Calibri" w:cs="Calibri"/>
          <w:color w:val="212121"/>
          <w:kern w:val="0"/>
          <w:sz w:val="22"/>
          <w:szCs w:val="22"/>
          <w14:ligatures w14:val="none"/>
        </w:rPr>
        <w:t>&gt;; Dworkin, Amram &lt;</w:t>
      </w:r>
      <w:hyperlink r:id="rId26" w:tooltip="mailto:Amram.Dworkin@aetna.com" w:history="1">
        <w:r w:rsidRPr="008C66E6">
          <w:rPr>
            <w:rFonts w:ascii="Calibri" w:eastAsia="Times New Roman" w:hAnsi="Calibri" w:cs="Calibri"/>
            <w:color w:val="800080"/>
            <w:kern w:val="0"/>
            <w:sz w:val="22"/>
            <w:szCs w:val="22"/>
            <w:u w:val="single"/>
            <w14:ligatures w14:val="none"/>
          </w:rPr>
          <w:t>Amram.Dworkin@aetna.com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Cc:</w:t>
      </w:r>
      <w:r w:rsidRPr="008C66E6">
        <w:rPr>
          <w:rFonts w:ascii="Calibri" w:eastAsia="Times New Roman" w:hAnsi="Calibri" w:cs="Calibri"/>
          <w:color w:val="212121"/>
          <w:kern w:val="0"/>
          <w:sz w:val="22"/>
          <w:szCs w:val="22"/>
          <w14:ligatures w14:val="none"/>
        </w:rPr>
        <w:t> </w:t>
      </w:r>
      <w:proofErr w:type="spellStart"/>
      <w:r w:rsidRPr="008C66E6">
        <w:rPr>
          <w:rFonts w:ascii="Calibri" w:eastAsia="Times New Roman" w:hAnsi="Calibri" w:cs="Calibri"/>
          <w:color w:val="212121"/>
          <w:kern w:val="0"/>
          <w:sz w:val="22"/>
          <w:szCs w:val="22"/>
          <w14:ligatures w14:val="none"/>
        </w:rPr>
        <w:t>Kerz</w:t>
      </w:r>
      <w:proofErr w:type="spellEnd"/>
      <w:r w:rsidRPr="008C66E6">
        <w:rPr>
          <w:rFonts w:ascii="Calibri" w:eastAsia="Times New Roman" w:hAnsi="Calibri" w:cs="Calibri"/>
          <w:color w:val="212121"/>
          <w:kern w:val="0"/>
          <w:sz w:val="22"/>
          <w:szCs w:val="22"/>
          <w14:ligatures w14:val="none"/>
        </w:rPr>
        <w:t>, Leslie &lt;</w:t>
      </w:r>
      <w:hyperlink r:id="rId27" w:tooltip="mailto:KerzL@cvshealth.com" w:history="1">
        <w:r w:rsidRPr="008C66E6">
          <w:rPr>
            <w:rFonts w:ascii="Calibri" w:eastAsia="Times New Roman" w:hAnsi="Calibri" w:cs="Calibri"/>
            <w:color w:val="800080"/>
            <w:kern w:val="0"/>
            <w:sz w:val="22"/>
            <w:szCs w:val="22"/>
            <w:u w:val="single"/>
            <w14:ligatures w14:val="none"/>
          </w:rPr>
          <w:t>KerzL@cvshealth.com</w:t>
        </w:r>
      </w:hyperlink>
      <w:r w:rsidRPr="008C66E6">
        <w:rPr>
          <w:rFonts w:ascii="Calibri" w:eastAsia="Times New Roman" w:hAnsi="Calibri" w:cs="Calibri"/>
          <w:color w:val="212121"/>
          <w:kern w:val="0"/>
          <w:sz w:val="22"/>
          <w:szCs w:val="22"/>
          <w14:ligatures w14:val="none"/>
        </w:rPr>
        <w:t>&gt;; Tang, Jennifer J &lt;</w:t>
      </w:r>
      <w:hyperlink r:id="rId28" w:tooltip="mailto:TangJ1@aetna.com" w:history="1">
        <w:r w:rsidRPr="008C66E6">
          <w:rPr>
            <w:rFonts w:ascii="Calibri" w:eastAsia="Times New Roman" w:hAnsi="Calibri" w:cs="Calibri"/>
            <w:color w:val="800080"/>
            <w:kern w:val="0"/>
            <w:sz w:val="22"/>
            <w:szCs w:val="22"/>
            <w:u w:val="single"/>
            <w14:ligatures w14:val="none"/>
          </w:rPr>
          <w:t>TangJ1@aetna.com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Gundamraju</w:t>
      </w:r>
      <w:proofErr w:type="spellEnd"/>
      <w:r w:rsidRPr="008C66E6">
        <w:rPr>
          <w:rFonts w:ascii="Calibri" w:eastAsia="Times New Roman" w:hAnsi="Calibri" w:cs="Calibri"/>
          <w:color w:val="212121"/>
          <w:kern w:val="0"/>
          <w:sz w:val="22"/>
          <w:szCs w:val="22"/>
          <w14:ligatures w14:val="none"/>
        </w:rPr>
        <w:t>, Sowmini &lt;</w:t>
      </w:r>
      <w:hyperlink r:id="rId29" w:tooltip="mailto:GundamrajuS@aetna.com" w:history="1">
        <w:r w:rsidRPr="008C66E6">
          <w:rPr>
            <w:rFonts w:ascii="Calibri" w:eastAsia="Times New Roman" w:hAnsi="Calibri" w:cs="Calibri"/>
            <w:color w:val="800080"/>
            <w:kern w:val="0"/>
            <w:sz w:val="22"/>
            <w:szCs w:val="22"/>
            <w:u w:val="single"/>
            <w14:ligatures w14:val="none"/>
          </w:rPr>
          <w:t>GundamrajuS@aetna.com</w:t>
        </w:r>
      </w:hyperlink>
      <w:r w:rsidRPr="008C66E6">
        <w:rPr>
          <w:rFonts w:ascii="Calibri" w:eastAsia="Times New Roman" w:hAnsi="Calibri" w:cs="Calibri"/>
          <w:color w:val="212121"/>
          <w:kern w:val="0"/>
          <w:sz w:val="22"/>
          <w:szCs w:val="22"/>
          <w14:ligatures w14:val="none"/>
        </w:rPr>
        <w:t>&gt;; Lopez, Rosse M &lt;</w:t>
      </w:r>
      <w:hyperlink r:id="rId30" w:tooltip="mailto:LopezR1@aetna.com" w:history="1">
        <w:r w:rsidRPr="008C66E6">
          <w:rPr>
            <w:rFonts w:ascii="Calibri" w:eastAsia="Times New Roman" w:hAnsi="Calibri" w:cs="Calibri"/>
            <w:color w:val="800080"/>
            <w:kern w:val="0"/>
            <w:sz w:val="22"/>
            <w:szCs w:val="22"/>
            <w:u w:val="single"/>
            <w14:ligatures w14:val="none"/>
          </w:rPr>
          <w:t>LopezR1@aetna.com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Subject:</w:t>
      </w:r>
      <w:r w:rsidRPr="008C66E6">
        <w:rPr>
          <w:rFonts w:ascii="Calibri" w:eastAsia="Times New Roman" w:hAnsi="Calibri" w:cs="Calibri"/>
          <w:color w:val="212121"/>
          <w:kern w:val="0"/>
          <w:sz w:val="22"/>
          <w:szCs w:val="22"/>
          <w14:ligatures w14:val="none"/>
        </w:rPr>
        <w:t> RE: F215343 - Architecture Walkthrough – Correct RX Access for Carved-out Members - follow-up</w:t>
      </w:r>
    </w:p>
    <w:p w14:paraId="20DFB550"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413B8AD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xml:space="preserve">Thank </w:t>
      </w:r>
      <w:proofErr w:type="gramStart"/>
      <w:r w:rsidRPr="008C66E6">
        <w:rPr>
          <w:rFonts w:ascii="Aptos" w:eastAsia="Times New Roman" w:hAnsi="Aptos" w:cs="Times New Roman"/>
          <w:color w:val="212121"/>
          <w:kern w:val="0"/>
          <w:sz w:val="22"/>
          <w:szCs w:val="22"/>
          <w14:ligatures w14:val="none"/>
        </w:rPr>
        <w:t>you Shawn</w:t>
      </w:r>
      <w:proofErr w:type="gramEnd"/>
      <w:r w:rsidRPr="008C66E6">
        <w:rPr>
          <w:rFonts w:ascii="Aptos" w:eastAsia="Times New Roman" w:hAnsi="Aptos" w:cs="Times New Roman"/>
          <w:color w:val="212121"/>
          <w:kern w:val="0"/>
          <w:sz w:val="22"/>
          <w:szCs w:val="22"/>
          <w14:ligatures w14:val="none"/>
        </w:rPr>
        <w:t> and team!   </w:t>
      </w:r>
    </w:p>
    <w:p w14:paraId="244B2118"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7141634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sz w:val="22"/>
          <w:szCs w:val="22"/>
          <w14:ligatures w14:val="none"/>
        </w:rPr>
        <w:t>From:</w:t>
      </w:r>
      <w:r w:rsidRPr="008C66E6">
        <w:rPr>
          <w:rFonts w:ascii="Calibri" w:eastAsia="Times New Roman" w:hAnsi="Calibri" w:cs="Calibri"/>
          <w:color w:val="212121"/>
          <w:kern w:val="0"/>
          <w:sz w:val="22"/>
          <w:szCs w:val="22"/>
          <w14:ligatures w14:val="none"/>
        </w:rPr>
        <w:t> Hahn, Shawn &lt;</w:t>
      </w:r>
      <w:hyperlink r:id="rId31" w:tooltip="mailto:HahnS@AETNA.com"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Sent:</w:t>
      </w:r>
      <w:r w:rsidRPr="008C66E6">
        <w:rPr>
          <w:rFonts w:ascii="Calibri" w:eastAsia="Times New Roman" w:hAnsi="Calibri" w:cs="Calibri"/>
          <w:color w:val="212121"/>
          <w:kern w:val="0"/>
          <w:sz w:val="22"/>
          <w:szCs w:val="22"/>
          <w14:ligatures w14:val="none"/>
        </w:rPr>
        <w:t> Wednesday, September 17, 2025 8:43 AM</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To:</w:t>
      </w:r>
      <w:r w:rsidRPr="008C66E6">
        <w:rPr>
          <w:rFonts w:ascii="Calibri" w:eastAsia="Times New Roman" w:hAnsi="Calibri" w:cs="Calibri"/>
          <w:color w:val="212121"/>
          <w:kern w:val="0"/>
          <w:sz w:val="22"/>
          <w:szCs w:val="22"/>
          <w14:ligatures w14:val="none"/>
        </w:rPr>
        <w:t> Clark, John J &lt;</w:t>
      </w:r>
      <w:hyperlink r:id="rId32" w:tooltip="mailto:ClarkJ@AETNA.com"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t>&gt;; Comfort, Desiree R &lt;</w:t>
      </w:r>
      <w:hyperlink r:id="rId33" w:tooltip="mailto:ComfortDS@cvshealth.com" w:history="1">
        <w:r w:rsidRPr="008C66E6">
          <w:rPr>
            <w:rFonts w:ascii="Calibri" w:eastAsia="Times New Roman" w:hAnsi="Calibri" w:cs="Calibri"/>
            <w:color w:val="800080"/>
            <w:kern w:val="0"/>
            <w:sz w:val="22"/>
            <w:szCs w:val="22"/>
            <w:u w:val="single"/>
            <w14:ligatures w14:val="none"/>
          </w:rPr>
          <w:t>ComfortDS@cvshealth.com</w:t>
        </w:r>
      </w:hyperlink>
      <w:r w:rsidRPr="008C66E6">
        <w:rPr>
          <w:rFonts w:ascii="Calibri" w:eastAsia="Times New Roman" w:hAnsi="Calibri" w:cs="Calibri"/>
          <w:color w:val="212121"/>
          <w:kern w:val="0"/>
          <w:sz w:val="22"/>
          <w:szCs w:val="22"/>
          <w14:ligatures w14:val="none"/>
        </w:rPr>
        <w:t>&gt;; Dworkin, Amram &lt;</w:t>
      </w:r>
      <w:hyperlink r:id="rId34" w:tooltip="mailto:Amram.Dworkin@aetna.com" w:history="1">
        <w:r w:rsidRPr="008C66E6">
          <w:rPr>
            <w:rFonts w:ascii="Calibri" w:eastAsia="Times New Roman" w:hAnsi="Calibri" w:cs="Calibri"/>
            <w:color w:val="800080"/>
            <w:kern w:val="0"/>
            <w:sz w:val="22"/>
            <w:szCs w:val="22"/>
            <w:u w:val="single"/>
            <w14:ligatures w14:val="none"/>
          </w:rPr>
          <w:t>Amram.Dworkin@aetna.com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Cc:</w:t>
      </w:r>
      <w:r w:rsidRPr="008C66E6">
        <w:rPr>
          <w:rFonts w:ascii="Calibri" w:eastAsia="Times New Roman" w:hAnsi="Calibri" w:cs="Calibri"/>
          <w:color w:val="212121"/>
          <w:kern w:val="0"/>
          <w:sz w:val="22"/>
          <w:szCs w:val="22"/>
          <w14:ligatures w14:val="none"/>
        </w:rPr>
        <w:t> </w:t>
      </w:r>
      <w:proofErr w:type="spellStart"/>
      <w:r w:rsidRPr="008C66E6">
        <w:rPr>
          <w:rFonts w:ascii="Calibri" w:eastAsia="Times New Roman" w:hAnsi="Calibri" w:cs="Calibri"/>
          <w:color w:val="212121"/>
          <w:kern w:val="0"/>
          <w:sz w:val="22"/>
          <w:szCs w:val="22"/>
          <w14:ligatures w14:val="none"/>
        </w:rPr>
        <w:t>Kerz</w:t>
      </w:r>
      <w:proofErr w:type="spellEnd"/>
      <w:r w:rsidRPr="008C66E6">
        <w:rPr>
          <w:rFonts w:ascii="Calibri" w:eastAsia="Times New Roman" w:hAnsi="Calibri" w:cs="Calibri"/>
          <w:color w:val="212121"/>
          <w:kern w:val="0"/>
          <w:sz w:val="22"/>
          <w:szCs w:val="22"/>
          <w14:ligatures w14:val="none"/>
        </w:rPr>
        <w:t>, Leslie &lt;</w:t>
      </w:r>
      <w:hyperlink r:id="rId35" w:tooltip="mailto:KerzL@cvshealth.com" w:history="1">
        <w:r w:rsidRPr="008C66E6">
          <w:rPr>
            <w:rFonts w:ascii="Calibri" w:eastAsia="Times New Roman" w:hAnsi="Calibri" w:cs="Calibri"/>
            <w:color w:val="800080"/>
            <w:kern w:val="0"/>
            <w:sz w:val="22"/>
            <w:szCs w:val="22"/>
            <w:u w:val="single"/>
            <w14:ligatures w14:val="none"/>
          </w:rPr>
          <w:t>KerzL@cvshealth.com</w:t>
        </w:r>
      </w:hyperlink>
      <w:r w:rsidRPr="008C66E6">
        <w:rPr>
          <w:rFonts w:ascii="Calibri" w:eastAsia="Times New Roman" w:hAnsi="Calibri" w:cs="Calibri"/>
          <w:color w:val="212121"/>
          <w:kern w:val="0"/>
          <w:sz w:val="22"/>
          <w:szCs w:val="22"/>
          <w14:ligatures w14:val="none"/>
        </w:rPr>
        <w:t>&gt;; Tang, Jennifer J &lt;</w:t>
      </w:r>
      <w:hyperlink r:id="rId36" w:tooltip="mailto:TangJ1@aetna.com" w:history="1">
        <w:r w:rsidRPr="008C66E6">
          <w:rPr>
            <w:rFonts w:ascii="Calibri" w:eastAsia="Times New Roman" w:hAnsi="Calibri" w:cs="Calibri"/>
            <w:color w:val="800080"/>
            <w:kern w:val="0"/>
            <w:sz w:val="22"/>
            <w:szCs w:val="22"/>
            <w:u w:val="single"/>
            <w14:ligatures w14:val="none"/>
          </w:rPr>
          <w:t>TangJ1@aetna.com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Gundamraju</w:t>
      </w:r>
      <w:proofErr w:type="spellEnd"/>
      <w:r w:rsidRPr="008C66E6">
        <w:rPr>
          <w:rFonts w:ascii="Calibri" w:eastAsia="Times New Roman" w:hAnsi="Calibri" w:cs="Calibri"/>
          <w:color w:val="212121"/>
          <w:kern w:val="0"/>
          <w:sz w:val="22"/>
          <w:szCs w:val="22"/>
          <w14:ligatures w14:val="none"/>
        </w:rPr>
        <w:t>, Sowmini &lt;</w:t>
      </w:r>
      <w:hyperlink r:id="rId37" w:tooltip="mailto:GundamrajuS@aetna.com" w:history="1">
        <w:r w:rsidRPr="008C66E6">
          <w:rPr>
            <w:rFonts w:ascii="Calibri" w:eastAsia="Times New Roman" w:hAnsi="Calibri" w:cs="Calibri"/>
            <w:color w:val="800080"/>
            <w:kern w:val="0"/>
            <w:sz w:val="22"/>
            <w:szCs w:val="22"/>
            <w:u w:val="single"/>
            <w14:ligatures w14:val="none"/>
          </w:rPr>
          <w:t>GundamrajuS@aetna.com</w:t>
        </w:r>
      </w:hyperlink>
      <w:r w:rsidRPr="008C66E6">
        <w:rPr>
          <w:rFonts w:ascii="Calibri" w:eastAsia="Times New Roman" w:hAnsi="Calibri" w:cs="Calibri"/>
          <w:color w:val="212121"/>
          <w:kern w:val="0"/>
          <w:sz w:val="22"/>
          <w:szCs w:val="22"/>
          <w14:ligatures w14:val="none"/>
        </w:rPr>
        <w:t>&gt;; Lopez, Rosse M &lt;</w:t>
      </w:r>
      <w:hyperlink r:id="rId38" w:tooltip="mailto:LopezR1@aetna.com" w:history="1">
        <w:r w:rsidRPr="008C66E6">
          <w:rPr>
            <w:rFonts w:ascii="Calibri" w:eastAsia="Times New Roman" w:hAnsi="Calibri" w:cs="Calibri"/>
            <w:color w:val="800080"/>
            <w:kern w:val="0"/>
            <w:sz w:val="22"/>
            <w:szCs w:val="22"/>
            <w:u w:val="single"/>
            <w14:ligatures w14:val="none"/>
          </w:rPr>
          <w:t>LopezR1@aetna.com</w:t>
        </w:r>
      </w:hyperlink>
      <w:r w:rsidRPr="008C66E6">
        <w:rPr>
          <w:rFonts w:ascii="Calibri" w:eastAsia="Times New Roman" w:hAnsi="Calibri" w:cs="Calibri"/>
          <w:color w:val="212121"/>
          <w:kern w:val="0"/>
          <w:sz w:val="22"/>
          <w:szCs w:val="22"/>
          <w14:ligatures w14:val="none"/>
        </w:rPr>
        <w:t>&gt;; Clark, John J &lt;</w:t>
      </w:r>
      <w:hyperlink r:id="rId39" w:tooltip="mailto:ClarkJ@AETNA.com"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Subject:</w:t>
      </w:r>
      <w:r w:rsidRPr="008C66E6">
        <w:rPr>
          <w:rFonts w:ascii="Calibri" w:eastAsia="Times New Roman" w:hAnsi="Calibri" w:cs="Calibri"/>
          <w:color w:val="212121"/>
          <w:kern w:val="0"/>
          <w:sz w:val="22"/>
          <w:szCs w:val="22"/>
          <w14:ligatures w14:val="none"/>
        </w:rPr>
        <w:t> Re: F215343 - Architecture Walkthrough – Correct RX Access for Carved-out Members - follow-up</w:t>
      </w:r>
    </w:p>
    <w:p w14:paraId="748A27D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7326E11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lastRenderedPageBreak/>
        <w:t>Looking to implement this in Q4. Hoping for early in the PI to allow SONC to turn integration back on.</w:t>
      </w:r>
    </w:p>
    <w:p w14:paraId="3595C037"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4CFBD2E0"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599F"/>
          <w:kern w:val="0"/>
          <w:shd w:val="clear" w:color="auto" w:fill="EBF3FB"/>
          <w14:ligatures w14:val="none"/>
        </w:rPr>
        <w:t>@Dworkin, Amram</w:t>
      </w:r>
      <w:r w:rsidRPr="008C66E6">
        <w:rPr>
          <w:rFonts w:ascii="Aptos" w:eastAsia="Times New Roman" w:hAnsi="Aptos" w:cs="Times New Roman"/>
          <w:color w:val="000000"/>
          <w:kern w:val="0"/>
          <w14:ligatures w14:val="none"/>
        </w:rPr>
        <w:t> we have Compliance’s blessing on our asks. </w:t>
      </w:r>
    </w:p>
    <w:p w14:paraId="73D5AD7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 </w:t>
      </w:r>
    </w:p>
    <w:p w14:paraId="676DBDF9"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Thanks!</w:t>
      </w:r>
    </w:p>
    <w:p w14:paraId="781DD56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2B9058A9"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b/>
          <w:bCs/>
          <w:color w:val="000000"/>
          <w:kern w:val="0"/>
          <w14:ligatures w14:val="none"/>
        </w:rPr>
        <w:t>From: </w:t>
      </w:r>
      <w:r w:rsidRPr="008C66E6">
        <w:rPr>
          <w:rFonts w:ascii="Aptos" w:eastAsia="Times New Roman" w:hAnsi="Aptos" w:cs="Times New Roman"/>
          <w:color w:val="000000"/>
          <w:kern w:val="0"/>
          <w14:ligatures w14:val="none"/>
        </w:rPr>
        <w:t>Clark, John J &lt;</w:t>
      </w:r>
      <w:hyperlink r:id="rId40" w:tooltip="mailto:ClarkJ@AETNA.com" w:history="1">
        <w:r w:rsidRPr="008C66E6">
          <w:rPr>
            <w:rFonts w:ascii="Aptos" w:eastAsia="Times New Roman" w:hAnsi="Aptos" w:cs="Times New Roman"/>
            <w:color w:val="800080"/>
            <w:kern w:val="0"/>
            <w:u w:val="single"/>
            <w14:ligatures w14:val="none"/>
          </w:rPr>
          <w:t>ClarkJ@AETNA.com</w:t>
        </w:r>
      </w:hyperlink>
      <w:r w:rsidRPr="008C66E6">
        <w:rPr>
          <w:rFonts w:ascii="Aptos" w:eastAsia="Times New Roman" w:hAnsi="Aptos" w:cs="Times New Roman"/>
          <w:color w:val="000000"/>
          <w:kern w:val="0"/>
          <w14:ligatures w14:val="none"/>
        </w:rPr>
        <w:t>&gt;</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Date: </w:t>
      </w:r>
      <w:r w:rsidRPr="008C66E6">
        <w:rPr>
          <w:rFonts w:ascii="Aptos" w:eastAsia="Times New Roman" w:hAnsi="Aptos" w:cs="Times New Roman"/>
          <w:color w:val="000000"/>
          <w:kern w:val="0"/>
          <w14:ligatures w14:val="none"/>
        </w:rPr>
        <w:t>Wednesday, September 17, 2025 at 8:37</w:t>
      </w:r>
      <w:r w:rsidRPr="008C66E6">
        <w:rPr>
          <w:rFonts w:ascii="Arial" w:eastAsia="Times New Roman" w:hAnsi="Arial" w:cs="Arial"/>
          <w:color w:val="000000"/>
          <w:kern w:val="0"/>
          <w14:ligatures w14:val="none"/>
        </w:rPr>
        <w:t> </w:t>
      </w:r>
      <w:r w:rsidRPr="008C66E6">
        <w:rPr>
          <w:rFonts w:ascii="Aptos" w:eastAsia="Times New Roman" w:hAnsi="Aptos" w:cs="Times New Roman"/>
          <w:color w:val="000000"/>
          <w:kern w:val="0"/>
          <w14:ligatures w14:val="none"/>
        </w:rPr>
        <w:t>AM</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To: </w:t>
      </w:r>
      <w:r w:rsidRPr="008C66E6">
        <w:rPr>
          <w:rFonts w:ascii="Aptos" w:eastAsia="Times New Roman" w:hAnsi="Aptos" w:cs="Times New Roman"/>
          <w:color w:val="000000"/>
          <w:kern w:val="0"/>
          <w14:ligatures w14:val="none"/>
        </w:rPr>
        <w:t>Comfort, Desiree R &lt;</w:t>
      </w:r>
      <w:hyperlink r:id="rId41" w:tooltip="mailto:ComfortDS@cvshealth.com" w:history="1">
        <w:r w:rsidRPr="008C66E6">
          <w:rPr>
            <w:rFonts w:ascii="Aptos" w:eastAsia="Times New Roman" w:hAnsi="Aptos" w:cs="Times New Roman"/>
            <w:color w:val="800080"/>
            <w:kern w:val="0"/>
            <w:u w:val="single"/>
            <w14:ligatures w14:val="none"/>
          </w:rPr>
          <w:t>ComfortDS@cvshealth.com</w:t>
        </w:r>
      </w:hyperlink>
      <w:r w:rsidRPr="008C66E6">
        <w:rPr>
          <w:rFonts w:ascii="Aptos" w:eastAsia="Times New Roman" w:hAnsi="Aptos" w:cs="Times New Roman"/>
          <w:color w:val="000000"/>
          <w:kern w:val="0"/>
          <w14:ligatures w14:val="none"/>
        </w:rPr>
        <w:t>&gt;, Hahn, Shawn &lt;</w:t>
      </w:r>
      <w:hyperlink r:id="rId42" w:tooltip="mailto:HahnS@AETNA.com" w:history="1">
        <w:r w:rsidRPr="008C66E6">
          <w:rPr>
            <w:rFonts w:ascii="Aptos" w:eastAsia="Times New Roman" w:hAnsi="Aptos" w:cs="Times New Roman"/>
            <w:color w:val="800080"/>
            <w:kern w:val="0"/>
            <w:u w:val="single"/>
            <w14:ligatures w14:val="none"/>
          </w:rPr>
          <w:t>HahnS@AETNA.com</w:t>
        </w:r>
      </w:hyperlink>
      <w:r w:rsidRPr="008C66E6">
        <w:rPr>
          <w:rFonts w:ascii="Aptos" w:eastAsia="Times New Roman" w:hAnsi="Aptos" w:cs="Times New Roman"/>
          <w:color w:val="000000"/>
          <w:kern w:val="0"/>
          <w14:ligatures w14:val="none"/>
        </w:rPr>
        <w:t>&gt;</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Cc: </w:t>
      </w:r>
      <w:proofErr w:type="spellStart"/>
      <w:r w:rsidRPr="008C66E6">
        <w:rPr>
          <w:rFonts w:ascii="Aptos" w:eastAsia="Times New Roman" w:hAnsi="Aptos" w:cs="Times New Roman"/>
          <w:color w:val="000000"/>
          <w:kern w:val="0"/>
          <w14:ligatures w14:val="none"/>
        </w:rPr>
        <w:t>Kerz</w:t>
      </w:r>
      <w:proofErr w:type="spellEnd"/>
      <w:r w:rsidRPr="008C66E6">
        <w:rPr>
          <w:rFonts w:ascii="Aptos" w:eastAsia="Times New Roman" w:hAnsi="Aptos" w:cs="Times New Roman"/>
          <w:color w:val="000000"/>
          <w:kern w:val="0"/>
          <w14:ligatures w14:val="none"/>
        </w:rPr>
        <w:t>, Leslie &lt;</w:t>
      </w:r>
      <w:hyperlink r:id="rId43" w:tooltip="mailto:KerzL@cvshealth.com" w:history="1">
        <w:r w:rsidRPr="008C66E6">
          <w:rPr>
            <w:rFonts w:ascii="Aptos" w:eastAsia="Times New Roman" w:hAnsi="Aptos" w:cs="Times New Roman"/>
            <w:color w:val="800080"/>
            <w:kern w:val="0"/>
            <w:u w:val="single"/>
            <w14:ligatures w14:val="none"/>
          </w:rPr>
          <w:t>KerzL@cvshealth.com</w:t>
        </w:r>
      </w:hyperlink>
      <w:r w:rsidRPr="008C66E6">
        <w:rPr>
          <w:rFonts w:ascii="Aptos" w:eastAsia="Times New Roman" w:hAnsi="Aptos" w:cs="Times New Roman"/>
          <w:color w:val="000000"/>
          <w:kern w:val="0"/>
          <w14:ligatures w14:val="none"/>
        </w:rPr>
        <w:t>&gt;, Tang, Jennifer J &lt;</w:t>
      </w:r>
      <w:hyperlink r:id="rId44" w:tooltip="mailto:TangJ1@aetna.com" w:history="1">
        <w:r w:rsidRPr="008C66E6">
          <w:rPr>
            <w:rFonts w:ascii="Aptos" w:eastAsia="Times New Roman" w:hAnsi="Aptos" w:cs="Times New Roman"/>
            <w:color w:val="800080"/>
            <w:kern w:val="0"/>
            <w:u w:val="single"/>
            <w14:ligatures w14:val="none"/>
          </w:rPr>
          <w:t>TangJ1@aetna.com</w:t>
        </w:r>
      </w:hyperlink>
      <w:r w:rsidRPr="008C66E6">
        <w:rPr>
          <w:rFonts w:ascii="Aptos" w:eastAsia="Times New Roman" w:hAnsi="Aptos" w:cs="Times New Roman"/>
          <w:color w:val="000000"/>
          <w:kern w:val="0"/>
          <w14:ligatures w14:val="none"/>
        </w:rPr>
        <w:t xml:space="preserve">&gt;, </w:t>
      </w:r>
      <w:proofErr w:type="spellStart"/>
      <w:r w:rsidRPr="008C66E6">
        <w:rPr>
          <w:rFonts w:ascii="Aptos" w:eastAsia="Times New Roman" w:hAnsi="Aptos" w:cs="Times New Roman"/>
          <w:color w:val="000000"/>
          <w:kern w:val="0"/>
          <w14:ligatures w14:val="none"/>
        </w:rPr>
        <w:t>Gundamraju</w:t>
      </w:r>
      <w:proofErr w:type="spellEnd"/>
      <w:r w:rsidRPr="008C66E6">
        <w:rPr>
          <w:rFonts w:ascii="Aptos" w:eastAsia="Times New Roman" w:hAnsi="Aptos" w:cs="Times New Roman"/>
          <w:color w:val="000000"/>
          <w:kern w:val="0"/>
          <w14:ligatures w14:val="none"/>
        </w:rPr>
        <w:t>, Sowmini &lt;</w:t>
      </w:r>
      <w:hyperlink r:id="rId45" w:tooltip="mailto:GundamrajuS@aetna.com" w:history="1">
        <w:r w:rsidRPr="008C66E6">
          <w:rPr>
            <w:rFonts w:ascii="Aptos" w:eastAsia="Times New Roman" w:hAnsi="Aptos" w:cs="Times New Roman"/>
            <w:color w:val="800080"/>
            <w:kern w:val="0"/>
            <w:u w:val="single"/>
            <w14:ligatures w14:val="none"/>
          </w:rPr>
          <w:t>GundamrajuS@aetna.com</w:t>
        </w:r>
      </w:hyperlink>
      <w:r w:rsidRPr="008C66E6">
        <w:rPr>
          <w:rFonts w:ascii="Aptos" w:eastAsia="Times New Roman" w:hAnsi="Aptos" w:cs="Times New Roman"/>
          <w:color w:val="000000"/>
          <w:kern w:val="0"/>
          <w14:ligatures w14:val="none"/>
        </w:rPr>
        <w:t>&gt;, Lopez, Rosse M &lt;</w:t>
      </w:r>
      <w:hyperlink r:id="rId46" w:tooltip="mailto:LopezR1@aetna.com" w:history="1">
        <w:r w:rsidRPr="008C66E6">
          <w:rPr>
            <w:rFonts w:ascii="Aptos" w:eastAsia="Times New Roman" w:hAnsi="Aptos" w:cs="Times New Roman"/>
            <w:color w:val="800080"/>
            <w:kern w:val="0"/>
            <w:u w:val="single"/>
            <w14:ligatures w14:val="none"/>
          </w:rPr>
          <w:t>LopezR1@aetna.com</w:t>
        </w:r>
      </w:hyperlink>
      <w:r w:rsidRPr="008C66E6">
        <w:rPr>
          <w:rFonts w:ascii="Aptos" w:eastAsia="Times New Roman" w:hAnsi="Aptos" w:cs="Times New Roman"/>
          <w:color w:val="000000"/>
          <w:kern w:val="0"/>
          <w14:ligatures w14:val="none"/>
        </w:rPr>
        <w:t>&gt;, Clark, John J &lt;</w:t>
      </w:r>
      <w:hyperlink r:id="rId47" w:tooltip="mailto:ClarkJ@AETNA.com" w:history="1">
        <w:r w:rsidRPr="008C66E6">
          <w:rPr>
            <w:rFonts w:ascii="Aptos" w:eastAsia="Times New Roman" w:hAnsi="Aptos" w:cs="Times New Roman"/>
            <w:color w:val="800080"/>
            <w:kern w:val="0"/>
            <w:u w:val="single"/>
            <w14:ligatures w14:val="none"/>
          </w:rPr>
          <w:t>ClarkJ@AETNA.com</w:t>
        </w:r>
      </w:hyperlink>
      <w:r w:rsidRPr="008C66E6">
        <w:rPr>
          <w:rFonts w:ascii="Aptos" w:eastAsia="Times New Roman" w:hAnsi="Aptos" w:cs="Times New Roman"/>
          <w:color w:val="000000"/>
          <w:kern w:val="0"/>
          <w14:ligatures w14:val="none"/>
        </w:rPr>
        <w:t>&gt;</w:t>
      </w:r>
      <w:r w:rsidRPr="008C66E6">
        <w:rPr>
          <w:rFonts w:ascii="Aptos" w:eastAsia="Times New Roman" w:hAnsi="Aptos" w:cs="Times New Roman"/>
          <w:color w:val="000000"/>
          <w:kern w:val="0"/>
          <w14:ligatures w14:val="none"/>
        </w:rPr>
        <w:br/>
      </w:r>
      <w:r w:rsidRPr="008C66E6">
        <w:rPr>
          <w:rFonts w:ascii="Aptos" w:eastAsia="Times New Roman" w:hAnsi="Aptos" w:cs="Times New Roman"/>
          <w:b/>
          <w:bCs/>
          <w:color w:val="000000"/>
          <w:kern w:val="0"/>
          <w14:ligatures w14:val="none"/>
        </w:rPr>
        <w:t>Subject: </w:t>
      </w:r>
      <w:r w:rsidRPr="008C66E6">
        <w:rPr>
          <w:rFonts w:ascii="Aptos" w:eastAsia="Times New Roman" w:hAnsi="Aptos" w:cs="Times New Roman"/>
          <w:color w:val="000000"/>
          <w:kern w:val="0"/>
          <w14:ligatures w14:val="none"/>
        </w:rPr>
        <w:t>RE: F215343 - Architecture Walkthrough – Correct RX Access for Carved-out Members - follow-up</w:t>
      </w:r>
    </w:p>
    <w:p w14:paraId="5BA6247C"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Shawn,</w:t>
      </w:r>
    </w:p>
    <w:p w14:paraId="0FD281C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19C8F21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xml:space="preserve">Thank you for this information.    I didn’t see a date for release for this.  Do you have a timeline for when this will be put </w:t>
      </w:r>
      <w:proofErr w:type="gramStart"/>
      <w:r w:rsidRPr="008C66E6">
        <w:rPr>
          <w:rFonts w:ascii="Aptos" w:eastAsia="Times New Roman" w:hAnsi="Aptos" w:cs="Times New Roman"/>
          <w:color w:val="212121"/>
          <w:kern w:val="0"/>
          <w:sz w:val="22"/>
          <w:szCs w:val="22"/>
          <w14:ligatures w14:val="none"/>
        </w:rPr>
        <w:t>in to</w:t>
      </w:r>
      <w:proofErr w:type="gramEnd"/>
      <w:r w:rsidRPr="008C66E6">
        <w:rPr>
          <w:rFonts w:ascii="Aptos" w:eastAsia="Times New Roman" w:hAnsi="Aptos" w:cs="Times New Roman"/>
          <w:color w:val="212121"/>
          <w:kern w:val="0"/>
          <w:sz w:val="22"/>
          <w:szCs w:val="22"/>
          <w14:ligatures w14:val="none"/>
        </w:rPr>
        <w:t xml:space="preserve"> production? </w:t>
      </w:r>
      <w:r w:rsidRPr="008C66E6">
        <w:rPr>
          <w:rFonts w:ascii="Aptos" w:eastAsia="Times New Roman" w:hAnsi="Aptos" w:cs="Times New Roman"/>
          <w:color w:val="212121"/>
          <w:kern w:val="0"/>
          <w:sz w:val="22"/>
          <w:szCs w:val="22"/>
          <w14:ligatures w14:val="none"/>
        </w:rPr>
        <w:br/>
      </w:r>
      <w:r w:rsidRPr="008C66E6">
        <w:rPr>
          <w:rFonts w:ascii="Aptos" w:eastAsia="Times New Roman" w:hAnsi="Aptos" w:cs="Times New Roman"/>
          <w:color w:val="212121"/>
          <w:kern w:val="0"/>
          <w:sz w:val="22"/>
          <w:szCs w:val="22"/>
          <w14:ligatures w14:val="none"/>
        </w:rPr>
        <w:br/>
        <w:t>Please let me know if you have any questions.</w:t>
      </w:r>
    </w:p>
    <w:p w14:paraId="4CFBB3B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6F2B6EF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Thanks,</w:t>
      </w:r>
    </w:p>
    <w:p w14:paraId="704DE07C"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John</w:t>
      </w:r>
    </w:p>
    <w:p w14:paraId="76A9E98F"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6F71FE2B"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sz w:val="22"/>
          <w:szCs w:val="22"/>
          <w14:ligatures w14:val="none"/>
        </w:rPr>
        <w:t>From:</w:t>
      </w:r>
      <w:r w:rsidRPr="008C66E6">
        <w:rPr>
          <w:rFonts w:ascii="Calibri" w:eastAsia="Times New Roman" w:hAnsi="Calibri" w:cs="Calibri"/>
          <w:color w:val="212121"/>
          <w:kern w:val="0"/>
          <w:sz w:val="22"/>
          <w:szCs w:val="22"/>
          <w14:ligatures w14:val="none"/>
        </w:rPr>
        <w:t> Comfort, Desiree R &lt;</w:t>
      </w:r>
      <w:hyperlink r:id="rId48" w:tooltip="mailto:ComfortDS@cvshealth.com" w:history="1">
        <w:r w:rsidRPr="008C66E6">
          <w:rPr>
            <w:rFonts w:ascii="Calibri" w:eastAsia="Times New Roman" w:hAnsi="Calibri" w:cs="Calibri"/>
            <w:color w:val="800080"/>
            <w:kern w:val="0"/>
            <w:sz w:val="22"/>
            <w:szCs w:val="22"/>
            <w:u w:val="single"/>
            <w14:ligatures w14:val="none"/>
          </w:rPr>
          <w:t>ComfortDS@cvshealth.com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Sent:</w:t>
      </w:r>
      <w:r w:rsidRPr="008C66E6">
        <w:rPr>
          <w:rFonts w:ascii="Calibri" w:eastAsia="Times New Roman" w:hAnsi="Calibri" w:cs="Calibri"/>
          <w:color w:val="212121"/>
          <w:kern w:val="0"/>
          <w:sz w:val="22"/>
          <w:szCs w:val="22"/>
          <w14:ligatures w14:val="none"/>
        </w:rPr>
        <w:t> Tuesday, September 16, 2025 7:11 PM</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To:</w:t>
      </w:r>
      <w:r w:rsidRPr="008C66E6">
        <w:rPr>
          <w:rFonts w:ascii="Calibri" w:eastAsia="Times New Roman" w:hAnsi="Calibri" w:cs="Calibri"/>
          <w:color w:val="212121"/>
          <w:kern w:val="0"/>
          <w:sz w:val="22"/>
          <w:szCs w:val="22"/>
          <w14:ligatures w14:val="none"/>
        </w:rPr>
        <w:t> Hahn, Shawn &lt;</w:t>
      </w:r>
      <w:hyperlink r:id="rId49" w:tooltip="mailto:HahnS@AETNA.com"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Cc:</w:t>
      </w:r>
      <w:r w:rsidRPr="008C66E6">
        <w:rPr>
          <w:rFonts w:ascii="Calibri" w:eastAsia="Times New Roman" w:hAnsi="Calibri" w:cs="Calibri"/>
          <w:color w:val="212121"/>
          <w:kern w:val="0"/>
          <w:sz w:val="22"/>
          <w:szCs w:val="22"/>
          <w14:ligatures w14:val="none"/>
        </w:rPr>
        <w:t> Clark, John J &lt;</w:t>
      </w:r>
      <w:hyperlink r:id="rId50" w:tooltip="mailto:ClarkJ@AETNA.com"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Kerz</w:t>
      </w:r>
      <w:proofErr w:type="spellEnd"/>
      <w:r w:rsidRPr="008C66E6">
        <w:rPr>
          <w:rFonts w:ascii="Calibri" w:eastAsia="Times New Roman" w:hAnsi="Calibri" w:cs="Calibri"/>
          <w:color w:val="212121"/>
          <w:kern w:val="0"/>
          <w:sz w:val="22"/>
          <w:szCs w:val="22"/>
          <w14:ligatures w14:val="none"/>
        </w:rPr>
        <w:t>, Leslie &lt;</w:t>
      </w:r>
      <w:hyperlink r:id="rId51" w:tooltip="mailto:KerzL@cvshealth.com" w:history="1">
        <w:r w:rsidRPr="008C66E6">
          <w:rPr>
            <w:rFonts w:ascii="Calibri" w:eastAsia="Times New Roman" w:hAnsi="Calibri" w:cs="Calibri"/>
            <w:color w:val="800080"/>
            <w:kern w:val="0"/>
            <w:sz w:val="22"/>
            <w:szCs w:val="22"/>
            <w:u w:val="single"/>
            <w14:ligatures w14:val="none"/>
          </w:rPr>
          <w:t>KerzL@cvshealth.com</w:t>
        </w:r>
      </w:hyperlink>
      <w:r w:rsidRPr="008C66E6">
        <w:rPr>
          <w:rFonts w:ascii="Calibri" w:eastAsia="Times New Roman" w:hAnsi="Calibri" w:cs="Calibri"/>
          <w:color w:val="212121"/>
          <w:kern w:val="0"/>
          <w:sz w:val="22"/>
          <w:szCs w:val="22"/>
          <w14:ligatures w14:val="none"/>
        </w:rPr>
        <w:t>&gt;; Tang, Jennifer J &lt;</w:t>
      </w:r>
      <w:hyperlink r:id="rId52" w:tooltip="mailto:TangJ1@aetna.com" w:history="1">
        <w:r w:rsidRPr="008C66E6">
          <w:rPr>
            <w:rFonts w:ascii="Calibri" w:eastAsia="Times New Roman" w:hAnsi="Calibri" w:cs="Calibri"/>
            <w:color w:val="800080"/>
            <w:kern w:val="0"/>
            <w:sz w:val="22"/>
            <w:szCs w:val="22"/>
            <w:u w:val="single"/>
            <w14:ligatures w14:val="none"/>
          </w:rPr>
          <w:t>TangJ1@aetna.com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Gundamraju</w:t>
      </w:r>
      <w:proofErr w:type="spellEnd"/>
      <w:r w:rsidRPr="008C66E6">
        <w:rPr>
          <w:rFonts w:ascii="Calibri" w:eastAsia="Times New Roman" w:hAnsi="Calibri" w:cs="Calibri"/>
          <w:color w:val="212121"/>
          <w:kern w:val="0"/>
          <w:sz w:val="22"/>
          <w:szCs w:val="22"/>
          <w14:ligatures w14:val="none"/>
        </w:rPr>
        <w:t>, Sowmini &lt;</w:t>
      </w:r>
      <w:hyperlink r:id="rId53" w:tooltip="mailto:GundamrajuS@aetna.com" w:history="1">
        <w:r w:rsidRPr="008C66E6">
          <w:rPr>
            <w:rFonts w:ascii="Calibri" w:eastAsia="Times New Roman" w:hAnsi="Calibri" w:cs="Calibri"/>
            <w:color w:val="800080"/>
            <w:kern w:val="0"/>
            <w:sz w:val="22"/>
            <w:szCs w:val="22"/>
            <w:u w:val="single"/>
            <w14:ligatures w14:val="none"/>
          </w:rPr>
          <w:t>GundamrajuS@aetna.com</w:t>
        </w:r>
      </w:hyperlink>
      <w:r w:rsidRPr="008C66E6">
        <w:rPr>
          <w:rFonts w:ascii="Calibri" w:eastAsia="Times New Roman" w:hAnsi="Calibri" w:cs="Calibri"/>
          <w:color w:val="212121"/>
          <w:kern w:val="0"/>
          <w:sz w:val="22"/>
          <w:szCs w:val="22"/>
          <w14:ligatures w14:val="none"/>
        </w:rPr>
        <w:t>&gt;; Lopez, Rosse M &lt;</w:t>
      </w:r>
      <w:hyperlink r:id="rId54" w:tooltip="mailto:LopezR1@aetna.com" w:history="1">
        <w:r w:rsidRPr="008C66E6">
          <w:rPr>
            <w:rFonts w:ascii="Calibri" w:eastAsia="Times New Roman" w:hAnsi="Calibri" w:cs="Calibri"/>
            <w:color w:val="800080"/>
            <w:kern w:val="0"/>
            <w:sz w:val="22"/>
            <w:szCs w:val="22"/>
            <w:u w:val="single"/>
            <w14:ligatures w14:val="none"/>
          </w:rPr>
          <w:t>LopezR1@aetna.com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Subject:</w:t>
      </w:r>
      <w:r w:rsidRPr="008C66E6">
        <w:rPr>
          <w:rFonts w:ascii="Calibri" w:eastAsia="Times New Roman" w:hAnsi="Calibri" w:cs="Calibri"/>
          <w:color w:val="212121"/>
          <w:kern w:val="0"/>
          <w:sz w:val="22"/>
          <w:szCs w:val="22"/>
          <w14:ligatures w14:val="none"/>
        </w:rPr>
        <w:t> FW: F215343 - Architecture Walkthrough – Correct RX Access for Carved-out Members - follow-up</w:t>
      </w:r>
    </w:p>
    <w:p w14:paraId="0330B521"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7EA1700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You know me and running notes – I am good. </w:t>
      </w:r>
    </w:p>
    <w:p w14:paraId="1254A45B"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5431E43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190DE64F"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454918A0"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2042873F"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sz w:val="22"/>
          <w:szCs w:val="22"/>
          <w14:ligatures w14:val="none"/>
        </w:rPr>
        <w:t>From:</w:t>
      </w:r>
      <w:r w:rsidRPr="008C66E6">
        <w:rPr>
          <w:rFonts w:ascii="Calibri" w:eastAsia="Times New Roman" w:hAnsi="Calibri" w:cs="Calibri"/>
          <w:color w:val="212121"/>
          <w:kern w:val="0"/>
          <w:sz w:val="22"/>
          <w:szCs w:val="22"/>
          <w14:ligatures w14:val="none"/>
        </w:rPr>
        <w:t> Hahn, Shawn </w:t>
      </w:r>
      <w:hyperlink r:id="rId55" w:tooltip="mailto:HahnS@AETNA.com"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Sent:</w:t>
      </w:r>
      <w:r w:rsidRPr="008C66E6">
        <w:rPr>
          <w:rFonts w:ascii="Calibri" w:eastAsia="Times New Roman" w:hAnsi="Calibri" w:cs="Calibri"/>
          <w:color w:val="212121"/>
          <w:kern w:val="0"/>
          <w:sz w:val="22"/>
          <w:szCs w:val="22"/>
          <w14:ligatures w14:val="none"/>
        </w:rPr>
        <w:t> Tuesday, September 16, 2025 2:42 PM</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To:</w:t>
      </w:r>
      <w:r w:rsidRPr="008C66E6">
        <w:rPr>
          <w:rFonts w:ascii="Calibri" w:eastAsia="Times New Roman" w:hAnsi="Calibri" w:cs="Calibri"/>
          <w:color w:val="212121"/>
          <w:kern w:val="0"/>
          <w:sz w:val="22"/>
          <w:szCs w:val="22"/>
          <w14:ligatures w14:val="none"/>
        </w:rPr>
        <w:t> Comfort, Desiree R </w:t>
      </w:r>
      <w:hyperlink r:id="rId56" w:tooltip="mailto:ComfortDS@cvshealth.com" w:history="1">
        <w:r w:rsidRPr="008C66E6">
          <w:rPr>
            <w:rFonts w:ascii="Calibri" w:eastAsia="Times New Roman" w:hAnsi="Calibri" w:cs="Calibri"/>
            <w:color w:val="800080"/>
            <w:kern w:val="0"/>
            <w:sz w:val="22"/>
            <w:szCs w:val="22"/>
            <w:u w:val="single"/>
            <w14:ligatures w14:val="none"/>
          </w:rPr>
          <w:t>ComfortDS@cvshealth.com</w:t>
        </w:r>
      </w:hyperlink>
      <w:r w:rsidRPr="008C66E6">
        <w:rPr>
          <w:rFonts w:ascii="Calibri" w:eastAsia="Times New Roman" w:hAnsi="Calibri" w:cs="Calibri"/>
          <w:color w:val="212121"/>
          <w:kern w:val="0"/>
          <w:sz w:val="22"/>
          <w:szCs w:val="22"/>
          <w14:ligatures w14:val="none"/>
        </w:rPr>
        <w:t>; Clark, John J </w:t>
      </w:r>
      <w:hyperlink r:id="rId57" w:tooltip="mailto:ClarkJ@AETNA.com"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Cc:</w:t>
      </w:r>
      <w:r w:rsidRPr="008C66E6">
        <w:rPr>
          <w:rFonts w:ascii="Calibri" w:eastAsia="Times New Roman" w:hAnsi="Calibri" w:cs="Calibri"/>
          <w:color w:val="212121"/>
          <w:kern w:val="0"/>
          <w:sz w:val="22"/>
          <w:szCs w:val="22"/>
          <w14:ligatures w14:val="none"/>
        </w:rPr>
        <w:t> Hahn, Shawn </w:t>
      </w:r>
      <w:hyperlink r:id="rId58" w:tooltip="mailto:HahnS@AETNA.com"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t>; Lopez, Rosse M </w:t>
      </w:r>
      <w:hyperlink r:id="rId59" w:tooltip="mailto:LopezR1@aetna.com" w:history="1">
        <w:r w:rsidRPr="008C66E6">
          <w:rPr>
            <w:rFonts w:ascii="Calibri" w:eastAsia="Times New Roman" w:hAnsi="Calibri" w:cs="Calibri"/>
            <w:color w:val="800080"/>
            <w:kern w:val="0"/>
            <w:sz w:val="22"/>
            <w:szCs w:val="22"/>
            <w:u w:val="single"/>
            <w14:ligatures w14:val="none"/>
          </w:rPr>
          <w:t>LopezR1@aetna.com</w:t>
        </w:r>
      </w:hyperlink>
      <w:r w:rsidRPr="008C66E6">
        <w:rPr>
          <w:rFonts w:ascii="Calibri" w:eastAsia="Times New Roman" w:hAnsi="Calibri" w:cs="Calibri"/>
          <w:color w:val="212121"/>
          <w:kern w:val="0"/>
          <w:sz w:val="22"/>
          <w:szCs w:val="22"/>
          <w14:ligatures w14:val="none"/>
        </w:rPr>
        <w:t xml:space="preserve">; </w:t>
      </w:r>
      <w:proofErr w:type="spellStart"/>
      <w:r w:rsidRPr="008C66E6">
        <w:rPr>
          <w:rFonts w:ascii="Calibri" w:eastAsia="Times New Roman" w:hAnsi="Calibri" w:cs="Calibri"/>
          <w:color w:val="212121"/>
          <w:kern w:val="0"/>
          <w:sz w:val="22"/>
          <w:szCs w:val="22"/>
          <w14:ligatures w14:val="none"/>
        </w:rPr>
        <w:t>Gundamraju</w:t>
      </w:r>
      <w:proofErr w:type="spellEnd"/>
      <w:r w:rsidRPr="008C66E6">
        <w:rPr>
          <w:rFonts w:ascii="Calibri" w:eastAsia="Times New Roman" w:hAnsi="Calibri" w:cs="Calibri"/>
          <w:color w:val="212121"/>
          <w:kern w:val="0"/>
          <w:sz w:val="22"/>
          <w:szCs w:val="22"/>
          <w14:ligatures w14:val="none"/>
        </w:rPr>
        <w:t>, Sowmini </w:t>
      </w:r>
      <w:hyperlink r:id="rId60" w:tooltip="mailto:GundamrajuS@aetna.com" w:history="1">
        <w:r w:rsidRPr="008C66E6">
          <w:rPr>
            <w:rFonts w:ascii="Calibri" w:eastAsia="Times New Roman" w:hAnsi="Calibri" w:cs="Calibri"/>
            <w:color w:val="800080"/>
            <w:kern w:val="0"/>
            <w:sz w:val="22"/>
            <w:szCs w:val="22"/>
            <w:u w:val="single"/>
            <w14:ligatures w14:val="none"/>
          </w:rPr>
          <w:t>GundamrajuS@aetna.com</w:t>
        </w:r>
      </w:hyperlink>
      <w:r w:rsidRPr="008C66E6">
        <w:rPr>
          <w:rFonts w:ascii="Calibri" w:eastAsia="Times New Roman" w:hAnsi="Calibri" w:cs="Calibri"/>
          <w:color w:val="212121"/>
          <w:kern w:val="0"/>
          <w:sz w:val="22"/>
          <w:szCs w:val="22"/>
          <w14:ligatures w14:val="none"/>
        </w:rPr>
        <w:t xml:space="preserve">; </w:t>
      </w:r>
      <w:proofErr w:type="spellStart"/>
      <w:r w:rsidRPr="008C66E6">
        <w:rPr>
          <w:rFonts w:ascii="Calibri" w:eastAsia="Times New Roman" w:hAnsi="Calibri" w:cs="Calibri"/>
          <w:color w:val="212121"/>
          <w:kern w:val="0"/>
          <w:sz w:val="22"/>
          <w:szCs w:val="22"/>
          <w14:ligatures w14:val="none"/>
        </w:rPr>
        <w:t>Kerz</w:t>
      </w:r>
      <w:proofErr w:type="spellEnd"/>
      <w:r w:rsidRPr="008C66E6">
        <w:rPr>
          <w:rFonts w:ascii="Calibri" w:eastAsia="Times New Roman" w:hAnsi="Calibri" w:cs="Calibri"/>
          <w:color w:val="212121"/>
          <w:kern w:val="0"/>
          <w:sz w:val="22"/>
          <w:szCs w:val="22"/>
          <w14:ligatures w14:val="none"/>
        </w:rPr>
        <w:t>, Leslie </w:t>
      </w:r>
      <w:hyperlink r:id="rId61" w:tooltip="mailto:KerzL@cvshealth.com" w:history="1">
        <w:r w:rsidRPr="008C66E6">
          <w:rPr>
            <w:rFonts w:ascii="Calibri" w:eastAsia="Times New Roman" w:hAnsi="Calibri" w:cs="Calibri"/>
            <w:color w:val="800080"/>
            <w:kern w:val="0"/>
            <w:sz w:val="22"/>
            <w:szCs w:val="22"/>
            <w:u w:val="single"/>
            <w14:ligatures w14:val="none"/>
          </w:rPr>
          <w:t>KerzL@cvshealth.com</w:t>
        </w:r>
      </w:hyperlink>
      <w:r w:rsidRPr="008C66E6">
        <w:rPr>
          <w:rFonts w:ascii="Calibri" w:eastAsia="Times New Roman" w:hAnsi="Calibri" w:cs="Calibri"/>
          <w:color w:val="212121"/>
          <w:kern w:val="0"/>
          <w:sz w:val="22"/>
          <w:szCs w:val="22"/>
          <w14:ligatures w14:val="none"/>
        </w:rPr>
        <w:t xml:space="preserve">; Tang, Jennifer </w:t>
      </w:r>
      <w:r w:rsidRPr="008C66E6">
        <w:rPr>
          <w:rFonts w:ascii="Calibri" w:eastAsia="Times New Roman" w:hAnsi="Calibri" w:cs="Calibri"/>
          <w:color w:val="212121"/>
          <w:kern w:val="0"/>
          <w:sz w:val="22"/>
          <w:szCs w:val="22"/>
          <w14:ligatures w14:val="none"/>
        </w:rPr>
        <w:lastRenderedPageBreak/>
        <w:t>J </w:t>
      </w:r>
      <w:hyperlink r:id="rId62" w:tooltip="mailto:TangJ1@aetna.com" w:history="1">
        <w:r w:rsidRPr="008C66E6">
          <w:rPr>
            <w:rFonts w:ascii="Calibri" w:eastAsia="Times New Roman" w:hAnsi="Calibri" w:cs="Calibri"/>
            <w:color w:val="800080"/>
            <w:kern w:val="0"/>
            <w:sz w:val="22"/>
            <w:szCs w:val="22"/>
            <w:u w:val="single"/>
            <w14:ligatures w14:val="none"/>
          </w:rPr>
          <w:t>TangJ1@aetna.com</w:t>
        </w:r>
      </w:hyperlink>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Subject:</w:t>
      </w:r>
      <w:r w:rsidRPr="008C66E6">
        <w:rPr>
          <w:rFonts w:ascii="Calibri" w:eastAsia="Times New Roman" w:hAnsi="Calibri" w:cs="Calibri"/>
          <w:color w:val="212121"/>
          <w:kern w:val="0"/>
          <w:sz w:val="22"/>
          <w:szCs w:val="22"/>
          <w14:ligatures w14:val="none"/>
        </w:rPr>
        <w:t> Carved-out Claim Issue</w:t>
      </w:r>
    </w:p>
    <w:p w14:paraId="334B3C8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685EBDB2"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Hi </w:t>
      </w:r>
      <w:r w:rsidRPr="008C66E6">
        <w:rPr>
          <w:rFonts w:ascii="Aptos" w:eastAsia="Times New Roman" w:hAnsi="Aptos" w:cs="Times New Roman"/>
          <w:color w:val="212121"/>
          <w:kern w:val="0"/>
          <w:shd w:val="clear" w:color="auto" w:fill="E1E1E1"/>
          <w14:ligatures w14:val="none"/>
        </w:rPr>
        <w:t>@Clark, John J</w:t>
      </w:r>
      <w:r w:rsidRPr="008C66E6">
        <w:rPr>
          <w:rFonts w:ascii="Aptos" w:eastAsia="Times New Roman" w:hAnsi="Aptos" w:cs="Times New Roman"/>
          <w:color w:val="000000"/>
          <w:kern w:val="0"/>
          <w14:ligatures w14:val="none"/>
        </w:rPr>
        <w:t> and </w:t>
      </w:r>
      <w:r w:rsidRPr="008C66E6">
        <w:rPr>
          <w:rFonts w:ascii="Aptos" w:eastAsia="Times New Roman" w:hAnsi="Aptos" w:cs="Times New Roman"/>
          <w:color w:val="212121"/>
          <w:kern w:val="0"/>
          <w:shd w:val="clear" w:color="auto" w:fill="E1E1E1"/>
          <w14:ligatures w14:val="none"/>
        </w:rPr>
        <w:t>@Comfort, Desiree R</w:t>
      </w:r>
      <w:r w:rsidRPr="008C66E6">
        <w:rPr>
          <w:rFonts w:ascii="Aptos" w:eastAsia="Times New Roman" w:hAnsi="Aptos" w:cs="Times New Roman"/>
          <w:color w:val="000000"/>
          <w:kern w:val="0"/>
          <w14:ligatures w14:val="none"/>
        </w:rPr>
        <w:t>! </w:t>
      </w:r>
    </w:p>
    <w:p w14:paraId="15A032A7"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 </w:t>
      </w:r>
    </w:p>
    <w:p w14:paraId="3DC3F41B"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This is the summary as promised. </w:t>
      </w:r>
    </w:p>
    <w:p w14:paraId="21787592" w14:textId="77777777" w:rsidR="008C66E6" w:rsidRPr="008C66E6" w:rsidRDefault="008C66E6" w:rsidP="008C66E6">
      <w:pPr>
        <w:spacing w:before="100" w:beforeAutospacing="1" w:after="80" w:line="240" w:lineRule="auto"/>
        <w:outlineLvl w:val="2"/>
        <w:rPr>
          <w:rFonts w:ascii="Aptos" w:eastAsia="Times New Roman" w:hAnsi="Aptos" w:cs="Times New Roman"/>
          <w:b/>
          <w:bCs/>
          <w:color w:val="212121"/>
          <w:kern w:val="0"/>
          <w:sz w:val="27"/>
          <w:szCs w:val="27"/>
          <w14:ligatures w14:val="none"/>
        </w:rPr>
      </w:pPr>
      <w:r w:rsidRPr="008C66E6">
        <w:rPr>
          <w:rFonts w:ascii="Aptos" w:eastAsia="Times New Roman" w:hAnsi="Aptos" w:cs="Times New Roman"/>
          <w:color w:val="000000"/>
          <w:kern w:val="0"/>
          <w:sz w:val="28"/>
          <w:szCs w:val="28"/>
          <w14:ligatures w14:val="none"/>
        </w:rPr>
        <w:t>Issue Summary</w:t>
      </w:r>
    </w:p>
    <w:p w14:paraId="254319A3" w14:textId="77777777" w:rsidR="008C66E6" w:rsidRPr="008C66E6" w:rsidRDefault="008C66E6" w:rsidP="008C66E6">
      <w:pPr>
        <w:spacing w:before="100" w:beforeAutospacing="1" w:after="100" w:afterAutospacing="1"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North Carolina flagged a concern: some carved-out members could see prescription claims from before their Aetna coverage. These claims included CVS pricing details, which raised compliance issues around HIPAA, privacy, and competitive boundaries—even though Aetna doesn’t store CVS data.</w:t>
      </w:r>
    </w:p>
    <w:p w14:paraId="1A3B5384" w14:textId="77777777" w:rsidR="008C66E6" w:rsidRPr="008C66E6" w:rsidRDefault="00F952B2" w:rsidP="008C66E6">
      <w:pPr>
        <w:spacing w:after="0" w:line="240" w:lineRule="auto"/>
        <w:rPr>
          <w:rFonts w:ascii="Aptos" w:eastAsia="Times New Roman" w:hAnsi="Aptos" w:cs="Times New Roman"/>
          <w:color w:val="212121"/>
          <w:kern w:val="0"/>
          <w14:ligatures w14:val="none"/>
        </w:rPr>
      </w:pPr>
      <w:r w:rsidRPr="00F952B2">
        <w:rPr>
          <w:rFonts w:ascii="Aptos" w:eastAsia="Times New Roman" w:hAnsi="Aptos" w:cs="Times New Roman"/>
          <w:noProof/>
          <w:color w:val="212121"/>
          <w:kern w:val="0"/>
        </w:rPr>
        <w:pict w14:anchorId="5D5FC77D">
          <v:rect id="_x0000_i1028" alt="" style="width:784.2pt;height:2pt;mso-width-percent:0;mso-height-percent:0;mso-width-percent:0;mso-height-percent:0" o:hrpct="0" o:hrstd="t" o:hr="t" fillcolor="#a0a0a0" stroked="f"/>
        </w:pict>
      </w:r>
    </w:p>
    <w:p w14:paraId="70FFA580" w14:textId="77777777" w:rsidR="008C66E6" w:rsidRPr="008C66E6" w:rsidRDefault="008C66E6" w:rsidP="008C66E6">
      <w:pPr>
        <w:spacing w:before="100" w:beforeAutospacing="1" w:after="80" w:line="240" w:lineRule="auto"/>
        <w:outlineLvl w:val="2"/>
        <w:rPr>
          <w:rFonts w:ascii="Aptos" w:eastAsia="Times New Roman" w:hAnsi="Aptos" w:cs="Times New Roman"/>
          <w:b/>
          <w:bCs/>
          <w:color w:val="212121"/>
          <w:kern w:val="0"/>
          <w:sz w:val="27"/>
          <w:szCs w:val="27"/>
          <w14:ligatures w14:val="none"/>
        </w:rPr>
      </w:pPr>
      <w:r w:rsidRPr="008C66E6">
        <w:rPr>
          <w:rFonts w:ascii="Aptos" w:eastAsia="Times New Roman" w:hAnsi="Aptos" w:cs="Times New Roman"/>
          <w:color w:val="000000"/>
          <w:kern w:val="0"/>
          <w:sz w:val="28"/>
          <w:szCs w:val="28"/>
          <w14:ligatures w14:val="none"/>
        </w:rPr>
        <w:t>What’s Been Done</w:t>
      </w:r>
    </w:p>
    <w:p w14:paraId="1A7D0255" w14:textId="77777777" w:rsidR="008C66E6" w:rsidRPr="008C66E6" w:rsidRDefault="008C66E6" w:rsidP="008C66E6">
      <w:pPr>
        <w:numPr>
          <w:ilvl w:val="0"/>
          <w:numId w:val="1"/>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The prescription management toggle was updated. Now, when a carved-out member’s coverage ends, their prescription data is hidden in Aetna Health.</w:t>
      </w:r>
    </w:p>
    <w:p w14:paraId="48CF40D5" w14:textId="77777777" w:rsidR="008C66E6" w:rsidRPr="008C66E6" w:rsidRDefault="008C66E6" w:rsidP="008C66E6">
      <w:pPr>
        <w:numPr>
          <w:ilvl w:val="0"/>
          <w:numId w:val="1"/>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These members can still view their past prescriptions on Caremark.com.</w:t>
      </w:r>
    </w:p>
    <w:p w14:paraId="51F70FEF" w14:textId="77777777" w:rsidR="008C66E6" w:rsidRPr="008C66E6" w:rsidRDefault="008C66E6" w:rsidP="008C66E6">
      <w:pPr>
        <w:numPr>
          <w:ilvl w:val="0"/>
          <w:numId w:val="1"/>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You provided direction that members </w:t>
      </w:r>
      <w:r w:rsidRPr="008C66E6">
        <w:rPr>
          <w:rFonts w:ascii="Aptos" w:eastAsia="Times New Roman" w:hAnsi="Aptos" w:cs="Times New Roman"/>
          <w:b/>
          <w:bCs/>
          <w:color w:val="000000"/>
          <w:kern w:val="0"/>
          <w14:ligatures w14:val="none"/>
        </w:rPr>
        <w:t>should not</w:t>
      </w:r>
      <w:r w:rsidRPr="008C66E6">
        <w:rPr>
          <w:rFonts w:ascii="Aptos" w:eastAsia="Times New Roman" w:hAnsi="Aptos" w:cs="Times New Roman"/>
          <w:color w:val="000000"/>
          <w:kern w:val="0"/>
          <w14:ligatures w14:val="none"/>
        </w:rPr>
        <w:t> see claim or financial info from before their medical plan starts—but </w:t>
      </w:r>
      <w:r w:rsidRPr="008C66E6">
        <w:rPr>
          <w:rFonts w:ascii="Aptos" w:eastAsia="Times New Roman" w:hAnsi="Aptos" w:cs="Times New Roman"/>
          <w:b/>
          <w:bCs/>
          <w:color w:val="000000"/>
          <w:kern w:val="0"/>
          <w14:ligatures w14:val="none"/>
        </w:rPr>
        <w:t>should </w:t>
      </w:r>
      <w:r w:rsidRPr="008C66E6">
        <w:rPr>
          <w:rFonts w:ascii="Aptos" w:eastAsia="Times New Roman" w:hAnsi="Aptos" w:cs="Times New Roman"/>
          <w:color w:val="000000"/>
          <w:kern w:val="0"/>
          <w14:ligatures w14:val="none"/>
        </w:rPr>
        <w:t>still be able to refill prescriptions.</w:t>
      </w:r>
    </w:p>
    <w:p w14:paraId="0E2B1486" w14:textId="77777777" w:rsidR="008C66E6" w:rsidRPr="008C66E6" w:rsidRDefault="00F952B2" w:rsidP="008C66E6">
      <w:pPr>
        <w:spacing w:after="0" w:line="240" w:lineRule="auto"/>
        <w:rPr>
          <w:rFonts w:ascii="Aptos" w:eastAsia="Times New Roman" w:hAnsi="Aptos" w:cs="Times New Roman"/>
          <w:color w:val="212121"/>
          <w:kern w:val="0"/>
          <w14:ligatures w14:val="none"/>
        </w:rPr>
      </w:pPr>
      <w:r w:rsidRPr="00F952B2">
        <w:rPr>
          <w:rFonts w:ascii="Aptos" w:eastAsia="Times New Roman" w:hAnsi="Aptos" w:cs="Times New Roman"/>
          <w:noProof/>
          <w:color w:val="212121"/>
          <w:kern w:val="0"/>
        </w:rPr>
        <w:pict w14:anchorId="3E74ED5D">
          <v:rect id="_x0000_i1027" alt="" style="width:784.2pt;height:2pt;mso-width-percent:0;mso-height-percent:0;mso-width-percent:0;mso-height-percent:0" o:hrpct="0" o:hrstd="t" o:hr="t" fillcolor="#a0a0a0" stroked="f"/>
        </w:pict>
      </w:r>
    </w:p>
    <w:p w14:paraId="25BF2436" w14:textId="77777777" w:rsidR="008C66E6" w:rsidRPr="008C66E6" w:rsidRDefault="008C66E6" w:rsidP="008C66E6">
      <w:pPr>
        <w:spacing w:before="100" w:beforeAutospacing="1" w:after="80" w:line="240" w:lineRule="auto"/>
        <w:outlineLvl w:val="2"/>
        <w:rPr>
          <w:rFonts w:ascii="Aptos" w:eastAsia="Times New Roman" w:hAnsi="Aptos" w:cs="Times New Roman"/>
          <w:b/>
          <w:bCs/>
          <w:color w:val="212121"/>
          <w:kern w:val="0"/>
          <w:sz w:val="27"/>
          <w:szCs w:val="27"/>
          <w14:ligatures w14:val="none"/>
        </w:rPr>
      </w:pPr>
      <w:r w:rsidRPr="008C66E6">
        <w:rPr>
          <w:rFonts w:ascii="Aptos" w:eastAsia="Times New Roman" w:hAnsi="Aptos" w:cs="Times New Roman"/>
          <w:color w:val="000000"/>
          <w:kern w:val="0"/>
          <w:sz w:val="28"/>
          <w:szCs w:val="28"/>
          <w14:ligatures w14:val="none"/>
        </w:rPr>
        <w:t xml:space="preserve">What We Need </w:t>
      </w:r>
      <w:proofErr w:type="gramStart"/>
      <w:r w:rsidRPr="008C66E6">
        <w:rPr>
          <w:rFonts w:ascii="Aptos" w:eastAsia="Times New Roman" w:hAnsi="Aptos" w:cs="Times New Roman"/>
          <w:color w:val="000000"/>
          <w:kern w:val="0"/>
          <w:sz w:val="28"/>
          <w:szCs w:val="28"/>
          <w14:ligatures w14:val="none"/>
        </w:rPr>
        <w:t>From</w:t>
      </w:r>
      <w:proofErr w:type="gramEnd"/>
      <w:r w:rsidRPr="008C66E6">
        <w:rPr>
          <w:rFonts w:ascii="Aptos" w:eastAsia="Times New Roman" w:hAnsi="Aptos" w:cs="Times New Roman"/>
          <w:color w:val="000000"/>
          <w:kern w:val="0"/>
          <w:sz w:val="28"/>
          <w:szCs w:val="28"/>
          <w14:ligatures w14:val="none"/>
        </w:rPr>
        <w:t xml:space="preserve"> You</w:t>
      </w:r>
    </w:p>
    <w:p w14:paraId="30DCE2B1" w14:textId="77777777" w:rsidR="008C66E6" w:rsidRPr="008C66E6" w:rsidRDefault="008C66E6" w:rsidP="008C66E6">
      <w:pPr>
        <w:spacing w:before="100" w:beforeAutospacing="1" w:after="100" w:afterAutospacing="1"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Please confirm the following decisions:</w:t>
      </w:r>
    </w:p>
    <w:p w14:paraId="24F1672F" w14:textId="77777777" w:rsidR="008C66E6" w:rsidRPr="008C66E6" w:rsidRDefault="008C66E6" w:rsidP="008C66E6">
      <w:pPr>
        <w:numPr>
          <w:ilvl w:val="0"/>
          <w:numId w:val="2"/>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Use the </w:t>
      </w:r>
      <w:r w:rsidRPr="008C66E6">
        <w:rPr>
          <w:rFonts w:ascii="Aptos" w:eastAsia="Times New Roman" w:hAnsi="Aptos" w:cs="Times New Roman"/>
          <w:b/>
          <w:bCs/>
          <w:color w:val="000000"/>
          <w:kern w:val="0"/>
          <w14:ligatures w14:val="none"/>
        </w:rPr>
        <w:t>prescription fill date</w:t>
      </w:r>
      <w:r w:rsidRPr="008C66E6">
        <w:rPr>
          <w:rFonts w:ascii="Aptos" w:eastAsia="Times New Roman" w:hAnsi="Aptos" w:cs="Times New Roman"/>
          <w:color w:val="000000"/>
          <w:kern w:val="0"/>
          <w14:ligatures w14:val="none"/>
        </w:rPr>
        <w:t> to filter what’s shown.</w:t>
      </w:r>
    </w:p>
    <w:p w14:paraId="5C104978" w14:textId="77777777" w:rsidR="008C66E6" w:rsidRPr="008C66E6" w:rsidRDefault="008C66E6" w:rsidP="008C66E6">
      <w:pPr>
        <w:numPr>
          <w:ilvl w:val="1"/>
          <w:numId w:val="3"/>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Prescriptions filled </w:t>
      </w:r>
      <w:r w:rsidRPr="008C66E6">
        <w:rPr>
          <w:rFonts w:ascii="Aptos" w:eastAsia="Times New Roman" w:hAnsi="Aptos" w:cs="Times New Roman"/>
          <w:b/>
          <w:bCs/>
          <w:color w:val="000000"/>
          <w:kern w:val="0"/>
          <w14:ligatures w14:val="none"/>
        </w:rPr>
        <w:t>before</w:t>
      </w:r>
      <w:r w:rsidRPr="008C66E6">
        <w:rPr>
          <w:rFonts w:ascii="Aptos" w:eastAsia="Times New Roman" w:hAnsi="Aptos" w:cs="Times New Roman"/>
          <w:color w:val="000000"/>
          <w:kern w:val="0"/>
          <w14:ligatures w14:val="none"/>
        </w:rPr>
        <w:t> the medical plan start date won’t be visible.</w:t>
      </w:r>
    </w:p>
    <w:p w14:paraId="77DF60CC" w14:textId="77777777" w:rsidR="008C66E6" w:rsidRPr="008C66E6" w:rsidRDefault="008C66E6" w:rsidP="008C66E6">
      <w:pPr>
        <w:numPr>
          <w:ilvl w:val="1"/>
          <w:numId w:val="3"/>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Prescriptions filled </w:t>
      </w:r>
      <w:r w:rsidRPr="008C66E6">
        <w:rPr>
          <w:rFonts w:ascii="Aptos" w:eastAsia="Times New Roman" w:hAnsi="Aptos" w:cs="Times New Roman"/>
          <w:b/>
          <w:bCs/>
          <w:color w:val="000000"/>
          <w:kern w:val="0"/>
          <w14:ligatures w14:val="none"/>
        </w:rPr>
        <w:t>after</w:t>
      </w:r>
      <w:r w:rsidRPr="008C66E6">
        <w:rPr>
          <w:rFonts w:ascii="Aptos" w:eastAsia="Times New Roman" w:hAnsi="Aptos" w:cs="Times New Roman"/>
          <w:color w:val="000000"/>
          <w:kern w:val="0"/>
          <w14:ligatures w14:val="none"/>
        </w:rPr>
        <w:t> the start date will be shown—including order status, claims, and financial info.</w:t>
      </w:r>
    </w:p>
    <w:p w14:paraId="4F917B01" w14:textId="77777777" w:rsidR="008C66E6" w:rsidRPr="008C66E6" w:rsidRDefault="008C66E6" w:rsidP="008C66E6">
      <w:pPr>
        <w:numPr>
          <w:ilvl w:val="0"/>
          <w:numId w:val="4"/>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This filtering will be </w:t>
      </w:r>
      <w:r w:rsidRPr="008C66E6">
        <w:rPr>
          <w:rFonts w:ascii="Aptos" w:eastAsia="Times New Roman" w:hAnsi="Aptos" w:cs="Times New Roman"/>
          <w:b/>
          <w:bCs/>
          <w:color w:val="000000"/>
          <w:kern w:val="0"/>
          <w14:ligatures w14:val="none"/>
        </w:rPr>
        <w:t>member/dependent specific</w:t>
      </w:r>
      <w:r w:rsidRPr="008C66E6">
        <w:rPr>
          <w:rFonts w:ascii="Aptos" w:eastAsia="Times New Roman" w:hAnsi="Aptos" w:cs="Times New Roman"/>
          <w:color w:val="000000"/>
          <w:kern w:val="0"/>
          <w14:ligatures w14:val="none"/>
        </w:rPr>
        <w:t>. For example:</w:t>
      </w:r>
    </w:p>
    <w:p w14:paraId="1B28A9CF" w14:textId="77777777" w:rsidR="008C66E6" w:rsidRPr="008C66E6" w:rsidRDefault="008C66E6" w:rsidP="008C66E6">
      <w:pPr>
        <w:numPr>
          <w:ilvl w:val="1"/>
          <w:numId w:val="5"/>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If a member’s plan starts on 01/01/2025 and a dependent’s starts on 01/01/2026, each will see data based on their own start date.</w:t>
      </w:r>
    </w:p>
    <w:p w14:paraId="020738E1" w14:textId="77777777" w:rsidR="008C66E6" w:rsidRPr="008C66E6" w:rsidRDefault="008C66E6" w:rsidP="008C66E6">
      <w:pPr>
        <w:spacing w:before="100" w:beforeAutospacing="1" w:after="100" w:afterAutospacing="1"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Let us know if you have questions or want to set up a meeting.</w:t>
      </w:r>
    </w:p>
    <w:p w14:paraId="6A1DB892"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113EB906"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14:ligatures w14:val="none"/>
        </w:rPr>
        <w:t>Shawn Hahn</w:t>
      </w:r>
      <w:r w:rsidRPr="008C66E6">
        <w:rPr>
          <w:rFonts w:ascii="Calibri" w:eastAsia="Times New Roman" w:hAnsi="Calibri" w:cs="Calibri"/>
          <w:color w:val="212121"/>
          <w:kern w:val="0"/>
          <w14:ligatures w14:val="none"/>
        </w:rPr>
        <w:t> | he, him, his</w:t>
      </w:r>
      <w:r w:rsidRPr="008C66E6">
        <w:rPr>
          <w:rFonts w:ascii="Calibri" w:eastAsia="Times New Roman" w:hAnsi="Calibri" w:cs="Calibri"/>
          <w:color w:val="212121"/>
          <w:kern w:val="0"/>
          <w14:ligatures w14:val="none"/>
        </w:rPr>
        <w:br/>
        <w:t>Senior Product Manager, Aetna Technology</w:t>
      </w:r>
      <w:r w:rsidRPr="008C66E6">
        <w:rPr>
          <w:rFonts w:ascii="Calibri" w:eastAsia="Times New Roman" w:hAnsi="Calibri" w:cs="Calibri"/>
          <w:color w:val="212121"/>
          <w:kern w:val="0"/>
          <w14:ligatures w14:val="none"/>
        </w:rPr>
        <w:br/>
      </w:r>
      <w:r w:rsidRPr="008C66E6">
        <w:rPr>
          <w:rFonts w:ascii="Calibri" w:eastAsia="Times New Roman" w:hAnsi="Calibri" w:cs="Calibri"/>
          <w:b/>
          <w:bCs/>
          <w:color w:val="212121"/>
          <w:kern w:val="0"/>
          <w14:ligatures w14:val="none"/>
        </w:rPr>
        <w:t>p</w:t>
      </w:r>
      <w:r w:rsidRPr="008C66E6">
        <w:rPr>
          <w:rFonts w:ascii="Calibri" w:eastAsia="Times New Roman" w:hAnsi="Calibri" w:cs="Calibri"/>
          <w:color w:val="212121"/>
          <w:kern w:val="0"/>
          <w14:ligatures w14:val="none"/>
        </w:rPr>
        <w:t> 518-451-3854</w:t>
      </w:r>
    </w:p>
    <w:p w14:paraId="2E4CC896"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color w:val="212121"/>
          <w:kern w:val="0"/>
          <w:sz w:val="22"/>
          <w:szCs w:val="22"/>
          <w14:ligatures w14:val="none"/>
        </w:rPr>
        <w:t> </w:t>
      </w:r>
    </w:p>
    <w:p w14:paraId="52B7FF2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color w:val="212121"/>
          <w:kern w:val="0"/>
          <w:sz w:val="22"/>
          <w:szCs w:val="22"/>
          <w14:ligatures w14:val="none"/>
        </w:rPr>
        <w:t> </w:t>
      </w:r>
    </w:p>
    <w:p w14:paraId="77C555A2"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lastRenderedPageBreak/>
        <w:t> </w:t>
      </w:r>
    </w:p>
    <w:p w14:paraId="68732475"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z w:val="22"/>
          <w:szCs w:val="22"/>
          <w14:ligatures w14:val="none"/>
        </w:rPr>
        <w:t> </w:t>
      </w:r>
    </w:p>
    <w:p w14:paraId="244A790B"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212121"/>
          <w:kern w:val="0"/>
          <w:sz w:val="22"/>
          <w:szCs w:val="22"/>
          <w14:ligatures w14:val="none"/>
        </w:rPr>
        <w:t>From:</w:t>
      </w:r>
      <w:r w:rsidRPr="008C66E6">
        <w:rPr>
          <w:rFonts w:ascii="Calibri" w:eastAsia="Times New Roman" w:hAnsi="Calibri" w:cs="Calibri"/>
          <w:color w:val="212121"/>
          <w:kern w:val="0"/>
          <w:sz w:val="22"/>
          <w:szCs w:val="22"/>
          <w14:ligatures w14:val="none"/>
        </w:rPr>
        <w:t> Hahn, Shawn &lt;</w:t>
      </w:r>
      <w:hyperlink r:id="rId63" w:tooltip="mailto:HahnS@AETNA.com" w:history="1">
        <w:r w:rsidRPr="008C66E6">
          <w:rPr>
            <w:rFonts w:ascii="Calibri" w:eastAsia="Times New Roman" w:hAnsi="Calibri" w:cs="Calibri"/>
            <w:color w:val="800080"/>
            <w:kern w:val="0"/>
            <w:sz w:val="22"/>
            <w:szCs w:val="22"/>
            <w:u w:val="single"/>
            <w14:ligatures w14:val="none"/>
          </w:rPr>
          <w:t>HahnS@AETNA.com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Sent:</w:t>
      </w:r>
      <w:r w:rsidRPr="008C66E6">
        <w:rPr>
          <w:rFonts w:ascii="Calibri" w:eastAsia="Times New Roman" w:hAnsi="Calibri" w:cs="Calibri"/>
          <w:color w:val="212121"/>
          <w:kern w:val="0"/>
          <w:sz w:val="22"/>
          <w:szCs w:val="22"/>
          <w14:ligatures w14:val="none"/>
        </w:rPr>
        <w:t> Tuesday, September 9, 2025 2:56 PM</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To:</w:t>
      </w:r>
      <w:r w:rsidRPr="008C66E6">
        <w:rPr>
          <w:rFonts w:ascii="Calibri" w:eastAsia="Times New Roman" w:hAnsi="Calibri" w:cs="Calibri"/>
          <w:color w:val="212121"/>
          <w:kern w:val="0"/>
          <w:sz w:val="22"/>
          <w:szCs w:val="22"/>
          <w14:ligatures w14:val="none"/>
        </w:rPr>
        <w:t> Lopez, Rosse M &lt;</w:t>
      </w:r>
      <w:hyperlink r:id="rId64" w:tooltip="mailto:LopezR1@aetna.com" w:history="1">
        <w:r w:rsidRPr="008C66E6">
          <w:rPr>
            <w:rFonts w:ascii="Calibri" w:eastAsia="Times New Roman" w:hAnsi="Calibri" w:cs="Calibri"/>
            <w:color w:val="800080"/>
            <w:kern w:val="0"/>
            <w:sz w:val="22"/>
            <w:szCs w:val="22"/>
            <w:u w:val="single"/>
            <w14:ligatures w14:val="none"/>
          </w:rPr>
          <w:t>LopezR1@aetna.com</w:t>
        </w:r>
      </w:hyperlink>
      <w:r w:rsidRPr="008C66E6">
        <w:rPr>
          <w:rFonts w:ascii="Calibri" w:eastAsia="Times New Roman" w:hAnsi="Calibri" w:cs="Calibri"/>
          <w:color w:val="212121"/>
          <w:kern w:val="0"/>
          <w:sz w:val="22"/>
          <w:szCs w:val="22"/>
          <w14:ligatures w14:val="none"/>
        </w:rPr>
        <w:t>&gt;; Tang, Jennifer J &lt;</w:t>
      </w:r>
      <w:hyperlink r:id="rId65" w:tooltip="mailto:TangJ1@aetna.com" w:history="1">
        <w:r w:rsidRPr="008C66E6">
          <w:rPr>
            <w:rFonts w:ascii="Calibri" w:eastAsia="Times New Roman" w:hAnsi="Calibri" w:cs="Calibri"/>
            <w:color w:val="800080"/>
            <w:kern w:val="0"/>
            <w:sz w:val="22"/>
            <w:szCs w:val="22"/>
            <w:u w:val="single"/>
            <w14:ligatures w14:val="none"/>
          </w:rPr>
          <w:t>TangJ1@aetna.com</w:t>
        </w:r>
      </w:hyperlink>
      <w:r w:rsidRPr="008C66E6">
        <w:rPr>
          <w:rFonts w:ascii="Calibri" w:eastAsia="Times New Roman" w:hAnsi="Calibri" w:cs="Calibri"/>
          <w:color w:val="212121"/>
          <w:kern w:val="0"/>
          <w:sz w:val="22"/>
          <w:szCs w:val="22"/>
          <w14:ligatures w14:val="none"/>
        </w:rPr>
        <w:t>&gt;; George, Antony &lt;</w:t>
      </w:r>
      <w:hyperlink r:id="rId66" w:tooltip="mailto:GeorgeA2@AETNA.com" w:history="1">
        <w:r w:rsidRPr="008C66E6">
          <w:rPr>
            <w:rFonts w:ascii="Calibri" w:eastAsia="Times New Roman" w:hAnsi="Calibri" w:cs="Calibri"/>
            <w:color w:val="800080"/>
            <w:kern w:val="0"/>
            <w:sz w:val="22"/>
            <w:szCs w:val="22"/>
            <w:u w:val="single"/>
            <w14:ligatures w14:val="none"/>
          </w:rPr>
          <w:t>GeorgeA2@AETNA.com</w:t>
        </w:r>
      </w:hyperlink>
      <w:r w:rsidRPr="008C66E6">
        <w:rPr>
          <w:rFonts w:ascii="Calibri" w:eastAsia="Times New Roman" w:hAnsi="Calibri" w:cs="Calibri"/>
          <w:color w:val="212121"/>
          <w:kern w:val="0"/>
          <w:sz w:val="22"/>
          <w:szCs w:val="22"/>
          <w14:ligatures w14:val="none"/>
        </w:rPr>
        <w:t>&gt;; Gutierrez, Joseph &lt;</w:t>
      </w:r>
      <w:hyperlink r:id="rId67" w:tooltip="mailto:GutierrezJ2@aetna.com" w:history="1">
        <w:r w:rsidRPr="008C66E6">
          <w:rPr>
            <w:rFonts w:ascii="Calibri" w:eastAsia="Times New Roman" w:hAnsi="Calibri" w:cs="Calibri"/>
            <w:color w:val="800080"/>
            <w:kern w:val="0"/>
            <w:sz w:val="22"/>
            <w:szCs w:val="22"/>
            <w:u w:val="single"/>
            <w14:ligatures w14:val="none"/>
          </w:rPr>
          <w:t>GutierrezJ2@aetna.com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Gundamraju</w:t>
      </w:r>
      <w:proofErr w:type="spellEnd"/>
      <w:r w:rsidRPr="008C66E6">
        <w:rPr>
          <w:rFonts w:ascii="Calibri" w:eastAsia="Times New Roman" w:hAnsi="Calibri" w:cs="Calibri"/>
          <w:color w:val="212121"/>
          <w:kern w:val="0"/>
          <w:sz w:val="22"/>
          <w:szCs w:val="22"/>
          <w14:ligatures w14:val="none"/>
        </w:rPr>
        <w:t>, Sowmini &lt;</w:t>
      </w:r>
      <w:hyperlink r:id="rId68" w:tooltip="mailto:GundamrajuS@aetna.com" w:history="1">
        <w:r w:rsidRPr="008C66E6">
          <w:rPr>
            <w:rFonts w:ascii="Calibri" w:eastAsia="Times New Roman" w:hAnsi="Calibri" w:cs="Calibri"/>
            <w:color w:val="800080"/>
            <w:kern w:val="0"/>
            <w:sz w:val="22"/>
            <w:szCs w:val="22"/>
            <w:u w:val="single"/>
            <w14:ligatures w14:val="none"/>
          </w:rPr>
          <w:t>GundamrajuS@aetna.com</w:t>
        </w:r>
      </w:hyperlink>
      <w:r w:rsidRPr="008C66E6">
        <w:rPr>
          <w:rFonts w:ascii="Calibri" w:eastAsia="Times New Roman" w:hAnsi="Calibri" w:cs="Calibri"/>
          <w:color w:val="212121"/>
          <w:kern w:val="0"/>
          <w:sz w:val="22"/>
          <w:szCs w:val="22"/>
          <w14:ligatures w14:val="none"/>
        </w:rPr>
        <w:t>&gt;; Magnifico, Molly &lt;</w:t>
      </w:r>
      <w:hyperlink r:id="rId69" w:tooltip="mailto:MagnificoM@aetna.com" w:history="1">
        <w:r w:rsidRPr="008C66E6">
          <w:rPr>
            <w:rFonts w:ascii="Calibri" w:eastAsia="Times New Roman" w:hAnsi="Calibri" w:cs="Calibri"/>
            <w:color w:val="800080"/>
            <w:kern w:val="0"/>
            <w:sz w:val="22"/>
            <w:szCs w:val="22"/>
            <w:u w:val="single"/>
            <w14:ligatures w14:val="none"/>
          </w:rPr>
          <w:t>MagnificoM@aetna.com</w:t>
        </w:r>
      </w:hyperlink>
      <w:r w:rsidRPr="008C66E6">
        <w:rPr>
          <w:rFonts w:ascii="Calibri" w:eastAsia="Times New Roman" w:hAnsi="Calibri" w:cs="Calibri"/>
          <w:color w:val="212121"/>
          <w:kern w:val="0"/>
          <w:sz w:val="22"/>
          <w:szCs w:val="22"/>
          <w14:ligatures w14:val="none"/>
        </w:rPr>
        <w:t>&gt;; Roa, Lilian &lt;</w:t>
      </w:r>
      <w:hyperlink r:id="rId70" w:tooltip="mailto:RoaL@aetna.com" w:history="1">
        <w:r w:rsidRPr="008C66E6">
          <w:rPr>
            <w:rFonts w:ascii="Calibri" w:eastAsia="Times New Roman" w:hAnsi="Calibri" w:cs="Calibri"/>
            <w:color w:val="800080"/>
            <w:kern w:val="0"/>
            <w:sz w:val="22"/>
            <w:szCs w:val="22"/>
            <w:u w:val="single"/>
            <w14:ligatures w14:val="none"/>
          </w:rPr>
          <w:t>RoaL@aetna.com</w:t>
        </w:r>
      </w:hyperlink>
      <w:r w:rsidRPr="008C66E6">
        <w:rPr>
          <w:rFonts w:ascii="Calibri" w:eastAsia="Times New Roman" w:hAnsi="Calibri" w:cs="Calibri"/>
          <w:color w:val="212121"/>
          <w:kern w:val="0"/>
          <w:sz w:val="22"/>
          <w:szCs w:val="22"/>
          <w14:ligatures w14:val="none"/>
        </w:rPr>
        <w:t>&gt;; Dworkin, Amram &lt;</w:t>
      </w:r>
      <w:hyperlink r:id="rId71" w:tooltip="mailto:Amram.Dworkin@aetna.com" w:history="1">
        <w:r w:rsidRPr="008C66E6">
          <w:rPr>
            <w:rFonts w:ascii="Calibri" w:eastAsia="Times New Roman" w:hAnsi="Calibri" w:cs="Calibri"/>
            <w:color w:val="800080"/>
            <w:kern w:val="0"/>
            <w:sz w:val="22"/>
            <w:szCs w:val="22"/>
            <w:u w:val="single"/>
            <w14:ligatures w14:val="none"/>
          </w:rPr>
          <w:t>Amram.Dworkin@aetna.com</w:t>
        </w:r>
      </w:hyperlink>
      <w:r w:rsidRPr="008C66E6">
        <w:rPr>
          <w:rFonts w:ascii="Calibri" w:eastAsia="Times New Roman" w:hAnsi="Calibri" w:cs="Calibri"/>
          <w:color w:val="212121"/>
          <w:kern w:val="0"/>
          <w:sz w:val="22"/>
          <w:szCs w:val="22"/>
          <w14:ligatures w14:val="none"/>
        </w:rPr>
        <w:t>&gt;; Comfort, Desiree R &lt;</w:t>
      </w:r>
      <w:hyperlink r:id="rId72" w:tooltip="mailto:ComfortDS@cvshealth.com" w:history="1">
        <w:r w:rsidRPr="008C66E6">
          <w:rPr>
            <w:rFonts w:ascii="Calibri" w:eastAsia="Times New Roman" w:hAnsi="Calibri" w:cs="Calibri"/>
            <w:color w:val="800080"/>
            <w:kern w:val="0"/>
            <w:sz w:val="22"/>
            <w:szCs w:val="22"/>
            <w:u w:val="single"/>
            <w14:ligatures w14:val="none"/>
          </w:rPr>
          <w:t>ComfortDS@cvshealth.com</w:t>
        </w:r>
      </w:hyperlink>
      <w:r w:rsidRPr="008C66E6">
        <w:rPr>
          <w:rFonts w:ascii="Calibri" w:eastAsia="Times New Roman" w:hAnsi="Calibri" w:cs="Calibri"/>
          <w:color w:val="212121"/>
          <w:kern w:val="0"/>
          <w:sz w:val="22"/>
          <w:szCs w:val="22"/>
          <w14:ligatures w14:val="none"/>
        </w:rPr>
        <w:t>&gt;; Clark, John J &lt;</w:t>
      </w:r>
      <w:hyperlink r:id="rId73" w:tooltip="mailto:ClarkJ@AETNA.com" w:history="1">
        <w:r w:rsidRPr="008C66E6">
          <w:rPr>
            <w:rFonts w:ascii="Calibri" w:eastAsia="Times New Roman" w:hAnsi="Calibri" w:cs="Calibri"/>
            <w:color w:val="800080"/>
            <w:kern w:val="0"/>
            <w:sz w:val="22"/>
            <w:szCs w:val="22"/>
            <w:u w:val="single"/>
            <w14:ligatures w14:val="none"/>
          </w:rPr>
          <w:t>ClarkJ@AETNA.com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Cc:</w:t>
      </w:r>
      <w:r w:rsidRPr="008C66E6">
        <w:rPr>
          <w:rFonts w:ascii="Calibri" w:eastAsia="Times New Roman" w:hAnsi="Calibri" w:cs="Calibri"/>
          <w:color w:val="212121"/>
          <w:kern w:val="0"/>
          <w:sz w:val="22"/>
          <w:szCs w:val="22"/>
          <w14:ligatures w14:val="none"/>
        </w:rPr>
        <w:t> Harrington, Joan K &lt;</w:t>
      </w:r>
      <w:hyperlink r:id="rId74" w:tooltip="mailto:HarringtonJ@aetna.com" w:history="1">
        <w:r w:rsidRPr="008C66E6">
          <w:rPr>
            <w:rFonts w:ascii="Calibri" w:eastAsia="Times New Roman" w:hAnsi="Calibri" w:cs="Calibri"/>
            <w:color w:val="800080"/>
            <w:kern w:val="0"/>
            <w:sz w:val="22"/>
            <w:szCs w:val="22"/>
            <w:u w:val="single"/>
            <w14:ligatures w14:val="none"/>
          </w:rPr>
          <w:t>HarringtonJ@aetna.com</w:t>
        </w:r>
      </w:hyperlink>
      <w:r w:rsidRPr="008C66E6">
        <w:rPr>
          <w:rFonts w:ascii="Calibri" w:eastAsia="Times New Roman" w:hAnsi="Calibri" w:cs="Calibri"/>
          <w:color w:val="212121"/>
          <w:kern w:val="0"/>
          <w:sz w:val="22"/>
          <w:szCs w:val="22"/>
          <w14:ligatures w14:val="none"/>
        </w:rPr>
        <w:t>&gt;; Steelman, Kyle D &lt;</w:t>
      </w:r>
      <w:hyperlink r:id="rId75" w:tooltip="mailto:SteelmanK1@aetna.com" w:history="1">
        <w:r w:rsidRPr="008C66E6">
          <w:rPr>
            <w:rFonts w:ascii="Calibri" w:eastAsia="Times New Roman" w:hAnsi="Calibri" w:cs="Calibri"/>
            <w:color w:val="800080"/>
            <w:kern w:val="0"/>
            <w:sz w:val="22"/>
            <w:szCs w:val="22"/>
            <w:u w:val="single"/>
            <w14:ligatures w14:val="none"/>
          </w:rPr>
          <w:t>SteelmanK1@aetna.com</w:t>
        </w:r>
      </w:hyperlink>
      <w:r w:rsidRPr="008C66E6">
        <w:rPr>
          <w:rFonts w:ascii="Calibri" w:eastAsia="Times New Roman" w:hAnsi="Calibri" w:cs="Calibri"/>
          <w:color w:val="212121"/>
          <w:kern w:val="0"/>
          <w:sz w:val="22"/>
          <w:szCs w:val="22"/>
          <w14:ligatures w14:val="none"/>
        </w:rPr>
        <w:t>&gt;; Newton, Heather L &lt;</w:t>
      </w:r>
      <w:hyperlink r:id="rId76" w:tooltip="mailto:NewtonH1@aetna.com" w:history="1">
        <w:r w:rsidRPr="008C66E6">
          <w:rPr>
            <w:rFonts w:ascii="Calibri" w:eastAsia="Times New Roman" w:hAnsi="Calibri" w:cs="Calibri"/>
            <w:color w:val="800080"/>
            <w:kern w:val="0"/>
            <w:sz w:val="22"/>
            <w:szCs w:val="22"/>
            <w:u w:val="single"/>
            <w14:ligatures w14:val="none"/>
          </w:rPr>
          <w:t>NewtonH1@aetna.com</w:t>
        </w:r>
      </w:hyperlink>
      <w:r w:rsidRPr="008C66E6">
        <w:rPr>
          <w:rFonts w:ascii="Calibri" w:eastAsia="Times New Roman" w:hAnsi="Calibri" w:cs="Calibri"/>
          <w:color w:val="212121"/>
          <w:kern w:val="0"/>
          <w:sz w:val="22"/>
          <w:szCs w:val="22"/>
          <w14:ligatures w14:val="none"/>
        </w:rPr>
        <w:t>&gt;; Bell, Zachary &lt;</w:t>
      </w:r>
      <w:hyperlink r:id="rId77" w:tooltip="mailto:BellZ@aetna.com" w:history="1">
        <w:r w:rsidRPr="008C66E6">
          <w:rPr>
            <w:rFonts w:ascii="Calibri" w:eastAsia="Times New Roman" w:hAnsi="Calibri" w:cs="Calibri"/>
            <w:color w:val="800080"/>
            <w:kern w:val="0"/>
            <w:sz w:val="22"/>
            <w:szCs w:val="22"/>
            <w:u w:val="single"/>
            <w14:ligatures w14:val="none"/>
          </w:rPr>
          <w:t>BellZ@aetna.com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Kerz</w:t>
      </w:r>
      <w:proofErr w:type="spellEnd"/>
      <w:r w:rsidRPr="008C66E6">
        <w:rPr>
          <w:rFonts w:ascii="Calibri" w:eastAsia="Times New Roman" w:hAnsi="Calibri" w:cs="Calibri"/>
          <w:color w:val="212121"/>
          <w:kern w:val="0"/>
          <w:sz w:val="22"/>
          <w:szCs w:val="22"/>
          <w14:ligatures w14:val="none"/>
        </w:rPr>
        <w:t>, Leslie &lt;</w:t>
      </w:r>
      <w:hyperlink r:id="rId78" w:tooltip="mailto:KerzL@cvshealth.com" w:history="1">
        <w:r w:rsidRPr="008C66E6">
          <w:rPr>
            <w:rFonts w:ascii="Calibri" w:eastAsia="Times New Roman" w:hAnsi="Calibri" w:cs="Calibri"/>
            <w:color w:val="800080"/>
            <w:kern w:val="0"/>
            <w:sz w:val="22"/>
            <w:szCs w:val="22"/>
            <w:u w:val="single"/>
            <w14:ligatures w14:val="none"/>
          </w:rPr>
          <w:t>KerzL@cvshealth.com</w:t>
        </w:r>
      </w:hyperlink>
      <w:r w:rsidRPr="008C66E6">
        <w:rPr>
          <w:rFonts w:ascii="Calibri" w:eastAsia="Times New Roman" w:hAnsi="Calibri" w:cs="Calibri"/>
          <w:color w:val="212121"/>
          <w:kern w:val="0"/>
          <w:sz w:val="22"/>
          <w:szCs w:val="22"/>
          <w14:ligatures w14:val="none"/>
        </w:rPr>
        <w:t>&gt;; Villagomez, Rommel &lt;</w:t>
      </w:r>
      <w:hyperlink r:id="rId79" w:tooltip="mailto:Rommel.Villagomez@aetna.com" w:history="1">
        <w:r w:rsidRPr="008C66E6">
          <w:rPr>
            <w:rFonts w:ascii="Calibri" w:eastAsia="Times New Roman" w:hAnsi="Calibri" w:cs="Calibri"/>
            <w:color w:val="800080"/>
            <w:kern w:val="0"/>
            <w:sz w:val="22"/>
            <w:szCs w:val="22"/>
            <w:u w:val="single"/>
            <w14:ligatures w14:val="none"/>
          </w:rPr>
          <w:t>Rommel.Villagomez@aetna.com</w:t>
        </w:r>
      </w:hyperlink>
      <w:r w:rsidRPr="008C66E6">
        <w:rPr>
          <w:rFonts w:ascii="Calibri" w:eastAsia="Times New Roman" w:hAnsi="Calibri" w:cs="Calibri"/>
          <w:color w:val="212121"/>
          <w:kern w:val="0"/>
          <w:sz w:val="22"/>
          <w:szCs w:val="22"/>
          <w14:ligatures w14:val="none"/>
        </w:rPr>
        <w:t>&gt;; Nieuwenhuis, Thomas &lt;</w:t>
      </w:r>
      <w:hyperlink r:id="rId80" w:tooltip="mailto:NieuwenhuisT@aetna.com" w:history="1">
        <w:r w:rsidRPr="008C66E6">
          <w:rPr>
            <w:rFonts w:ascii="Calibri" w:eastAsia="Times New Roman" w:hAnsi="Calibri" w:cs="Calibri"/>
            <w:color w:val="800080"/>
            <w:kern w:val="0"/>
            <w:sz w:val="22"/>
            <w:szCs w:val="22"/>
            <w:u w:val="single"/>
            <w14:ligatures w14:val="none"/>
          </w:rPr>
          <w:t>NieuwenhuisT@aetna.com</w:t>
        </w:r>
      </w:hyperlink>
      <w:r w:rsidRPr="008C66E6">
        <w:rPr>
          <w:rFonts w:ascii="Calibri" w:eastAsia="Times New Roman" w:hAnsi="Calibri" w:cs="Calibri"/>
          <w:color w:val="212121"/>
          <w:kern w:val="0"/>
          <w:sz w:val="22"/>
          <w:szCs w:val="22"/>
          <w14:ligatures w14:val="none"/>
        </w:rPr>
        <w:t>&gt;; Nelson, Alexander &lt;</w:t>
      </w:r>
      <w:hyperlink r:id="rId81" w:tooltip="mailto:Alexander.Nelson2@CVSHealth.com" w:history="1">
        <w:r w:rsidRPr="008C66E6">
          <w:rPr>
            <w:rFonts w:ascii="Calibri" w:eastAsia="Times New Roman" w:hAnsi="Calibri" w:cs="Calibri"/>
            <w:color w:val="800080"/>
            <w:kern w:val="0"/>
            <w:sz w:val="22"/>
            <w:szCs w:val="22"/>
            <w:u w:val="single"/>
            <w14:ligatures w14:val="none"/>
          </w:rPr>
          <w:t>Alexander.Nelson2@CVSHealth.com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Krantsberg</w:t>
      </w:r>
      <w:proofErr w:type="spellEnd"/>
      <w:r w:rsidRPr="008C66E6">
        <w:rPr>
          <w:rFonts w:ascii="Calibri" w:eastAsia="Times New Roman" w:hAnsi="Calibri" w:cs="Calibri"/>
          <w:color w:val="212121"/>
          <w:kern w:val="0"/>
          <w:sz w:val="22"/>
          <w:szCs w:val="22"/>
          <w14:ligatures w14:val="none"/>
        </w:rPr>
        <w:t>, Dmitriy &lt;</w:t>
      </w:r>
      <w:hyperlink r:id="rId82" w:tooltip="mailto:Dmitriy.Krantsberg@aetna.com" w:history="1">
        <w:r w:rsidRPr="008C66E6">
          <w:rPr>
            <w:rFonts w:ascii="Calibri" w:eastAsia="Times New Roman" w:hAnsi="Calibri" w:cs="Calibri"/>
            <w:color w:val="800080"/>
            <w:kern w:val="0"/>
            <w:sz w:val="22"/>
            <w:szCs w:val="22"/>
            <w:u w:val="single"/>
            <w14:ligatures w14:val="none"/>
          </w:rPr>
          <w:t>Dmitriy.Krantsberg@aetna.com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Boini</w:t>
      </w:r>
      <w:proofErr w:type="spellEnd"/>
      <w:r w:rsidRPr="008C66E6">
        <w:rPr>
          <w:rFonts w:ascii="Calibri" w:eastAsia="Times New Roman" w:hAnsi="Calibri" w:cs="Calibri"/>
          <w:color w:val="212121"/>
          <w:kern w:val="0"/>
          <w:sz w:val="22"/>
          <w:szCs w:val="22"/>
          <w14:ligatures w14:val="none"/>
        </w:rPr>
        <w:t>, Nikhil &lt;</w:t>
      </w:r>
      <w:hyperlink r:id="rId83" w:tooltip="mailto:Nikhil.Boini@aetna.com" w:history="1">
        <w:r w:rsidRPr="008C66E6">
          <w:rPr>
            <w:rFonts w:ascii="Calibri" w:eastAsia="Times New Roman" w:hAnsi="Calibri" w:cs="Calibri"/>
            <w:color w:val="800080"/>
            <w:kern w:val="0"/>
            <w:sz w:val="22"/>
            <w:szCs w:val="22"/>
            <w:u w:val="single"/>
            <w14:ligatures w14:val="none"/>
          </w:rPr>
          <w:t>Nikhil.Boini@aetna.com</w:t>
        </w:r>
      </w:hyperlink>
      <w:r w:rsidRPr="008C66E6">
        <w:rPr>
          <w:rFonts w:ascii="Calibri" w:eastAsia="Times New Roman" w:hAnsi="Calibri" w:cs="Calibri"/>
          <w:color w:val="212121"/>
          <w:kern w:val="0"/>
          <w:sz w:val="22"/>
          <w:szCs w:val="22"/>
          <w14:ligatures w14:val="none"/>
        </w:rPr>
        <w:t xml:space="preserve">&gt;; </w:t>
      </w:r>
      <w:proofErr w:type="spellStart"/>
      <w:r w:rsidRPr="008C66E6">
        <w:rPr>
          <w:rFonts w:ascii="Calibri" w:eastAsia="Times New Roman" w:hAnsi="Calibri" w:cs="Calibri"/>
          <w:color w:val="212121"/>
          <w:kern w:val="0"/>
          <w:sz w:val="22"/>
          <w:szCs w:val="22"/>
          <w14:ligatures w14:val="none"/>
        </w:rPr>
        <w:t>Meesala</w:t>
      </w:r>
      <w:proofErr w:type="spellEnd"/>
      <w:r w:rsidRPr="008C66E6">
        <w:rPr>
          <w:rFonts w:ascii="Calibri" w:eastAsia="Times New Roman" w:hAnsi="Calibri" w:cs="Calibri"/>
          <w:color w:val="212121"/>
          <w:kern w:val="0"/>
          <w:sz w:val="22"/>
          <w:szCs w:val="22"/>
          <w14:ligatures w14:val="none"/>
        </w:rPr>
        <w:t>, Ramana &lt;</w:t>
      </w:r>
      <w:hyperlink r:id="rId84" w:tooltip="mailto:Ramana.Meesala@aetna.com" w:history="1">
        <w:r w:rsidRPr="008C66E6">
          <w:rPr>
            <w:rFonts w:ascii="Calibri" w:eastAsia="Times New Roman" w:hAnsi="Calibri" w:cs="Calibri"/>
            <w:color w:val="800080"/>
            <w:kern w:val="0"/>
            <w:sz w:val="22"/>
            <w:szCs w:val="22"/>
            <w:u w:val="single"/>
            <w14:ligatures w14:val="none"/>
          </w:rPr>
          <w:t>Ramana.Meesala@aetna.com</w:t>
        </w:r>
      </w:hyperlink>
      <w:r w:rsidRPr="008C66E6">
        <w:rPr>
          <w:rFonts w:ascii="Calibri" w:eastAsia="Times New Roman" w:hAnsi="Calibri" w:cs="Calibri"/>
          <w:color w:val="212121"/>
          <w:kern w:val="0"/>
          <w:sz w:val="22"/>
          <w:szCs w:val="22"/>
          <w14:ligatures w14:val="none"/>
        </w:rPr>
        <w:t>&gt;; Trainor, Christopher J &lt;</w:t>
      </w:r>
      <w:hyperlink r:id="rId85" w:tooltip="mailto:TrainorC@aetna.com" w:history="1">
        <w:r w:rsidRPr="008C66E6">
          <w:rPr>
            <w:rFonts w:ascii="Calibri" w:eastAsia="Times New Roman" w:hAnsi="Calibri" w:cs="Calibri"/>
            <w:color w:val="800080"/>
            <w:kern w:val="0"/>
            <w:sz w:val="22"/>
            <w:szCs w:val="22"/>
            <w:u w:val="single"/>
            <w14:ligatures w14:val="none"/>
          </w:rPr>
          <w:t>TrainorC@aetna.com</w:t>
        </w:r>
      </w:hyperlink>
      <w:r w:rsidRPr="008C66E6">
        <w:rPr>
          <w:rFonts w:ascii="Calibri" w:eastAsia="Times New Roman" w:hAnsi="Calibri" w:cs="Calibri"/>
          <w:color w:val="212121"/>
          <w:kern w:val="0"/>
          <w:sz w:val="22"/>
          <w:szCs w:val="22"/>
          <w14:ligatures w14:val="none"/>
        </w:rPr>
        <w:t>&gt;</w:t>
      </w:r>
      <w:r w:rsidRPr="008C66E6">
        <w:rPr>
          <w:rFonts w:ascii="Calibri" w:eastAsia="Times New Roman" w:hAnsi="Calibri" w:cs="Calibri"/>
          <w:color w:val="212121"/>
          <w:kern w:val="0"/>
          <w:sz w:val="22"/>
          <w:szCs w:val="22"/>
          <w14:ligatures w14:val="none"/>
        </w:rPr>
        <w:br/>
      </w:r>
      <w:r w:rsidRPr="008C66E6">
        <w:rPr>
          <w:rFonts w:ascii="Calibri" w:eastAsia="Times New Roman" w:hAnsi="Calibri" w:cs="Calibri"/>
          <w:b/>
          <w:bCs/>
          <w:color w:val="212121"/>
          <w:kern w:val="0"/>
          <w:sz w:val="22"/>
          <w:szCs w:val="22"/>
          <w14:ligatures w14:val="none"/>
        </w:rPr>
        <w:t>Subject:</w:t>
      </w:r>
      <w:r w:rsidRPr="008C66E6">
        <w:rPr>
          <w:rFonts w:ascii="Calibri" w:eastAsia="Times New Roman" w:hAnsi="Calibri" w:cs="Calibri"/>
          <w:color w:val="212121"/>
          <w:kern w:val="0"/>
          <w:sz w:val="22"/>
          <w:szCs w:val="22"/>
          <w14:ligatures w14:val="none"/>
        </w:rPr>
        <w:t> Re: F215343 - Architecture Walkthrough – Correct RX Access for Carved-out Members - follow-up</w:t>
      </w:r>
    </w:p>
    <w:p w14:paraId="58125AFC"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53395408"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shd w:val="clear" w:color="auto" w:fill="E1E1E1"/>
          <w14:ligatures w14:val="none"/>
        </w:rPr>
        <w:t>@Comfort, Desiree R</w:t>
      </w:r>
      <w:r w:rsidRPr="008C66E6">
        <w:rPr>
          <w:rFonts w:ascii="Aptos" w:eastAsia="Times New Roman" w:hAnsi="Aptos" w:cs="Times New Roman"/>
          <w:color w:val="212121"/>
          <w:kern w:val="0"/>
          <w14:ligatures w14:val="none"/>
        </w:rPr>
        <w:t> and </w:t>
      </w:r>
      <w:r w:rsidRPr="008C66E6">
        <w:rPr>
          <w:rFonts w:ascii="Aptos" w:eastAsia="Times New Roman" w:hAnsi="Aptos" w:cs="Times New Roman"/>
          <w:color w:val="212121"/>
          <w:kern w:val="0"/>
          <w:shd w:val="clear" w:color="auto" w:fill="E1E1E1"/>
          <w14:ligatures w14:val="none"/>
        </w:rPr>
        <w:t>@Clark, John J</w:t>
      </w:r>
      <w:r w:rsidRPr="008C66E6">
        <w:rPr>
          <w:rFonts w:ascii="Aptos" w:eastAsia="Times New Roman" w:hAnsi="Aptos" w:cs="Times New Roman"/>
          <w:color w:val="212121"/>
          <w:kern w:val="0"/>
          <w14:ligatures w14:val="none"/>
        </w:rPr>
        <w:t>, here is the writeup that Ami (</w:t>
      </w:r>
      <w:r w:rsidRPr="008C66E6">
        <w:rPr>
          <w:rFonts w:ascii="Aptos" w:eastAsia="Times New Roman" w:hAnsi="Aptos" w:cs="Times New Roman"/>
          <w:color w:val="00599F"/>
          <w:kern w:val="0"/>
          <w:shd w:val="clear" w:color="auto" w:fill="EBF3FB"/>
          <w14:ligatures w14:val="none"/>
        </w:rPr>
        <w:t>@Dworkin, Amram</w:t>
      </w:r>
      <w:r w:rsidRPr="008C66E6">
        <w:rPr>
          <w:rFonts w:ascii="Aptos" w:eastAsia="Times New Roman" w:hAnsi="Aptos" w:cs="Times New Roman"/>
          <w:color w:val="212121"/>
          <w:kern w:val="0"/>
          <w14:ligatures w14:val="none"/>
        </w:rPr>
        <w:t>) created to summarize the outstanding questions we have for you. We’ll go through all of them on Friday together but wanted you to have a chance to review first. </w:t>
      </w:r>
    </w:p>
    <w:p w14:paraId="5959929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5C5A9DD3"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Thanks!</w:t>
      </w:r>
    </w:p>
    <w:p w14:paraId="1B658D1C" w14:textId="77777777" w:rsidR="008C66E6" w:rsidRPr="008C66E6" w:rsidRDefault="008C66E6" w:rsidP="008C66E6">
      <w:pPr>
        <w:spacing w:before="100" w:beforeAutospacing="1" w:after="0" w:line="322" w:lineRule="atLeast"/>
        <w:outlineLvl w:val="0"/>
        <w:rPr>
          <w:rFonts w:ascii="Aptos" w:eastAsia="Times New Roman" w:hAnsi="Aptos" w:cs="Times New Roman"/>
          <w:b/>
          <w:bCs/>
          <w:color w:val="212121"/>
          <w:kern w:val="36"/>
          <w:sz w:val="48"/>
          <w:szCs w:val="48"/>
          <w14:ligatures w14:val="none"/>
        </w:rPr>
      </w:pPr>
      <w:r w:rsidRPr="008C66E6">
        <w:rPr>
          <w:rFonts w:ascii="Calibri" w:eastAsia="Times New Roman" w:hAnsi="Calibri" w:cs="Calibri"/>
          <w:b/>
          <w:bCs/>
          <w:color w:val="365F91"/>
          <w:kern w:val="36"/>
          <w:sz w:val="28"/>
          <w:szCs w:val="28"/>
          <w14:ligatures w14:val="none"/>
        </w:rPr>
        <w:t>Compliance Clarification Issues – RX Access for Carved-Out Members</w:t>
      </w:r>
    </w:p>
    <w:p w14:paraId="21E31C67"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color w:val="000000"/>
          <w:kern w:val="0"/>
          <w:sz w:val="22"/>
          <w:szCs w:val="22"/>
          <w14:ligatures w14:val="none"/>
        </w:rPr>
        <w:t>Here are the compliance-related issues from the F215343 RX Carve Out Architecture Walkthrough. The focus is on data handling, HIPAA, privacy, and legal considerations requiring compliance input.  Some of these may just be internal to BB Pharmacy and should be removed before forwarding for compliance consideration</w:t>
      </w:r>
    </w:p>
    <w:p w14:paraId="20C55BDC"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1: Consolidated Claims Filtering</w:t>
      </w:r>
    </w:p>
    <w:p w14:paraId="4E61C27D"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Claims retrieved via the Consolidated Claims Service include fills that may pre-date a member’s Aetna coverage. Without filtering, members can see pharmacy history from prior insurers (e.g., Blue Cross) within Aetna Health.</w:t>
      </w:r>
    </w:p>
    <w:p w14:paraId="176F1EC3"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1CFBE127" w14:textId="77777777" w:rsidR="008C66E6" w:rsidRPr="008C66E6" w:rsidRDefault="008C66E6" w:rsidP="008C66E6">
      <w:pPr>
        <w:numPr>
          <w:ilvl w:val="0"/>
          <w:numId w:val="6"/>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Risk of displaying data outside Aetna’s coverage responsibility.</w:t>
      </w:r>
    </w:p>
    <w:p w14:paraId="05F9657F" w14:textId="77777777" w:rsidR="008C66E6" w:rsidRPr="008C66E6" w:rsidRDefault="008C66E6" w:rsidP="008C66E6">
      <w:pPr>
        <w:numPr>
          <w:ilvl w:val="0"/>
          <w:numId w:val="6"/>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Exposure of protected health information (PHI) that Aetna should not present.</w:t>
      </w:r>
    </w:p>
    <w:p w14:paraId="4BB761D3" w14:textId="77777777" w:rsidR="008C66E6" w:rsidRPr="008C66E6" w:rsidRDefault="008C66E6" w:rsidP="008C66E6">
      <w:pPr>
        <w:numPr>
          <w:ilvl w:val="0"/>
          <w:numId w:val="6"/>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Potential violation of contractual firewall restrictions with other carriers (e.g., proprietary fee schedules).</w:t>
      </w:r>
    </w:p>
    <w:p w14:paraId="5530A754"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w:t>
      </w:r>
      <w:r w:rsidRPr="008C66E6">
        <w:rPr>
          <w:rFonts w:ascii="Cambria" w:eastAsia="Times New Roman" w:hAnsi="Cambria" w:cs="Times New Roman"/>
          <w:color w:val="000000"/>
          <w:kern w:val="0"/>
          <w:sz w:val="22"/>
          <w:szCs w:val="22"/>
          <w14:ligatures w14:val="none"/>
        </w:rPr>
        <w:t>: Confirm that filtering is mandatory for Consolidated Claims to exclude all pre-effective date claims.</w:t>
      </w:r>
    </w:p>
    <w:p w14:paraId="46902CE3"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2: Prescription Management Continuity</w:t>
      </w:r>
    </w:p>
    <w:p w14:paraId="2416E578"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lastRenderedPageBreak/>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Members carved out to CVS can refill prescriptions prior to their Aetna effective date. Compliance has indicated this functionality must remain available to ensure continuity of care.</w:t>
      </w:r>
    </w:p>
    <w:p w14:paraId="1D6E00BE"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b/>
          <w:bCs/>
          <w:color w:val="000000"/>
          <w:kern w:val="0"/>
          <w:sz w:val="22"/>
          <w:szCs w:val="22"/>
          <w:u w:val="single"/>
          <w14:ligatures w14:val="none"/>
        </w:rPr>
        <w:t>:</w:t>
      </w:r>
    </w:p>
    <w:p w14:paraId="201F2BD4" w14:textId="77777777" w:rsidR="008C66E6" w:rsidRPr="008C66E6" w:rsidRDefault="008C66E6" w:rsidP="008C66E6">
      <w:pPr>
        <w:numPr>
          <w:ilvl w:val="0"/>
          <w:numId w:val="7"/>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Prescriptions may display with dates predating Aetna coverage.</w:t>
      </w:r>
    </w:p>
    <w:p w14:paraId="66E11D55" w14:textId="77777777" w:rsidR="008C66E6" w:rsidRPr="008C66E6" w:rsidRDefault="008C66E6" w:rsidP="008C66E6">
      <w:pPr>
        <w:numPr>
          <w:ilvl w:val="0"/>
          <w:numId w:val="7"/>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Potential overlap with financial/claims information that Aetna should not show.</w:t>
      </w:r>
    </w:p>
    <w:p w14:paraId="652F445B" w14:textId="77777777" w:rsidR="008C66E6" w:rsidRPr="008C66E6" w:rsidRDefault="008C66E6" w:rsidP="008C66E6">
      <w:pPr>
        <w:numPr>
          <w:ilvl w:val="0"/>
          <w:numId w:val="7"/>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Balances need for continuity of care with restrictions on historical claim data.</w:t>
      </w:r>
    </w:p>
    <w:p w14:paraId="615E4846"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 </w:t>
      </w:r>
      <w:r w:rsidRPr="008C66E6">
        <w:rPr>
          <w:rFonts w:ascii="Cambria" w:eastAsia="Times New Roman" w:hAnsi="Cambria" w:cs="Times New Roman"/>
          <w:color w:val="000000"/>
          <w:kern w:val="0"/>
          <w:sz w:val="22"/>
          <w:szCs w:val="22"/>
          <w14:ligatures w14:val="none"/>
        </w:rPr>
        <w:t xml:space="preserve">Confirm boundary – allow prescription management for </w:t>
      </w:r>
      <w:proofErr w:type="gramStart"/>
      <w:r w:rsidRPr="008C66E6">
        <w:rPr>
          <w:rFonts w:ascii="Cambria" w:eastAsia="Times New Roman" w:hAnsi="Cambria" w:cs="Times New Roman"/>
          <w:color w:val="000000"/>
          <w:kern w:val="0"/>
          <w:sz w:val="22"/>
          <w:szCs w:val="22"/>
          <w14:ligatures w14:val="none"/>
        </w:rPr>
        <w:t>continuity, but</w:t>
      </w:r>
      <w:proofErr w:type="gramEnd"/>
      <w:r w:rsidRPr="008C66E6">
        <w:rPr>
          <w:rFonts w:ascii="Cambria" w:eastAsia="Times New Roman" w:hAnsi="Cambria" w:cs="Times New Roman"/>
          <w:color w:val="000000"/>
          <w:kern w:val="0"/>
          <w:sz w:val="22"/>
          <w:szCs w:val="22"/>
          <w14:ligatures w14:val="none"/>
        </w:rPr>
        <w:t xml:space="preserve"> restrict any financial/claim-like information from being shown prior to effective date.</w:t>
      </w:r>
    </w:p>
    <w:p w14:paraId="790790E0"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3: North Carolina Case – Proprietary Pricing Exposure</w:t>
      </w:r>
    </w:p>
    <w:p w14:paraId="324DCD59"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State of North Carolina objected to members being able to see pre-Aetna claims that revealed proprietary pricing data. Even though Aetna does not persist CVS data, visibility created a perception of firewall breach.</w:t>
      </w:r>
    </w:p>
    <w:p w14:paraId="6DCB9F6E"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37B01F78" w14:textId="77777777" w:rsidR="008C66E6" w:rsidRPr="008C66E6" w:rsidRDefault="008C66E6" w:rsidP="008C66E6">
      <w:pPr>
        <w:numPr>
          <w:ilvl w:val="0"/>
          <w:numId w:val="8"/>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Proprietary fee schedules are inadvertently exposed.</w:t>
      </w:r>
    </w:p>
    <w:p w14:paraId="7AB416A2" w14:textId="77777777" w:rsidR="008C66E6" w:rsidRPr="008C66E6" w:rsidRDefault="008C66E6" w:rsidP="008C66E6">
      <w:pPr>
        <w:numPr>
          <w:ilvl w:val="0"/>
          <w:numId w:val="8"/>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Members may view claim-level PHI that Aetna should not disclose.</w:t>
      </w:r>
    </w:p>
    <w:p w14:paraId="69D52F19" w14:textId="77777777" w:rsidR="008C66E6" w:rsidRPr="008C66E6" w:rsidRDefault="008C66E6" w:rsidP="008C66E6">
      <w:pPr>
        <w:numPr>
          <w:ilvl w:val="0"/>
          <w:numId w:val="8"/>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Breach of market competition firewall between Aetna and CVS; reputational risk.</w:t>
      </w:r>
    </w:p>
    <w:p w14:paraId="327CC1A7"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color w:val="000000"/>
          <w:kern w:val="0"/>
          <w:sz w:val="22"/>
          <w:szCs w:val="22"/>
          <w14:ligatures w14:val="none"/>
        </w:rPr>
        <w:t>Compliance Clarification Requested: Confirm absolute prohibition on displaying pre-effective date claims in Consolidated Claims or any other surfaces.</w:t>
      </w:r>
    </w:p>
    <w:p w14:paraId="771DE8E6"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4: Determining Effective Date (Last Fill vs. Original)</w:t>
      </w:r>
    </w:p>
    <w:p w14:paraId="517CB976"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Ambiguity exists on whether eligibility should be determined by the original prescription date or the last fill date. Current consensus is to use the last fill date.</w:t>
      </w:r>
    </w:p>
    <w:p w14:paraId="38E3D216"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16FF7740" w14:textId="77777777" w:rsidR="008C66E6" w:rsidRPr="008C66E6" w:rsidRDefault="008C66E6" w:rsidP="008C66E6">
      <w:pPr>
        <w:numPr>
          <w:ilvl w:val="0"/>
          <w:numId w:val="9"/>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Determines whether prescriptions crossing coverage boundaries appear.</w:t>
      </w:r>
    </w:p>
    <w:p w14:paraId="618EA33F" w14:textId="77777777" w:rsidR="008C66E6" w:rsidRPr="008C66E6" w:rsidRDefault="008C66E6" w:rsidP="008C66E6">
      <w:pPr>
        <w:numPr>
          <w:ilvl w:val="0"/>
          <w:numId w:val="9"/>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Risk of showing PHI tied to prior coverage if wrong date is used.</w:t>
      </w:r>
    </w:p>
    <w:p w14:paraId="38198F4A" w14:textId="77777777" w:rsidR="008C66E6" w:rsidRPr="008C66E6" w:rsidRDefault="008C66E6" w:rsidP="008C66E6">
      <w:pPr>
        <w:numPr>
          <w:ilvl w:val="0"/>
          <w:numId w:val="9"/>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Incorrect handling could create disputes with plan sponsors and regulators.</w:t>
      </w:r>
    </w:p>
    <w:p w14:paraId="479AD6D6"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w:t>
      </w:r>
      <w:r w:rsidRPr="008C66E6">
        <w:rPr>
          <w:rFonts w:ascii="Cambria" w:eastAsia="Times New Roman" w:hAnsi="Cambria" w:cs="Times New Roman"/>
          <w:color w:val="000000"/>
          <w:kern w:val="0"/>
          <w:sz w:val="22"/>
          <w:szCs w:val="22"/>
          <w14:ligatures w14:val="none"/>
        </w:rPr>
        <w:t>: Approve 'last fill date' as the determining factor for prescription visibility and refill eligibility.</w:t>
      </w:r>
    </w:p>
    <w:p w14:paraId="1A309820"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5: Refills Straddling Coverage Boundaries</w:t>
      </w:r>
    </w:p>
    <w:p w14:paraId="5548C8EF"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Prescriptions may originate prior to Aetna coverage but have remaining refills once coverage begins</w:t>
      </w:r>
      <w:r w:rsidRPr="008C66E6">
        <w:rPr>
          <w:rFonts w:ascii="Cambria" w:eastAsia="Times New Roman" w:hAnsi="Cambria" w:cs="Times New Roman"/>
          <w:color w:val="000000"/>
          <w:kern w:val="0"/>
          <w:sz w:val="22"/>
          <w:szCs w:val="22"/>
          <w14:ligatures w14:val="none"/>
        </w:rPr>
        <w:t>.</w:t>
      </w:r>
    </w:p>
    <w:p w14:paraId="64515356"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1EF6F445" w14:textId="77777777" w:rsidR="008C66E6" w:rsidRPr="008C66E6" w:rsidRDefault="008C66E6" w:rsidP="008C66E6">
      <w:pPr>
        <w:numPr>
          <w:ilvl w:val="0"/>
          <w:numId w:val="10"/>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Ambiguity in eligibility for refills.</w:t>
      </w:r>
    </w:p>
    <w:p w14:paraId="0305AF5F" w14:textId="77777777" w:rsidR="008C66E6" w:rsidRPr="008C66E6" w:rsidRDefault="008C66E6" w:rsidP="008C66E6">
      <w:pPr>
        <w:numPr>
          <w:ilvl w:val="0"/>
          <w:numId w:val="10"/>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Displaying pre-effective prescriptions could leak restricted information.</w:t>
      </w:r>
    </w:p>
    <w:p w14:paraId="0C257AC0" w14:textId="77777777" w:rsidR="008C66E6" w:rsidRPr="008C66E6" w:rsidRDefault="008C66E6" w:rsidP="008C66E6">
      <w:pPr>
        <w:numPr>
          <w:ilvl w:val="0"/>
          <w:numId w:val="10"/>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lastRenderedPageBreak/>
        <w:t>Legal: Compliance with NC-style objections depends on correct filtering.</w:t>
      </w:r>
    </w:p>
    <w:p w14:paraId="14E2C3D0"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w:t>
      </w:r>
      <w:r w:rsidRPr="008C66E6">
        <w:rPr>
          <w:rFonts w:ascii="Cambria" w:eastAsia="Times New Roman" w:hAnsi="Cambria" w:cs="Times New Roman"/>
          <w:color w:val="000000"/>
          <w:kern w:val="0"/>
          <w:sz w:val="22"/>
          <w:szCs w:val="22"/>
          <w14:ligatures w14:val="none"/>
        </w:rPr>
        <w:t>: Confirm that pre-effective refills must be suppressed until the prescription is refilled under active Aetna coverage.</w:t>
      </w:r>
    </w:p>
    <w:p w14:paraId="5A7EC58A"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6: Termed Coverage</w:t>
      </w:r>
    </w:p>
    <w:p w14:paraId="4C6D188F"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 xml:space="preserve">A toggle has been added so that once a member’s coverage is termed, </w:t>
      </w:r>
      <w:proofErr w:type="spellStart"/>
      <w:r w:rsidRPr="008C66E6">
        <w:rPr>
          <w:rFonts w:ascii="Cambria" w:eastAsia="Times New Roman" w:hAnsi="Cambria" w:cs="Times New Roman"/>
          <w:i/>
          <w:iCs/>
          <w:color w:val="000000"/>
          <w:kern w:val="0"/>
          <w:sz w:val="22"/>
          <w:szCs w:val="22"/>
          <w14:ligatures w14:val="none"/>
        </w:rPr>
        <w:t>CVSRxCarveOut</w:t>
      </w:r>
      <w:proofErr w:type="spellEnd"/>
      <w:r w:rsidRPr="008C66E6">
        <w:rPr>
          <w:rFonts w:ascii="Cambria" w:eastAsia="Times New Roman" w:hAnsi="Cambria" w:cs="Times New Roman"/>
          <w:i/>
          <w:iCs/>
          <w:color w:val="000000"/>
          <w:kern w:val="0"/>
          <w:sz w:val="22"/>
          <w:szCs w:val="22"/>
          <w14:ligatures w14:val="none"/>
        </w:rPr>
        <w:t xml:space="preserve"> is set to false, removing all prescription visibility in Aetna Health.</w:t>
      </w:r>
    </w:p>
    <w:p w14:paraId="10540AE2"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033226EB" w14:textId="77777777" w:rsidR="008C66E6" w:rsidRPr="008C66E6" w:rsidRDefault="008C66E6" w:rsidP="008C66E6">
      <w:pPr>
        <w:numPr>
          <w:ilvl w:val="0"/>
          <w:numId w:val="11"/>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Ensures data access is terminated promptly.</w:t>
      </w:r>
    </w:p>
    <w:p w14:paraId="360BBC4B" w14:textId="77777777" w:rsidR="008C66E6" w:rsidRPr="008C66E6" w:rsidRDefault="008C66E6" w:rsidP="008C66E6">
      <w:pPr>
        <w:numPr>
          <w:ilvl w:val="0"/>
          <w:numId w:val="11"/>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Prevents unauthorized post-coverage access.</w:t>
      </w:r>
    </w:p>
    <w:p w14:paraId="7B43688E" w14:textId="77777777" w:rsidR="008C66E6" w:rsidRPr="008C66E6" w:rsidRDefault="008C66E6" w:rsidP="008C66E6">
      <w:pPr>
        <w:numPr>
          <w:ilvl w:val="0"/>
          <w:numId w:val="11"/>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Aligns with contractual obligations to cease services upon termination.</w:t>
      </w:r>
    </w:p>
    <w:p w14:paraId="640F0239"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w:t>
      </w:r>
      <w:r w:rsidRPr="008C66E6">
        <w:rPr>
          <w:rFonts w:ascii="Cambria" w:eastAsia="Times New Roman" w:hAnsi="Cambria" w:cs="Times New Roman"/>
          <w:color w:val="000000"/>
          <w:kern w:val="0"/>
          <w:sz w:val="22"/>
          <w:szCs w:val="22"/>
          <w14:ligatures w14:val="none"/>
        </w:rPr>
        <w:t>: Confirm that this toggle satisfies compliance expectations for termed members.</w:t>
      </w:r>
    </w:p>
    <w:p w14:paraId="2ED54177"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7: CVS Financial Summary API</w:t>
      </w:r>
    </w:p>
    <w:p w14:paraId="463D3644"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CVS wants Aetna to integrate with their Financial Summary API, which includes claims-like financial information. If integrated, filtering rules will need to apply.</w:t>
      </w:r>
    </w:p>
    <w:p w14:paraId="3557A5D9"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7E8232D2" w14:textId="77777777" w:rsidR="008C66E6" w:rsidRPr="008C66E6" w:rsidRDefault="008C66E6" w:rsidP="008C66E6">
      <w:pPr>
        <w:numPr>
          <w:ilvl w:val="0"/>
          <w:numId w:val="12"/>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Would introduce new surfaces where pre-effective claims could leak.</w:t>
      </w:r>
    </w:p>
    <w:p w14:paraId="63E49CF2" w14:textId="77777777" w:rsidR="008C66E6" w:rsidRPr="008C66E6" w:rsidRDefault="008C66E6" w:rsidP="008C66E6">
      <w:pPr>
        <w:numPr>
          <w:ilvl w:val="0"/>
          <w:numId w:val="12"/>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Financial summary data is PHI; requires same protections.</w:t>
      </w:r>
    </w:p>
    <w:p w14:paraId="5465D717" w14:textId="77777777" w:rsidR="008C66E6" w:rsidRPr="008C66E6" w:rsidRDefault="008C66E6" w:rsidP="008C66E6">
      <w:pPr>
        <w:numPr>
          <w:ilvl w:val="0"/>
          <w:numId w:val="12"/>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Expansion of integration without filtering would create new compliance risks.</w:t>
      </w:r>
    </w:p>
    <w:p w14:paraId="61F96BC3"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w:t>
      </w:r>
      <w:r w:rsidRPr="008C66E6">
        <w:rPr>
          <w:rFonts w:ascii="Cambria" w:eastAsia="Times New Roman" w:hAnsi="Cambria" w:cs="Times New Roman"/>
          <w:color w:val="000000"/>
          <w:kern w:val="0"/>
          <w:sz w:val="22"/>
          <w:szCs w:val="22"/>
          <w14:ligatures w14:val="none"/>
        </w:rPr>
        <w:t>: Confirm whether Financial Summary API must be included under effective date filtering rules.</w:t>
      </w:r>
    </w:p>
    <w:p w14:paraId="38A812F3" w14:textId="77777777" w:rsidR="008C66E6" w:rsidRPr="008C66E6" w:rsidRDefault="008C66E6" w:rsidP="008C66E6">
      <w:pPr>
        <w:spacing w:before="100" w:beforeAutospacing="1" w:after="0" w:line="299" w:lineRule="atLeast"/>
        <w:outlineLvl w:val="1"/>
        <w:rPr>
          <w:rFonts w:ascii="Aptos" w:eastAsia="Times New Roman" w:hAnsi="Aptos" w:cs="Times New Roman"/>
          <w:b/>
          <w:bCs/>
          <w:color w:val="212121"/>
          <w:kern w:val="0"/>
          <w:sz w:val="36"/>
          <w:szCs w:val="36"/>
          <w14:ligatures w14:val="none"/>
        </w:rPr>
      </w:pPr>
      <w:r w:rsidRPr="008C66E6">
        <w:rPr>
          <w:rFonts w:ascii="Calibri" w:eastAsia="Times New Roman" w:hAnsi="Calibri" w:cs="Calibri"/>
          <w:b/>
          <w:bCs/>
          <w:color w:val="4F81BD"/>
          <w:kern w:val="0"/>
          <w:sz w:val="26"/>
          <w:szCs w:val="26"/>
          <w14:ligatures w14:val="none"/>
        </w:rPr>
        <w:t>Issue 8: Source of Effective Dates</w:t>
      </w:r>
    </w:p>
    <w:p w14:paraId="22EBB877"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Description</w:t>
      </w:r>
      <w:r w:rsidRPr="008C66E6">
        <w:rPr>
          <w:rFonts w:ascii="Cambria" w:eastAsia="Times New Roman" w:hAnsi="Cambria" w:cs="Times New Roman"/>
          <w:color w:val="000000"/>
          <w:kern w:val="0"/>
          <w:sz w:val="22"/>
          <w:szCs w:val="22"/>
          <w14:ligatures w14:val="none"/>
        </w:rPr>
        <w:t>: </w:t>
      </w:r>
      <w:r w:rsidRPr="008C66E6">
        <w:rPr>
          <w:rFonts w:ascii="Cambria" w:eastAsia="Times New Roman" w:hAnsi="Cambria" w:cs="Times New Roman"/>
          <w:i/>
          <w:iCs/>
          <w:color w:val="000000"/>
          <w:kern w:val="0"/>
          <w:sz w:val="22"/>
          <w:szCs w:val="22"/>
          <w14:ligatures w14:val="none"/>
        </w:rPr>
        <w:t>Effective dates may be retrieved from Aetna Eligibility Service or from CVS token responses (/</w:t>
      </w:r>
      <w:proofErr w:type="spellStart"/>
      <w:r w:rsidRPr="008C66E6">
        <w:rPr>
          <w:rFonts w:ascii="Cambria" w:eastAsia="Times New Roman" w:hAnsi="Cambria" w:cs="Times New Roman"/>
          <w:i/>
          <w:iCs/>
          <w:color w:val="000000"/>
          <w:kern w:val="0"/>
          <w:sz w:val="22"/>
          <w:szCs w:val="22"/>
          <w14:ligatures w14:val="none"/>
        </w:rPr>
        <w:t>getClaimsHistory</w:t>
      </w:r>
      <w:proofErr w:type="spellEnd"/>
      <w:r w:rsidRPr="008C66E6">
        <w:rPr>
          <w:rFonts w:ascii="Cambria" w:eastAsia="Times New Roman" w:hAnsi="Cambria" w:cs="Times New Roman"/>
          <w:i/>
          <w:iCs/>
          <w:color w:val="000000"/>
          <w:kern w:val="0"/>
          <w:sz w:val="22"/>
          <w:szCs w:val="22"/>
          <w14:ligatures w14:val="none"/>
        </w:rPr>
        <w:t xml:space="preserve"> includes </w:t>
      </w:r>
      <w:proofErr w:type="spellStart"/>
      <w:r w:rsidRPr="008C66E6">
        <w:rPr>
          <w:rFonts w:ascii="Cambria" w:eastAsia="Times New Roman" w:hAnsi="Cambria" w:cs="Times New Roman"/>
          <w:i/>
          <w:iCs/>
          <w:color w:val="000000"/>
          <w:kern w:val="0"/>
          <w:sz w:val="22"/>
          <w:szCs w:val="22"/>
          <w14:ligatures w14:val="none"/>
        </w:rPr>
        <w:t>coverageEffectiveDate</w:t>
      </w:r>
      <w:proofErr w:type="spellEnd"/>
      <w:r w:rsidRPr="008C66E6">
        <w:rPr>
          <w:rFonts w:ascii="Cambria" w:eastAsia="Times New Roman" w:hAnsi="Cambria" w:cs="Times New Roman"/>
          <w:color w:val="000000"/>
          <w:kern w:val="0"/>
          <w:sz w:val="22"/>
          <w:szCs w:val="22"/>
          <w14:ligatures w14:val="none"/>
        </w:rPr>
        <w:t>).</w:t>
      </w:r>
    </w:p>
    <w:p w14:paraId="48106BF2"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Implications</w:t>
      </w:r>
      <w:r w:rsidRPr="008C66E6">
        <w:rPr>
          <w:rFonts w:ascii="Cambria" w:eastAsia="Times New Roman" w:hAnsi="Cambria" w:cs="Times New Roman"/>
          <w:color w:val="000000"/>
          <w:kern w:val="0"/>
          <w:sz w:val="22"/>
          <w:szCs w:val="22"/>
          <w14:ligatures w14:val="none"/>
        </w:rPr>
        <w:t>:</w:t>
      </w:r>
    </w:p>
    <w:p w14:paraId="3909FE07" w14:textId="77777777" w:rsidR="008C66E6" w:rsidRPr="008C66E6" w:rsidRDefault="008C66E6" w:rsidP="008C66E6">
      <w:pPr>
        <w:numPr>
          <w:ilvl w:val="0"/>
          <w:numId w:val="13"/>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Data: Two competing sources may introduce inconsistency.</w:t>
      </w:r>
    </w:p>
    <w:p w14:paraId="4F632796" w14:textId="77777777" w:rsidR="008C66E6" w:rsidRPr="008C66E6" w:rsidRDefault="008C66E6" w:rsidP="008C66E6">
      <w:pPr>
        <w:numPr>
          <w:ilvl w:val="0"/>
          <w:numId w:val="13"/>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HIPAA/Privacy: Incorrect source could result in showing restricted data.</w:t>
      </w:r>
    </w:p>
    <w:p w14:paraId="29F2858D" w14:textId="77777777" w:rsidR="008C66E6" w:rsidRPr="008C66E6" w:rsidRDefault="008C66E6" w:rsidP="008C66E6">
      <w:pPr>
        <w:numPr>
          <w:ilvl w:val="0"/>
          <w:numId w:val="13"/>
        </w:numPr>
        <w:spacing w:after="0" w:line="240" w:lineRule="auto"/>
        <w:rPr>
          <w:rFonts w:ascii="Aptos" w:eastAsia="Times New Roman" w:hAnsi="Aptos" w:cs="Times New Roman"/>
          <w:color w:val="000000"/>
          <w:kern w:val="0"/>
          <w14:ligatures w14:val="none"/>
        </w:rPr>
      </w:pPr>
      <w:r w:rsidRPr="008C66E6">
        <w:rPr>
          <w:rFonts w:ascii="Aptos" w:eastAsia="Times New Roman" w:hAnsi="Aptos" w:cs="Times New Roman"/>
          <w:color w:val="000000"/>
          <w:kern w:val="0"/>
          <w14:ligatures w14:val="none"/>
        </w:rPr>
        <w:t>Legal: Establishing authoritative source is critical for defensibility in compliance audits.</w:t>
      </w:r>
    </w:p>
    <w:p w14:paraId="57FA46D1" w14:textId="77777777" w:rsidR="008C66E6" w:rsidRPr="008C66E6" w:rsidRDefault="008C66E6" w:rsidP="008C66E6">
      <w:pPr>
        <w:spacing w:after="200" w:line="253" w:lineRule="atLeast"/>
        <w:rPr>
          <w:rFonts w:ascii="Aptos" w:eastAsia="Times New Roman" w:hAnsi="Aptos" w:cs="Times New Roman"/>
          <w:color w:val="212121"/>
          <w:kern w:val="0"/>
          <w14:ligatures w14:val="none"/>
        </w:rPr>
      </w:pPr>
      <w:r w:rsidRPr="008C66E6">
        <w:rPr>
          <w:rFonts w:ascii="Cambria" w:eastAsia="Times New Roman" w:hAnsi="Cambria" w:cs="Times New Roman"/>
          <w:b/>
          <w:bCs/>
          <w:color w:val="000000"/>
          <w:kern w:val="0"/>
          <w:sz w:val="22"/>
          <w:szCs w:val="22"/>
          <w14:ligatures w14:val="none"/>
        </w:rPr>
        <w:t>Compliance Clarification Requested</w:t>
      </w:r>
      <w:r w:rsidRPr="008C66E6">
        <w:rPr>
          <w:rFonts w:ascii="Cambria" w:eastAsia="Times New Roman" w:hAnsi="Cambria" w:cs="Times New Roman"/>
          <w:color w:val="000000"/>
          <w:kern w:val="0"/>
          <w:sz w:val="22"/>
          <w:szCs w:val="22"/>
          <w14:ligatures w14:val="none"/>
        </w:rPr>
        <w:t>: Identify which system (Aetna Eligibility vs. CVS token) is the authoritative source of effective dates for filtering.</w:t>
      </w:r>
    </w:p>
    <w:p w14:paraId="377B9C8A"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000000"/>
          <w:kern w:val="0"/>
          <w14:ligatures w14:val="none"/>
        </w:rPr>
        <w:t> </w:t>
      </w:r>
    </w:p>
    <w:p w14:paraId="1C312118"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23CF49B9"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Calibri" w:eastAsia="Times New Roman" w:hAnsi="Calibri" w:cs="Calibri"/>
          <w:b/>
          <w:bCs/>
          <w:color w:val="000000"/>
          <w:kern w:val="0"/>
          <w14:ligatures w14:val="none"/>
        </w:rPr>
        <w:t>From: </w:t>
      </w:r>
      <w:hyperlink r:id="rId86" w:tooltip="mailto:LopezR1@aetna.com" w:history="1">
        <w:r w:rsidRPr="008C66E6">
          <w:rPr>
            <w:rFonts w:ascii="Calibri" w:eastAsia="Times New Roman" w:hAnsi="Calibri" w:cs="Calibri"/>
            <w:color w:val="800080"/>
            <w:kern w:val="0"/>
            <w:u w:val="single"/>
            <w14:ligatures w14:val="none"/>
          </w:rPr>
          <w:t>LopezR1@aetna.com</w:t>
        </w:r>
      </w:hyperlink>
      <w:r w:rsidRPr="008C66E6">
        <w:rPr>
          <w:rFonts w:ascii="Calibri" w:eastAsia="Times New Roman" w:hAnsi="Calibri" w:cs="Calibri"/>
          <w:color w:val="000000"/>
          <w:kern w:val="0"/>
          <w14:ligatures w14:val="none"/>
        </w:rPr>
        <w:br/>
      </w:r>
      <w:r w:rsidRPr="008C66E6">
        <w:rPr>
          <w:rFonts w:ascii="Calibri" w:eastAsia="Times New Roman" w:hAnsi="Calibri" w:cs="Calibri"/>
          <w:b/>
          <w:bCs/>
          <w:color w:val="000000"/>
          <w:kern w:val="0"/>
          <w14:ligatures w14:val="none"/>
        </w:rPr>
        <w:t>When: </w:t>
      </w:r>
      <w:r w:rsidRPr="008C66E6">
        <w:rPr>
          <w:rFonts w:ascii="Calibri" w:eastAsia="Times New Roman" w:hAnsi="Calibri" w:cs="Calibri"/>
          <w:color w:val="000000"/>
          <w:kern w:val="0"/>
          <w14:ligatures w14:val="none"/>
        </w:rPr>
        <w:t>12:00 PM - 1:00 PM September 12, 2025</w:t>
      </w:r>
      <w:r w:rsidRPr="008C66E6">
        <w:rPr>
          <w:rFonts w:ascii="Calibri" w:eastAsia="Times New Roman" w:hAnsi="Calibri" w:cs="Calibri"/>
          <w:color w:val="000000"/>
          <w:kern w:val="0"/>
          <w14:ligatures w14:val="none"/>
        </w:rPr>
        <w:br/>
      </w:r>
      <w:r w:rsidRPr="008C66E6">
        <w:rPr>
          <w:rFonts w:ascii="Calibri" w:eastAsia="Times New Roman" w:hAnsi="Calibri" w:cs="Calibri"/>
          <w:b/>
          <w:bCs/>
          <w:color w:val="000000"/>
          <w:kern w:val="0"/>
          <w14:ligatures w14:val="none"/>
        </w:rPr>
        <w:t>Subject: </w:t>
      </w:r>
      <w:r w:rsidRPr="008C66E6">
        <w:rPr>
          <w:rFonts w:ascii="Calibri" w:eastAsia="Times New Roman" w:hAnsi="Calibri" w:cs="Calibri"/>
          <w:color w:val="000000"/>
          <w:kern w:val="0"/>
          <w14:ligatures w14:val="none"/>
        </w:rPr>
        <w:t>F215343 - Architecture Walkthrough – Correct RX Access for Carved-out Members - follow-up</w:t>
      </w:r>
      <w:r w:rsidRPr="008C66E6">
        <w:rPr>
          <w:rFonts w:ascii="Calibri" w:eastAsia="Times New Roman" w:hAnsi="Calibri" w:cs="Calibri"/>
          <w:color w:val="000000"/>
          <w:kern w:val="0"/>
          <w14:ligatures w14:val="none"/>
        </w:rPr>
        <w:br/>
      </w:r>
      <w:r w:rsidRPr="008C66E6">
        <w:rPr>
          <w:rFonts w:ascii="Calibri" w:eastAsia="Times New Roman" w:hAnsi="Calibri" w:cs="Calibri"/>
          <w:b/>
          <w:bCs/>
          <w:color w:val="000000"/>
          <w:kern w:val="0"/>
          <w14:ligatures w14:val="none"/>
        </w:rPr>
        <w:t>Location: </w:t>
      </w:r>
      <w:r w:rsidRPr="008C66E6">
        <w:rPr>
          <w:rFonts w:ascii="Calibri" w:eastAsia="Times New Roman" w:hAnsi="Calibri" w:cs="Calibri"/>
          <w:color w:val="000000"/>
          <w:kern w:val="0"/>
          <w14:ligatures w14:val="none"/>
        </w:rPr>
        <w:t>Microsoft Teams Meeting</w:t>
      </w:r>
    </w:p>
    <w:p w14:paraId="624BF3E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lastRenderedPageBreak/>
        <w:t> </w:t>
      </w:r>
    </w:p>
    <w:p w14:paraId="16D9D45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3DB4EAFF" w14:textId="77777777" w:rsidR="008C66E6" w:rsidRPr="008C66E6" w:rsidRDefault="008C66E6" w:rsidP="008C66E6">
      <w:pPr>
        <w:shd w:val="clear" w:color="auto" w:fill="FAFAFA"/>
        <w:spacing w:before="100" w:beforeAutospacing="1" w:after="60" w:line="240" w:lineRule="auto"/>
        <w:rPr>
          <w:rFonts w:ascii="Aptos" w:eastAsia="Times New Roman" w:hAnsi="Aptos" w:cs="Times New Roman"/>
          <w:color w:val="212121"/>
          <w:kern w:val="0"/>
          <w14:ligatures w14:val="none"/>
        </w:rPr>
      </w:pPr>
      <w:r w:rsidRPr="008C66E6">
        <w:rPr>
          <w:rFonts w:ascii="-Apple-System" w:eastAsia="Times New Roman" w:hAnsi="-Apple-System" w:cs="Times New Roman"/>
          <w:color w:val="424242"/>
          <w:kern w:val="0"/>
          <w14:ligatures w14:val="none"/>
        </w:rPr>
        <w:t>Hello all,</w:t>
      </w:r>
    </w:p>
    <w:p w14:paraId="60A81219" w14:textId="77777777" w:rsidR="008C66E6" w:rsidRPr="008C66E6" w:rsidRDefault="008C66E6" w:rsidP="008C66E6">
      <w:pPr>
        <w:shd w:val="clear" w:color="auto" w:fill="FAFAFA"/>
        <w:spacing w:before="100" w:beforeAutospacing="1" w:after="60" w:line="240" w:lineRule="auto"/>
        <w:rPr>
          <w:rFonts w:ascii="Aptos" w:eastAsia="Times New Roman" w:hAnsi="Aptos" w:cs="Times New Roman"/>
          <w:color w:val="212121"/>
          <w:kern w:val="0"/>
          <w14:ligatures w14:val="none"/>
        </w:rPr>
      </w:pPr>
      <w:r w:rsidRPr="008C66E6">
        <w:rPr>
          <w:rFonts w:ascii="-Apple-System" w:eastAsia="Times New Roman" w:hAnsi="-Apple-System" w:cs="Times New Roman"/>
          <w:color w:val="424242"/>
          <w:kern w:val="0"/>
          <w14:ligatures w14:val="none"/>
        </w:rPr>
        <w:t>I’m scheduling this meeting as a follow-up from the session on 9/4 to review the updated architecture solution addressing Correct RX Access for Carved-out Members. Amram will walk us through the proposed solution.</w:t>
      </w:r>
    </w:p>
    <w:p w14:paraId="2ACB44A4" w14:textId="77777777" w:rsidR="008C66E6" w:rsidRPr="008C66E6" w:rsidRDefault="008C66E6" w:rsidP="008C66E6">
      <w:pPr>
        <w:shd w:val="clear" w:color="auto" w:fill="FAFAFA"/>
        <w:spacing w:before="100" w:beforeAutospacing="1" w:after="60" w:line="240" w:lineRule="auto"/>
        <w:rPr>
          <w:rFonts w:ascii="Aptos" w:eastAsia="Times New Roman" w:hAnsi="Aptos" w:cs="Times New Roman"/>
          <w:color w:val="212121"/>
          <w:kern w:val="0"/>
          <w14:ligatures w14:val="none"/>
        </w:rPr>
      </w:pPr>
      <w:r w:rsidRPr="008C66E6">
        <w:rPr>
          <w:rFonts w:ascii="-Apple-System" w:eastAsia="Times New Roman" w:hAnsi="-Apple-System" w:cs="Times New Roman"/>
          <w:color w:val="424242"/>
          <w:kern w:val="0"/>
          <w14:ligatures w14:val="none"/>
        </w:rPr>
        <w:t>I’ve included everyone from the Architecture 1:1 weekly session (Shaw’s meeting). Please feel free to forward this invite to anyone I may have missed.</w:t>
      </w:r>
    </w:p>
    <w:p w14:paraId="53150F35" w14:textId="77777777" w:rsidR="008C66E6" w:rsidRPr="008C66E6" w:rsidRDefault="008C66E6" w:rsidP="008C66E6">
      <w:pPr>
        <w:shd w:val="clear" w:color="auto" w:fill="FAFAFA"/>
        <w:spacing w:before="100" w:beforeAutospacing="1" w:after="60" w:line="240" w:lineRule="auto"/>
        <w:rPr>
          <w:rFonts w:ascii="Aptos" w:eastAsia="Times New Roman" w:hAnsi="Aptos" w:cs="Times New Roman"/>
          <w:color w:val="212121"/>
          <w:kern w:val="0"/>
          <w14:ligatures w14:val="none"/>
        </w:rPr>
      </w:pPr>
      <w:r w:rsidRPr="008C66E6">
        <w:rPr>
          <w:rFonts w:ascii="-Apple-System" w:eastAsia="Times New Roman" w:hAnsi="-Apple-System" w:cs="Times New Roman"/>
          <w:color w:val="424242"/>
          <w:kern w:val="0"/>
          <w14:ligatures w14:val="none"/>
        </w:rPr>
        <w:t>Thank you,</w:t>
      </w:r>
      <w:r w:rsidRPr="008C66E6">
        <w:rPr>
          <w:rFonts w:ascii="-Apple-System" w:eastAsia="Times New Roman" w:hAnsi="-Apple-System" w:cs="Times New Roman"/>
          <w:color w:val="424242"/>
          <w:kern w:val="0"/>
          <w14:ligatures w14:val="none"/>
        </w:rPr>
        <w:br/>
        <w:t>Rosse Mary</w:t>
      </w:r>
    </w:p>
    <w:p w14:paraId="69F556F8"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04164575"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Aptos" w:eastAsia="Times New Roman" w:hAnsi="Aptos" w:cs="Times New Roman"/>
          <w:color w:val="212121"/>
          <w:kern w:val="0"/>
          <w14:ligatures w14:val="none"/>
        </w:rPr>
        <w:t> </w:t>
      </w:r>
    </w:p>
    <w:p w14:paraId="6573596A"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242424"/>
          <w:kern w:val="0"/>
          <w14:ligatures w14:val="none"/>
        </w:rPr>
        <w:t>________________________________________________________________________________</w:t>
      </w:r>
    </w:p>
    <w:p w14:paraId="153A356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b/>
          <w:bCs/>
          <w:color w:val="242424"/>
          <w:kern w:val="0"/>
          <w:sz w:val="36"/>
          <w:szCs w:val="36"/>
          <w14:ligatures w14:val="none"/>
        </w:rPr>
        <w:t>Microsoft Teams</w:t>
      </w:r>
      <w:r w:rsidRPr="008C66E6">
        <w:rPr>
          <w:rFonts w:ascii="Segoe UI" w:eastAsia="Times New Roman" w:hAnsi="Segoe UI" w:cs="Segoe UI"/>
          <w:color w:val="242424"/>
          <w:kern w:val="0"/>
          <w14:ligatures w14:val="none"/>
        </w:rPr>
        <w:t> </w:t>
      </w:r>
      <w:hyperlink r:id="rId87" w:tooltip="https://aka.ms/JoinTeamsMeeting?omkt=en-US" w:history="1">
        <w:r w:rsidRPr="008C66E6">
          <w:rPr>
            <w:rFonts w:ascii="Segoe UI" w:eastAsia="Times New Roman" w:hAnsi="Segoe UI" w:cs="Segoe UI"/>
            <w:color w:val="5B5FC7"/>
            <w:kern w:val="0"/>
            <w:sz w:val="21"/>
            <w:szCs w:val="21"/>
            <w:u w:val="single"/>
            <w14:ligatures w14:val="none"/>
          </w:rPr>
          <w:t>Need help?</w:t>
        </w:r>
      </w:hyperlink>
    </w:p>
    <w:p w14:paraId="751EF6CC" w14:textId="77777777" w:rsidR="008C66E6" w:rsidRPr="008C66E6" w:rsidRDefault="008C66E6" w:rsidP="008C66E6">
      <w:pPr>
        <w:spacing w:after="0" w:line="240" w:lineRule="auto"/>
        <w:rPr>
          <w:rFonts w:ascii="Aptos" w:eastAsia="Times New Roman" w:hAnsi="Aptos" w:cs="Times New Roman"/>
          <w:color w:val="212121"/>
          <w:kern w:val="0"/>
          <w14:ligatures w14:val="none"/>
        </w:rPr>
      </w:pPr>
      <w:hyperlink r:id="rId88" w:tooltip="https://teams.microsoft.com/l/meetup-join/19%3ameeting_ZmYzMGY2NzEtMGI2NS00NjFkLWJjYTItMmIwMmZkYmFhNDJh%40thread.v2/0?context=%7b%22Tid%22%3a%22fabb61b8-3afe-4e75-b934-a47f782b8cd7%22%2c%22Oid%22%3a%2256ee0b70-5e13-4423-8898-0a4d7c72ec51%22%7d" w:history="1">
        <w:r w:rsidRPr="008C66E6">
          <w:rPr>
            <w:rFonts w:ascii="Segoe UI" w:eastAsia="Times New Roman" w:hAnsi="Segoe UI" w:cs="Segoe UI"/>
            <w:b/>
            <w:bCs/>
            <w:color w:val="5B5FC7"/>
            <w:kern w:val="0"/>
            <w:sz w:val="30"/>
            <w:szCs w:val="30"/>
            <w:u w:val="single"/>
            <w14:ligatures w14:val="none"/>
          </w:rPr>
          <w:t>Join the meeting now</w:t>
        </w:r>
      </w:hyperlink>
    </w:p>
    <w:p w14:paraId="3FEED629"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616161"/>
          <w:kern w:val="0"/>
          <w:sz w:val="21"/>
          <w:szCs w:val="21"/>
          <w14:ligatures w14:val="none"/>
        </w:rPr>
        <w:t>Meeting ID: </w:t>
      </w:r>
      <w:r w:rsidRPr="008C66E6">
        <w:rPr>
          <w:rFonts w:ascii="Segoe UI" w:eastAsia="Times New Roman" w:hAnsi="Segoe UI" w:cs="Segoe UI"/>
          <w:color w:val="242424"/>
          <w:kern w:val="0"/>
          <w:sz w:val="21"/>
          <w:szCs w:val="21"/>
          <w14:ligatures w14:val="none"/>
        </w:rPr>
        <w:t>298 274 824 940 4</w:t>
      </w:r>
    </w:p>
    <w:p w14:paraId="489ACBDE"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616161"/>
          <w:kern w:val="0"/>
          <w:sz w:val="21"/>
          <w:szCs w:val="21"/>
          <w14:ligatures w14:val="none"/>
        </w:rPr>
        <w:t>Passcode: </w:t>
      </w:r>
      <w:r w:rsidRPr="008C66E6">
        <w:rPr>
          <w:rFonts w:ascii="Segoe UI" w:eastAsia="Times New Roman" w:hAnsi="Segoe UI" w:cs="Segoe UI"/>
          <w:color w:val="242424"/>
          <w:kern w:val="0"/>
          <w:sz w:val="21"/>
          <w:szCs w:val="21"/>
          <w14:ligatures w14:val="none"/>
        </w:rPr>
        <w:t>Xo6Ac3T4</w:t>
      </w:r>
    </w:p>
    <w:p w14:paraId="758BEFD8" w14:textId="77777777" w:rsidR="008C66E6" w:rsidRPr="008C66E6" w:rsidRDefault="00F952B2" w:rsidP="008C66E6">
      <w:pPr>
        <w:spacing w:after="0" w:line="240" w:lineRule="auto"/>
        <w:jc w:val="center"/>
        <w:rPr>
          <w:rFonts w:ascii="Aptos" w:eastAsia="Times New Roman" w:hAnsi="Aptos" w:cs="Times New Roman"/>
          <w:color w:val="212121"/>
          <w:kern w:val="0"/>
          <w14:ligatures w14:val="none"/>
        </w:rPr>
      </w:pPr>
      <w:r w:rsidRPr="00F952B2">
        <w:rPr>
          <w:rFonts w:ascii="Aptos" w:eastAsia="Times New Roman" w:hAnsi="Aptos" w:cs="Times New Roman"/>
          <w:noProof/>
          <w:color w:val="212121"/>
          <w:kern w:val="0"/>
        </w:rPr>
        <w:pict w14:anchorId="26C2D24B">
          <v:rect id="_x0000_i1026" alt="" style="width:468pt;height:2pt;mso-width-percent:0;mso-height-percent:0;mso-width-percent:0;mso-height-percent:0" o:hralign="center" o:hrstd="t" o:hr="t" fillcolor="#a0a0a0" stroked="f"/>
        </w:pict>
      </w:r>
    </w:p>
    <w:p w14:paraId="147D1666"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b/>
          <w:bCs/>
          <w:color w:val="242424"/>
          <w:kern w:val="0"/>
          <w14:ligatures w14:val="none"/>
        </w:rPr>
        <w:t>Dial in by phone</w:t>
      </w:r>
    </w:p>
    <w:p w14:paraId="1DD1144F" w14:textId="77777777" w:rsidR="008C66E6" w:rsidRPr="008C66E6" w:rsidRDefault="008C66E6" w:rsidP="008C66E6">
      <w:pPr>
        <w:spacing w:after="0" w:line="240" w:lineRule="auto"/>
        <w:rPr>
          <w:rFonts w:ascii="Aptos" w:eastAsia="Times New Roman" w:hAnsi="Aptos" w:cs="Times New Roman"/>
          <w:color w:val="212121"/>
          <w:kern w:val="0"/>
          <w14:ligatures w14:val="none"/>
        </w:rPr>
      </w:pPr>
      <w:hyperlink r:id="rId89" w:tooltip="tel:+18607854641,,122435697" w:history="1">
        <w:r w:rsidRPr="008C66E6">
          <w:rPr>
            <w:rFonts w:ascii="Segoe UI" w:eastAsia="Times New Roman" w:hAnsi="Segoe UI" w:cs="Segoe UI"/>
            <w:color w:val="5B5FC7"/>
            <w:kern w:val="0"/>
            <w:sz w:val="21"/>
            <w:szCs w:val="21"/>
            <w:u w:val="single"/>
            <w14:ligatures w14:val="none"/>
          </w:rPr>
          <w:t>+1 860-785-</w:t>
        </w:r>
        <w:proofErr w:type="gramStart"/>
        <w:r w:rsidRPr="008C66E6">
          <w:rPr>
            <w:rFonts w:ascii="Segoe UI" w:eastAsia="Times New Roman" w:hAnsi="Segoe UI" w:cs="Segoe UI"/>
            <w:color w:val="5B5FC7"/>
            <w:kern w:val="0"/>
            <w:sz w:val="21"/>
            <w:szCs w:val="21"/>
            <w:u w:val="single"/>
            <w14:ligatures w14:val="none"/>
          </w:rPr>
          <w:t>4641,,</w:t>
        </w:r>
        <w:proofErr w:type="gramEnd"/>
        <w:r w:rsidRPr="008C66E6">
          <w:rPr>
            <w:rFonts w:ascii="Segoe UI" w:eastAsia="Times New Roman" w:hAnsi="Segoe UI" w:cs="Segoe UI"/>
            <w:color w:val="5B5FC7"/>
            <w:kern w:val="0"/>
            <w:sz w:val="21"/>
            <w:szCs w:val="21"/>
            <w:u w:val="single"/>
            <w14:ligatures w14:val="none"/>
          </w:rPr>
          <w:t>122435697#</w:t>
        </w:r>
      </w:hyperlink>
      <w:r w:rsidRPr="008C66E6">
        <w:rPr>
          <w:rFonts w:ascii="Segoe UI" w:eastAsia="Times New Roman" w:hAnsi="Segoe UI" w:cs="Segoe UI"/>
          <w:color w:val="242424"/>
          <w:kern w:val="0"/>
          <w14:ligatures w14:val="none"/>
        </w:rPr>
        <w:t> </w:t>
      </w:r>
      <w:r w:rsidRPr="008C66E6">
        <w:rPr>
          <w:rFonts w:ascii="Segoe UI" w:eastAsia="Times New Roman" w:hAnsi="Segoe UI" w:cs="Segoe UI"/>
          <w:color w:val="616161"/>
          <w:kern w:val="0"/>
          <w:sz w:val="21"/>
          <w:szCs w:val="21"/>
          <w14:ligatures w14:val="none"/>
        </w:rPr>
        <w:t>United States, Hartford</w:t>
      </w:r>
    </w:p>
    <w:p w14:paraId="7904D896" w14:textId="77777777" w:rsidR="008C66E6" w:rsidRPr="008C66E6" w:rsidRDefault="008C66E6" w:rsidP="008C66E6">
      <w:pPr>
        <w:spacing w:after="0" w:line="240" w:lineRule="auto"/>
        <w:rPr>
          <w:rFonts w:ascii="Aptos" w:eastAsia="Times New Roman" w:hAnsi="Aptos" w:cs="Times New Roman"/>
          <w:color w:val="212121"/>
          <w:kern w:val="0"/>
          <w14:ligatures w14:val="none"/>
        </w:rPr>
      </w:pPr>
      <w:hyperlink r:id="rId90" w:tooltip="https://dialin.teams.microsoft.com/22163d6e-9f04-4b10-8d3e-3fedfbb93272?id=122435697" w:history="1">
        <w:r w:rsidRPr="008C66E6">
          <w:rPr>
            <w:rFonts w:ascii="Segoe UI" w:eastAsia="Times New Roman" w:hAnsi="Segoe UI" w:cs="Segoe UI"/>
            <w:color w:val="5B5FC7"/>
            <w:kern w:val="0"/>
            <w:sz w:val="21"/>
            <w:szCs w:val="21"/>
            <w:u w:val="single"/>
            <w14:ligatures w14:val="none"/>
          </w:rPr>
          <w:t>Find a local number</w:t>
        </w:r>
      </w:hyperlink>
    </w:p>
    <w:p w14:paraId="49F5F40B"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616161"/>
          <w:kern w:val="0"/>
          <w:sz w:val="21"/>
          <w:szCs w:val="21"/>
          <w14:ligatures w14:val="none"/>
        </w:rPr>
        <w:t>Phone conference ID: </w:t>
      </w:r>
      <w:r w:rsidRPr="008C66E6">
        <w:rPr>
          <w:rFonts w:ascii="Segoe UI" w:eastAsia="Times New Roman" w:hAnsi="Segoe UI" w:cs="Segoe UI"/>
          <w:color w:val="242424"/>
          <w:kern w:val="0"/>
          <w:sz w:val="21"/>
          <w:szCs w:val="21"/>
          <w14:ligatures w14:val="none"/>
        </w:rPr>
        <w:t>122 435 697#</w:t>
      </w:r>
    </w:p>
    <w:p w14:paraId="7BA02614"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b/>
          <w:bCs/>
          <w:color w:val="242424"/>
          <w:kern w:val="0"/>
          <w14:ligatures w14:val="none"/>
        </w:rPr>
        <w:t>Join on a video conferencing device</w:t>
      </w:r>
    </w:p>
    <w:p w14:paraId="49E1D689"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616161"/>
          <w:kern w:val="0"/>
          <w:sz w:val="21"/>
          <w:szCs w:val="21"/>
          <w14:ligatures w14:val="none"/>
        </w:rPr>
        <w:t>Tenant key: </w:t>
      </w:r>
      <w:hyperlink r:id="rId91" w:tooltip="mailto:heartbeat@m.webex.com" w:history="1">
        <w:r w:rsidRPr="008C66E6">
          <w:rPr>
            <w:rFonts w:ascii="Segoe UI" w:eastAsia="Times New Roman" w:hAnsi="Segoe UI" w:cs="Segoe UI"/>
            <w:color w:val="800080"/>
            <w:kern w:val="0"/>
            <w:sz w:val="21"/>
            <w:szCs w:val="21"/>
            <w:u w:val="single"/>
            <w14:ligatures w14:val="none"/>
          </w:rPr>
          <w:t>heartbeat@m.webex.com</w:t>
        </w:r>
      </w:hyperlink>
    </w:p>
    <w:p w14:paraId="77F0169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616161"/>
          <w:kern w:val="0"/>
          <w:sz w:val="21"/>
          <w:szCs w:val="21"/>
          <w14:ligatures w14:val="none"/>
        </w:rPr>
        <w:t>Video ID: </w:t>
      </w:r>
      <w:r w:rsidRPr="008C66E6">
        <w:rPr>
          <w:rFonts w:ascii="Segoe UI" w:eastAsia="Times New Roman" w:hAnsi="Segoe UI" w:cs="Segoe UI"/>
          <w:color w:val="242424"/>
          <w:kern w:val="0"/>
          <w:sz w:val="21"/>
          <w:szCs w:val="21"/>
          <w14:ligatures w14:val="none"/>
        </w:rPr>
        <w:t>112 940 936 2</w:t>
      </w:r>
    </w:p>
    <w:p w14:paraId="50A084DD" w14:textId="77777777" w:rsidR="008C66E6" w:rsidRPr="008C66E6" w:rsidRDefault="008C66E6" w:rsidP="008C66E6">
      <w:pPr>
        <w:spacing w:after="0" w:line="240" w:lineRule="auto"/>
        <w:rPr>
          <w:rFonts w:ascii="Aptos" w:eastAsia="Times New Roman" w:hAnsi="Aptos" w:cs="Times New Roman"/>
          <w:color w:val="212121"/>
          <w:kern w:val="0"/>
          <w14:ligatures w14:val="none"/>
        </w:rPr>
      </w:pPr>
      <w:hyperlink r:id="rId92" w:tooltip="https://www.webex.com/msteams?confid=1129409362&amp;tenantkey=heartbeat&amp;domain=m.webex.com" w:history="1">
        <w:r w:rsidRPr="008C66E6">
          <w:rPr>
            <w:rFonts w:ascii="Segoe UI" w:eastAsia="Times New Roman" w:hAnsi="Segoe UI" w:cs="Segoe UI"/>
            <w:color w:val="5B5FC7"/>
            <w:kern w:val="0"/>
            <w:sz w:val="21"/>
            <w:szCs w:val="21"/>
            <w:u w:val="single"/>
            <w14:ligatures w14:val="none"/>
          </w:rPr>
          <w:t>More info</w:t>
        </w:r>
      </w:hyperlink>
    </w:p>
    <w:p w14:paraId="3915E77B" w14:textId="77777777" w:rsidR="008C66E6" w:rsidRPr="008C66E6" w:rsidRDefault="008C66E6" w:rsidP="008C66E6">
      <w:pPr>
        <w:spacing w:after="0" w:line="240" w:lineRule="auto"/>
        <w:rPr>
          <w:rFonts w:ascii="Aptos" w:eastAsia="Times New Roman" w:hAnsi="Aptos" w:cs="Times New Roman"/>
          <w:color w:val="212121"/>
          <w:kern w:val="0"/>
          <w14:ligatures w14:val="none"/>
        </w:rPr>
      </w:pPr>
      <w:r w:rsidRPr="008C66E6">
        <w:rPr>
          <w:rFonts w:ascii="Segoe UI" w:eastAsia="Times New Roman" w:hAnsi="Segoe UI" w:cs="Segoe UI"/>
          <w:color w:val="616161"/>
          <w:kern w:val="0"/>
          <w:sz w:val="21"/>
          <w:szCs w:val="21"/>
          <w14:ligatures w14:val="none"/>
        </w:rPr>
        <w:t>For organizers: </w:t>
      </w:r>
      <w:hyperlink r:id="rId93" w:tooltip="https://teams.microsoft.com/meetingOptions/?organizerId=56ee0b70-5e13-4423-8898-0a4d7c72ec51&amp;tenantId=fabb61b8-3afe-4e75-b934-a47f782b8cd7&amp;threadId=19_meeting_ZmYzMGY2NzEtMGI2NS00NjFkLWJjYTItMmIwMmZkYmFhNDJh@thread.v2&amp;messageId=0&amp;language=en-US" w:history="1">
        <w:r w:rsidRPr="008C66E6">
          <w:rPr>
            <w:rFonts w:ascii="Segoe UI" w:eastAsia="Times New Roman" w:hAnsi="Segoe UI" w:cs="Segoe UI"/>
            <w:color w:val="5B5FC7"/>
            <w:kern w:val="0"/>
            <w:sz w:val="21"/>
            <w:szCs w:val="21"/>
            <w:u w:val="single"/>
            <w14:ligatures w14:val="none"/>
          </w:rPr>
          <w:t>Meeting options</w:t>
        </w:r>
      </w:hyperlink>
      <w:r w:rsidRPr="008C66E6">
        <w:rPr>
          <w:rFonts w:ascii="Segoe UI" w:eastAsia="Times New Roman" w:hAnsi="Segoe UI" w:cs="Segoe UI"/>
          <w:color w:val="242424"/>
          <w:kern w:val="0"/>
          <w14:ligatures w14:val="none"/>
        </w:rPr>
        <w:t> </w:t>
      </w:r>
      <w:r w:rsidRPr="008C66E6">
        <w:rPr>
          <w:rFonts w:ascii="Segoe UI" w:eastAsia="Times New Roman" w:hAnsi="Segoe UI" w:cs="Segoe UI"/>
          <w:color w:val="D1D1D1"/>
          <w:kern w:val="0"/>
          <w14:ligatures w14:val="none"/>
        </w:rPr>
        <w:t>|</w:t>
      </w:r>
      <w:r w:rsidRPr="008C66E6">
        <w:rPr>
          <w:rFonts w:ascii="Segoe UI" w:eastAsia="Times New Roman" w:hAnsi="Segoe UI" w:cs="Segoe UI"/>
          <w:color w:val="242424"/>
          <w:kern w:val="0"/>
          <w14:ligatures w14:val="none"/>
        </w:rPr>
        <w:t> </w:t>
      </w:r>
      <w:hyperlink r:id="rId94" w:tooltip="https://dialin.teams.microsoft.com/usp/pstnconferencing" w:history="1">
        <w:r w:rsidRPr="008C66E6">
          <w:rPr>
            <w:rFonts w:ascii="Segoe UI" w:eastAsia="Times New Roman" w:hAnsi="Segoe UI" w:cs="Segoe UI"/>
            <w:color w:val="5B5FC7"/>
            <w:kern w:val="0"/>
            <w:sz w:val="21"/>
            <w:szCs w:val="21"/>
            <w:u w:val="single"/>
            <w14:ligatures w14:val="none"/>
          </w:rPr>
          <w:t>Reset dial-in PIN</w:t>
        </w:r>
      </w:hyperlink>
    </w:p>
    <w:p w14:paraId="185E2151" w14:textId="699EED3D" w:rsidR="008C66E6" w:rsidRDefault="008C66E6" w:rsidP="008C66E6">
      <w:pPr>
        <w:spacing w:after="0" w:line="240" w:lineRule="auto"/>
        <w:rPr>
          <w:rFonts w:ascii="Segoe UI" w:eastAsia="Times New Roman" w:hAnsi="Segoe UI" w:cs="Segoe UI"/>
          <w:color w:val="242424"/>
          <w:kern w:val="0"/>
          <w14:ligatures w14:val="none"/>
        </w:rPr>
      </w:pPr>
      <w:r w:rsidRPr="008C66E6">
        <w:rPr>
          <w:rFonts w:ascii="Segoe UI" w:eastAsia="Times New Roman" w:hAnsi="Segoe UI" w:cs="Segoe UI"/>
          <w:color w:val="242424"/>
          <w:kern w:val="0"/>
          <w14:ligatures w14:val="none"/>
        </w:rPr>
        <w:t>________________________________________________________________________________</w:t>
      </w:r>
    </w:p>
    <w:p w14:paraId="11001D39" w14:textId="77777777" w:rsidR="008C66E6" w:rsidRDefault="008C66E6">
      <w:pPr>
        <w:rPr>
          <w:rFonts w:ascii="Segoe UI" w:eastAsia="Times New Roman" w:hAnsi="Segoe UI" w:cs="Segoe UI"/>
          <w:color w:val="242424"/>
          <w:kern w:val="0"/>
          <w14:ligatures w14:val="none"/>
        </w:rPr>
      </w:pPr>
      <w:r>
        <w:rPr>
          <w:rFonts w:ascii="Segoe UI" w:eastAsia="Times New Roman" w:hAnsi="Segoe UI" w:cs="Segoe UI"/>
          <w:color w:val="242424"/>
          <w:kern w:val="0"/>
          <w14:ligatures w14:val="none"/>
        </w:rPr>
        <w:br w:type="page"/>
      </w:r>
    </w:p>
    <w:p w14:paraId="372A9E28" w14:textId="77777777" w:rsidR="008C66E6" w:rsidRPr="008C66E6" w:rsidRDefault="008C66E6" w:rsidP="008C66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6E6">
        <w:rPr>
          <w:rFonts w:ascii="Times New Roman" w:eastAsia="Times New Roman" w:hAnsi="Times New Roman" w:cs="Times New Roman"/>
          <w:b/>
          <w:bCs/>
          <w:kern w:val="0"/>
          <w:sz w:val="27"/>
          <w:szCs w:val="27"/>
          <w14:ligatures w14:val="none"/>
        </w:rPr>
        <w:lastRenderedPageBreak/>
        <w:t>Summary of Compliance Issues</w:t>
      </w:r>
    </w:p>
    <w:p w14:paraId="790245A3" w14:textId="77777777" w:rsidR="008C66E6" w:rsidRPr="008C66E6" w:rsidRDefault="008C66E6" w:rsidP="008C66E6">
      <w:p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kern w:val="0"/>
          <w14:ligatures w14:val="none"/>
        </w:rPr>
        <w:t xml:space="preserve">The walkthrough identified </w:t>
      </w:r>
      <w:r w:rsidRPr="008C66E6">
        <w:rPr>
          <w:rFonts w:ascii="Times New Roman" w:eastAsia="Times New Roman" w:hAnsi="Times New Roman" w:cs="Times New Roman"/>
          <w:b/>
          <w:bCs/>
          <w:kern w:val="0"/>
          <w14:ligatures w14:val="none"/>
        </w:rPr>
        <w:t>eight major compliance concerns</w:t>
      </w:r>
      <w:r w:rsidRPr="008C66E6">
        <w:rPr>
          <w:rFonts w:ascii="Times New Roman" w:eastAsia="Times New Roman" w:hAnsi="Times New Roman" w:cs="Times New Roman"/>
          <w:kern w:val="0"/>
          <w14:ligatures w14:val="none"/>
        </w:rPr>
        <w:t xml:space="preserve"> related to HIPAA, privacy, and legal boundaries between Aetna and CVS systems. These included:</w:t>
      </w:r>
    </w:p>
    <w:p w14:paraId="673667A3"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Consolidated Claims Filtering</w:t>
      </w:r>
      <w:r w:rsidRPr="008C66E6">
        <w:rPr>
          <w:rFonts w:ascii="Times New Roman" w:eastAsia="Times New Roman" w:hAnsi="Times New Roman" w:cs="Times New Roman"/>
          <w:kern w:val="0"/>
          <w14:ligatures w14:val="none"/>
        </w:rPr>
        <w:t xml:space="preserve">: Claims predating Aetna coverage must be excluded to avoid showing data from prior insurers like Blue Cross. </w:t>
      </w:r>
      <w:hyperlink r:id="rId95" w:history="1">
        <w:r w:rsidRPr="008C66E6">
          <w:rPr>
            <w:rFonts w:ascii="Times New Roman" w:eastAsia="Times New Roman" w:hAnsi="Times New Roman" w:cs="Times New Roman"/>
            <w:color w:val="0000FF"/>
            <w:kern w:val="0"/>
            <w:u w:val="single"/>
            <w14:ligatures w14:val="none"/>
          </w:rPr>
          <w:t>[Compliance...discussion]</w:t>
        </w:r>
      </w:hyperlink>
      <w:r w:rsidRPr="008C66E6">
        <w:rPr>
          <w:rFonts w:ascii="Times New Roman" w:eastAsia="Times New Roman" w:hAnsi="Times New Roman" w:cs="Times New Roman"/>
          <w:kern w:val="0"/>
          <w14:ligatures w14:val="none"/>
        </w:rPr>
        <w:t xml:space="preserve">, </w:t>
      </w:r>
      <w:hyperlink r:id="rId96" w:history="1">
        <w:r w:rsidRPr="008C66E6">
          <w:rPr>
            <w:rFonts w:ascii="Times New Roman" w:eastAsia="Times New Roman" w:hAnsi="Times New Roman" w:cs="Times New Roman"/>
            <w:color w:val="0000FF"/>
            <w:kern w:val="0"/>
            <w:u w:val="single"/>
            <w14:ligatures w14:val="none"/>
          </w:rPr>
          <w:t>[Compliance...Updated_v3]</w:t>
        </w:r>
      </w:hyperlink>
    </w:p>
    <w:p w14:paraId="2D32C7EF"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Prescription Management Continuity</w:t>
      </w:r>
      <w:r w:rsidRPr="008C66E6">
        <w:rPr>
          <w:rFonts w:ascii="Times New Roman" w:eastAsia="Times New Roman" w:hAnsi="Times New Roman" w:cs="Times New Roman"/>
          <w:kern w:val="0"/>
          <w14:ligatures w14:val="none"/>
        </w:rPr>
        <w:t xml:space="preserve">: Members must retain the ability to refill prescriptions even if they originated before Aetna coverage began. </w:t>
      </w:r>
      <w:hyperlink r:id="rId97" w:history="1">
        <w:r w:rsidRPr="008C66E6">
          <w:rPr>
            <w:rFonts w:ascii="Times New Roman" w:eastAsia="Times New Roman" w:hAnsi="Times New Roman" w:cs="Times New Roman"/>
            <w:color w:val="0000FF"/>
            <w:kern w:val="0"/>
            <w:u w:val="single"/>
            <w14:ligatures w14:val="none"/>
          </w:rPr>
          <w:t>[Compliance...discussion]</w:t>
        </w:r>
      </w:hyperlink>
      <w:r w:rsidRPr="008C66E6">
        <w:rPr>
          <w:rFonts w:ascii="Times New Roman" w:eastAsia="Times New Roman" w:hAnsi="Times New Roman" w:cs="Times New Roman"/>
          <w:kern w:val="0"/>
          <w14:ligatures w14:val="none"/>
        </w:rPr>
        <w:t xml:space="preserve">, </w:t>
      </w:r>
      <w:hyperlink r:id="rId98"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102CEEFF"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North Carolina Case</w:t>
      </w:r>
      <w:r w:rsidRPr="008C66E6">
        <w:rPr>
          <w:rFonts w:ascii="Times New Roman" w:eastAsia="Times New Roman" w:hAnsi="Times New Roman" w:cs="Times New Roman"/>
          <w:kern w:val="0"/>
          <w14:ligatures w14:val="none"/>
        </w:rPr>
        <w:t xml:space="preserve">: The state objected to visibility of proprietary pricing data from pre-Aetna claims, triggering firewall concerns. </w:t>
      </w:r>
      <w:hyperlink r:id="rId99"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26D977F1"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Effective Date Logic</w:t>
      </w:r>
      <w:r w:rsidRPr="008C66E6">
        <w:rPr>
          <w:rFonts w:ascii="Times New Roman" w:eastAsia="Times New Roman" w:hAnsi="Times New Roman" w:cs="Times New Roman"/>
          <w:kern w:val="0"/>
          <w14:ligatures w14:val="none"/>
        </w:rPr>
        <w:t xml:space="preserve">: The system must use the </w:t>
      </w:r>
      <w:r w:rsidRPr="008C66E6">
        <w:rPr>
          <w:rFonts w:ascii="Times New Roman" w:eastAsia="Times New Roman" w:hAnsi="Times New Roman" w:cs="Times New Roman"/>
          <w:b/>
          <w:bCs/>
          <w:kern w:val="0"/>
          <w14:ligatures w14:val="none"/>
        </w:rPr>
        <w:t>last fill date</w:t>
      </w:r>
      <w:r w:rsidRPr="008C66E6">
        <w:rPr>
          <w:rFonts w:ascii="Times New Roman" w:eastAsia="Times New Roman" w:hAnsi="Times New Roman" w:cs="Times New Roman"/>
          <w:kern w:val="0"/>
          <w14:ligatures w14:val="none"/>
        </w:rPr>
        <w:t xml:space="preserve"> (not original prescription date) to determine visibility. </w:t>
      </w:r>
      <w:hyperlink r:id="rId100"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7FDB2114"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Refills Straddling Coverage</w:t>
      </w:r>
      <w:r w:rsidRPr="008C66E6">
        <w:rPr>
          <w:rFonts w:ascii="Times New Roman" w:eastAsia="Times New Roman" w:hAnsi="Times New Roman" w:cs="Times New Roman"/>
          <w:kern w:val="0"/>
          <w14:ligatures w14:val="none"/>
        </w:rPr>
        <w:t xml:space="preserve">: Prescriptions that began before coverage but are refilled after must be filtered until refilled under active coverage. </w:t>
      </w:r>
      <w:hyperlink r:id="rId101"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1490F5E1"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Termed Coverage</w:t>
      </w:r>
      <w:r w:rsidRPr="008C66E6">
        <w:rPr>
          <w:rFonts w:ascii="Times New Roman" w:eastAsia="Times New Roman" w:hAnsi="Times New Roman" w:cs="Times New Roman"/>
          <w:kern w:val="0"/>
          <w14:ligatures w14:val="none"/>
        </w:rPr>
        <w:t xml:space="preserve">: Once a member’s coverage ends, the CVS RX carve-out toggle must be set to false, removing all prescription visibility. </w:t>
      </w:r>
      <w:hyperlink r:id="rId102"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183564B9"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Financial Summary API</w:t>
      </w:r>
      <w:r w:rsidRPr="008C66E6">
        <w:rPr>
          <w:rFonts w:ascii="Times New Roman" w:eastAsia="Times New Roman" w:hAnsi="Times New Roman" w:cs="Times New Roman"/>
          <w:kern w:val="0"/>
          <w14:ligatures w14:val="none"/>
        </w:rPr>
        <w:t xml:space="preserve">: If integrated, this API must follow the same filtering rules to avoid leaking claims-like financial data. </w:t>
      </w:r>
      <w:hyperlink r:id="rId103"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5365D896" w14:textId="77777777" w:rsidR="008C66E6" w:rsidRPr="008C66E6" w:rsidRDefault="008C66E6" w:rsidP="008C66E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Effective Date Source</w:t>
      </w:r>
      <w:r w:rsidRPr="008C66E6">
        <w:rPr>
          <w:rFonts w:ascii="Times New Roman" w:eastAsia="Times New Roman" w:hAnsi="Times New Roman" w:cs="Times New Roman"/>
          <w:kern w:val="0"/>
          <w14:ligatures w14:val="none"/>
        </w:rPr>
        <w:t xml:space="preserve">: Aetna Eligibility Service is the authoritative source for effective dates, not CVS token responses. </w:t>
      </w:r>
      <w:hyperlink r:id="rId104"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0532C1FF" w14:textId="77777777" w:rsidR="008C66E6" w:rsidRPr="008C66E6" w:rsidRDefault="00F952B2" w:rsidP="008C66E6">
      <w:pPr>
        <w:spacing w:after="0" w:line="240" w:lineRule="auto"/>
        <w:rPr>
          <w:rFonts w:ascii="Times New Roman" w:eastAsia="Times New Roman" w:hAnsi="Times New Roman" w:cs="Times New Roman"/>
          <w:kern w:val="0"/>
          <w14:ligatures w14:val="none"/>
        </w:rPr>
      </w:pPr>
      <w:r w:rsidRPr="00F952B2">
        <w:rPr>
          <w:rFonts w:ascii="Times New Roman" w:eastAsia="Times New Roman" w:hAnsi="Times New Roman" w:cs="Times New Roman"/>
          <w:noProof/>
          <w:kern w:val="0"/>
        </w:rPr>
        <w:pict w14:anchorId="34E7AED3">
          <v:rect id="_x0000_i1025" alt="" style="width:468pt;height:.05pt;mso-width-percent:0;mso-height-percent:0;mso-width-percent:0;mso-height-percent:0" o:hralign="center" o:hrstd="t" o:hr="t" fillcolor="#a0a0a0" stroked="f"/>
        </w:pict>
      </w:r>
    </w:p>
    <w:p w14:paraId="0748FC67" w14:textId="77777777" w:rsidR="008C66E6" w:rsidRPr="008C66E6" w:rsidRDefault="008C66E6" w:rsidP="008C66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66E6">
        <w:rPr>
          <w:rFonts w:ascii="Apple Color Emoji" w:eastAsia="Times New Roman" w:hAnsi="Apple Color Emoji" w:cs="Apple Color Emoji"/>
          <w:b/>
          <w:bCs/>
          <w:kern w:val="0"/>
          <w:sz w:val="27"/>
          <w:szCs w:val="27"/>
          <w14:ligatures w14:val="none"/>
        </w:rPr>
        <w:t>✅</w:t>
      </w:r>
      <w:r w:rsidRPr="008C66E6">
        <w:rPr>
          <w:rFonts w:ascii="Times New Roman" w:eastAsia="Times New Roman" w:hAnsi="Times New Roman" w:cs="Times New Roman"/>
          <w:b/>
          <w:bCs/>
          <w:kern w:val="0"/>
          <w:sz w:val="27"/>
          <w:szCs w:val="27"/>
          <w14:ligatures w14:val="none"/>
        </w:rPr>
        <w:t xml:space="preserve"> Final Compliance Ruling</w:t>
      </w:r>
    </w:p>
    <w:p w14:paraId="1607A7B4" w14:textId="77777777" w:rsidR="008C66E6" w:rsidRPr="008C66E6" w:rsidRDefault="008C66E6" w:rsidP="008C66E6">
      <w:p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kern w:val="0"/>
          <w14:ligatures w14:val="none"/>
        </w:rPr>
        <w:t xml:space="preserve">The </w:t>
      </w:r>
      <w:r w:rsidRPr="008C66E6">
        <w:rPr>
          <w:rFonts w:ascii="Times New Roman" w:eastAsia="Times New Roman" w:hAnsi="Times New Roman" w:cs="Times New Roman"/>
          <w:b/>
          <w:bCs/>
          <w:kern w:val="0"/>
          <w14:ligatures w14:val="none"/>
        </w:rPr>
        <w:t>transcribed meeting</w:t>
      </w:r>
      <w:r w:rsidRPr="008C66E6">
        <w:rPr>
          <w:rFonts w:ascii="Times New Roman" w:eastAsia="Times New Roman" w:hAnsi="Times New Roman" w:cs="Times New Roman"/>
          <w:kern w:val="0"/>
          <w14:ligatures w14:val="none"/>
        </w:rPr>
        <w:t xml:space="preserve"> revealed the </w:t>
      </w:r>
      <w:r w:rsidRPr="008C66E6">
        <w:rPr>
          <w:rFonts w:ascii="Times New Roman" w:eastAsia="Times New Roman" w:hAnsi="Times New Roman" w:cs="Times New Roman"/>
          <w:b/>
          <w:bCs/>
          <w:kern w:val="0"/>
          <w14:ligatures w14:val="none"/>
        </w:rPr>
        <w:t>final compliance stance</w:t>
      </w:r>
      <w:r w:rsidRPr="008C66E6">
        <w:rPr>
          <w:rFonts w:ascii="Times New Roman" w:eastAsia="Times New Roman" w:hAnsi="Times New Roman" w:cs="Times New Roman"/>
          <w:kern w:val="0"/>
          <w14:ligatures w14:val="none"/>
        </w:rPr>
        <w:t xml:space="preserve"> and implementation decisions:</w:t>
      </w:r>
    </w:p>
    <w:p w14:paraId="3EB96547"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Filtering is mandatory</w:t>
      </w:r>
      <w:r w:rsidRPr="008C66E6">
        <w:rPr>
          <w:rFonts w:ascii="Times New Roman" w:eastAsia="Times New Roman" w:hAnsi="Times New Roman" w:cs="Times New Roman"/>
          <w:kern w:val="0"/>
          <w14:ligatures w14:val="none"/>
        </w:rPr>
        <w:t xml:space="preserve"> for all claims prior to the member’s Aetna effective date. This applies across all services, including consolidated claims and prescription management. </w:t>
      </w:r>
      <w:hyperlink r:id="rId105"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696F3A2B"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Prescription management functionality will remain active</w:t>
      </w:r>
      <w:r w:rsidRPr="008C66E6">
        <w:rPr>
          <w:rFonts w:ascii="Times New Roman" w:eastAsia="Times New Roman" w:hAnsi="Times New Roman" w:cs="Times New Roman"/>
          <w:kern w:val="0"/>
          <w14:ligatures w14:val="none"/>
        </w:rPr>
        <w:t xml:space="preserve">, even for prescriptions predating coverage, </w:t>
      </w:r>
      <w:proofErr w:type="gramStart"/>
      <w:r w:rsidRPr="008C66E6">
        <w:rPr>
          <w:rFonts w:ascii="Times New Roman" w:eastAsia="Times New Roman" w:hAnsi="Times New Roman" w:cs="Times New Roman"/>
          <w:kern w:val="0"/>
          <w14:ligatures w14:val="none"/>
        </w:rPr>
        <w:t>as long as</w:t>
      </w:r>
      <w:proofErr w:type="gramEnd"/>
      <w:r w:rsidRPr="008C66E6">
        <w:rPr>
          <w:rFonts w:ascii="Times New Roman" w:eastAsia="Times New Roman" w:hAnsi="Times New Roman" w:cs="Times New Roman"/>
          <w:kern w:val="0"/>
          <w14:ligatures w14:val="none"/>
        </w:rPr>
        <w:t xml:space="preserve"> they are refillable. However, </w:t>
      </w:r>
      <w:r w:rsidRPr="008C66E6">
        <w:rPr>
          <w:rFonts w:ascii="Times New Roman" w:eastAsia="Times New Roman" w:hAnsi="Times New Roman" w:cs="Times New Roman"/>
          <w:b/>
          <w:bCs/>
          <w:kern w:val="0"/>
          <w14:ligatures w14:val="none"/>
        </w:rPr>
        <w:t>financial or claims-like data must be stripped</w:t>
      </w:r>
      <w:r w:rsidRPr="008C66E6">
        <w:rPr>
          <w:rFonts w:ascii="Times New Roman" w:eastAsia="Times New Roman" w:hAnsi="Times New Roman" w:cs="Times New Roman"/>
          <w:kern w:val="0"/>
          <w14:ligatures w14:val="none"/>
        </w:rPr>
        <w:t xml:space="preserve"> from these records before display. </w:t>
      </w:r>
      <w:hyperlink r:id="rId106"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6B177A9B"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The last fill date</w:t>
      </w:r>
      <w:r w:rsidRPr="008C66E6">
        <w:rPr>
          <w:rFonts w:ascii="Times New Roman" w:eastAsia="Times New Roman" w:hAnsi="Times New Roman" w:cs="Times New Roman"/>
          <w:kern w:val="0"/>
          <w14:ligatures w14:val="none"/>
        </w:rPr>
        <w:t xml:space="preserve"> is the approved metric for determining visibility and eligibility. </w:t>
      </w:r>
      <w:hyperlink r:id="rId107"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7EC7773A"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Termed members</w:t>
      </w:r>
      <w:r w:rsidRPr="008C66E6">
        <w:rPr>
          <w:rFonts w:ascii="Times New Roman" w:eastAsia="Times New Roman" w:hAnsi="Times New Roman" w:cs="Times New Roman"/>
          <w:kern w:val="0"/>
          <w14:ligatures w14:val="none"/>
        </w:rPr>
        <w:t xml:space="preserve"> will have their CVS RX carve-out toggle set to false, ensuring no data is shown post-coverage. </w:t>
      </w:r>
      <w:hyperlink r:id="rId108"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4535F411"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Filtering logic must be centralized</w:t>
      </w:r>
      <w:r w:rsidRPr="008C66E6">
        <w:rPr>
          <w:rFonts w:ascii="Times New Roman" w:eastAsia="Times New Roman" w:hAnsi="Times New Roman" w:cs="Times New Roman"/>
          <w:kern w:val="0"/>
          <w14:ligatures w14:val="none"/>
        </w:rPr>
        <w:t xml:space="preserve">, either by modifying the request to CVS or by post-processing the response. Both options are supported, but centralized filtering is preferred for consistency and scalability. </w:t>
      </w:r>
      <w:hyperlink r:id="rId109"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41E0FDBA"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t>Dependents must be filtered individually</w:t>
      </w:r>
      <w:r w:rsidRPr="008C66E6">
        <w:rPr>
          <w:rFonts w:ascii="Times New Roman" w:eastAsia="Times New Roman" w:hAnsi="Times New Roman" w:cs="Times New Roman"/>
          <w:kern w:val="0"/>
          <w14:ligatures w14:val="none"/>
        </w:rPr>
        <w:t xml:space="preserve">, based on their own effective dates. This may require multiple requests or enhanced token payloads to carry date metadata. </w:t>
      </w:r>
      <w:hyperlink r:id="rId110"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6F72A255" w14:textId="77777777" w:rsidR="008C66E6" w:rsidRPr="008C66E6" w:rsidRDefault="008C66E6" w:rsidP="008C66E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C66E6">
        <w:rPr>
          <w:rFonts w:ascii="Times New Roman" w:eastAsia="Times New Roman" w:hAnsi="Times New Roman" w:cs="Times New Roman"/>
          <w:b/>
          <w:bCs/>
          <w:kern w:val="0"/>
          <w14:ligatures w14:val="none"/>
        </w:rPr>
        <w:lastRenderedPageBreak/>
        <w:t>Compliance prefers not requesting data outside the effective window at all</w:t>
      </w:r>
      <w:r w:rsidRPr="008C66E6">
        <w:rPr>
          <w:rFonts w:ascii="Times New Roman" w:eastAsia="Times New Roman" w:hAnsi="Times New Roman" w:cs="Times New Roman"/>
          <w:kern w:val="0"/>
          <w14:ligatures w14:val="none"/>
        </w:rPr>
        <w:t xml:space="preserve">, rather than requesting and hiding it later. This is seen as the cleanest solution. </w:t>
      </w:r>
      <w:hyperlink r:id="rId111" w:history="1">
        <w:r w:rsidRPr="008C66E6">
          <w:rPr>
            <w:rFonts w:ascii="Times New Roman" w:eastAsia="Times New Roman" w:hAnsi="Times New Roman" w:cs="Times New Roman"/>
            <w:color w:val="0000FF"/>
            <w:kern w:val="0"/>
            <w:u w:val="single"/>
            <w14:ligatures w14:val="none"/>
          </w:rPr>
          <w:t>[F215343 -...</w:t>
        </w:r>
        <w:proofErr w:type="spellStart"/>
        <w:r w:rsidRPr="008C66E6">
          <w:rPr>
            <w:rFonts w:ascii="Times New Roman" w:eastAsia="Times New Roman" w:hAnsi="Times New Roman" w:cs="Times New Roman"/>
            <w:color w:val="0000FF"/>
            <w:kern w:val="0"/>
            <w:u w:val="single"/>
            <w14:ligatures w14:val="none"/>
          </w:rPr>
          <w:t>ut</w:t>
        </w:r>
        <w:proofErr w:type="spellEnd"/>
        <w:r w:rsidRPr="008C66E6">
          <w:rPr>
            <w:rFonts w:ascii="Times New Roman" w:eastAsia="Times New Roman" w:hAnsi="Times New Roman" w:cs="Times New Roman"/>
            <w:color w:val="0000FF"/>
            <w:kern w:val="0"/>
            <w:u w:val="single"/>
            <w14:ligatures w14:val="none"/>
          </w:rPr>
          <w:t xml:space="preserve"> Members]</w:t>
        </w:r>
      </w:hyperlink>
    </w:p>
    <w:p w14:paraId="4AA651DA" w14:textId="77777777" w:rsidR="008C66E6" w:rsidRPr="008C66E6" w:rsidRDefault="008C66E6" w:rsidP="008C66E6">
      <w:pPr>
        <w:spacing w:after="0" w:line="240" w:lineRule="auto"/>
        <w:rPr>
          <w:rFonts w:ascii="Aptos" w:eastAsia="Times New Roman" w:hAnsi="Aptos" w:cs="Times New Roman"/>
          <w:color w:val="212121"/>
          <w:kern w:val="0"/>
          <w14:ligatures w14:val="none"/>
        </w:rPr>
      </w:pPr>
    </w:p>
    <w:p w14:paraId="0B66448A" w14:textId="77777777" w:rsidR="00C42130" w:rsidRDefault="00C42130"/>
    <w:sectPr w:rsidR="00C42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System">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0C92"/>
    <w:multiLevelType w:val="multilevel"/>
    <w:tmpl w:val="EC4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D1691"/>
    <w:multiLevelType w:val="multilevel"/>
    <w:tmpl w:val="EE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766E94"/>
    <w:multiLevelType w:val="multilevel"/>
    <w:tmpl w:val="FA5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356607"/>
    <w:multiLevelType w:val="multilevel"/>
    <w:tmpl w:val="AD7C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556F00"/>
    <w:multiLevelType w:val="multilevel"/>
    <w:tmpl w:val="20F6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ED4C07"/>
    <w:multiLevelType w:val="multilevel"/>
    <w:tmpl w:val="CD4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207AAC"/>
    <w:multiLevelType w:val="multilevel"/>
    <w:tmpl w:val="B26C6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F0670C"/>
    <w:multiLevelType w:val="multilevel"/>
    <w:tmpl w:val="E35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71655"/>
    <w:multiLevelType w:val="multilevel"/>
    <w:tmpl w:val="DB3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102F56"/>
    <w:multiLevelType w:val="multilevel"/>
    <w:tmpl w:val="50B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A033B0"/>
    <w:multiLevelType w:val="multilevel"/>
    <w:tmpl w:val="302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4937D5"/>
    <w:multiLevelType w:val="multilevel"/>
    <w:tmpl w:val="B38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4A23A0"/>
    <w:multiLevelType w:val="multilevel"/>
    <w:tmpl w:val="B35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3D396E"/>
    <w:multiLevelType w:val="multilevel"/>
    <w:tmpl w:val="CA9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3E56BD"/>
    <w:multiLevelType w:val="multilevel"/>
    <w:tmpl w:val="CB10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7323503">
    <w:abstractNumId w:val="11"/>
  </w:num>
  <w:num w:numId="2" w16cid:durableId="947084201">
    <w:abstractNumId w:val="9"/>
  </w:num>
  <w:num w:numId="3" w16cid:durableId="73862909">
    <w:abstractNumId w:val="6"/>
  </w:num>
  <w:num w:numId="4" w16cid:durableId="640840672">
    <w:abstractNumId w:val="1"/>
  </w:num>
  <w:num w:numId="5" w16cid:durableId="1148746244">
    <w:abstractNumId w:val="4"/>
  </w:num>
  <w:num w:numId="6" w16cid:durableId="1147281195">
    <w:abstractNumId w:val="3"/>
  </w:num>
  <w:num w:numId="7" w16cid:durableId="2084179399">
    <w:abstractNumId w:val="10"/>
  </w:num>
  <w:num w:numId="8" w16cid:durableId="348027007">
    <w:abstractNumId w:val="5"/>
  </w:num>
  <w:num w:numId="9" w16cid:durableId="2078630754">
    <w:abstractNumId w:val="12"/>
  </w:num>
  <w:num w:numId="10" w16cid:durableId="1839420656">
    <w:abstractNumId w:val="14"/>
  </w:num>
  <w:num w:numId="11" w16cid:durableId="266624310">
    <w:abstractNumId w:val="8"/>
  </w:num>
  <w:num w:numId="12" w16cid:durableId="763571926">
    <w:abstractNumId w:val="2"/>
  </w:num>
  <w:num w:numId="13" w16cid:durableId="1779442786">
    <w:abstractNumId w:val="13"/>
  </w:num>
  <w:num w:numId="14" w16cid:durableId="453863135">
    <w:abstractNumId w:val="0"/>
  </w:num>
  <w:num w:numId="15" w16cid:durableId="12775604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6E6"/>
    <w:rsid w:val="002B646F"/>
    <w:rsid w:val="00306C3D"/>
    <w:rsid w:val="008C66E6"/>
    <w:rsid w:val="009A7D86"/>
    <w:rsid w:val="00C42130"/>
    <w:rsid w:val="00D554F3"/>
    <w:rsid w:val="00F61B16"/>
    <w:rsid w:val="00F95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EA7C"/>
  <w15:chartTrackingRefBased/>
  <w15:docId w15:val="{3981BB74-6A58-CF4D-9326-EB46E0D9B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6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6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6E6"/>
    <w:rPr>
      <w:rFonts w:eastAsiaTheme="majorEastAsia" w:cstheme="majorBidi"/>
      <w:color w:val="272727" w:themeColor="text1" w:themeTint="D8"/>
    </w:rPr>
  </w:style>
  <w:style w:type="paragraph" w:styleId="Title">
    <w:name w:val="Title"/>
    <w:basedOn w:val="Normal"/>
    <w:next w:val="Normal"/>
    <w:link w:val="TitleChar"/>
    <w:uiPriority w:val="10"/>
    <w:qFormat/>
    <w:rsid w:val="008C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6E6"/>
    <w:pPr>
      <w:spacing w:before="160"/>
      <w:jc w:val="center"/>
    </w:pPr>
    <w:rPr>
      <w:i/>
      <w:iCs/>
      <w:color w:val="404040" w:themeColor="text1" w:themeTint="BF"/>
    </w:rPr>
  </w:style>
  <w:style w:type="character" w:customStyle="1" w:styleId="QuoteChar">
    <w:name w:val="Quote Char"/>
    <w:basedOn w:val="DefaultParagraphFont"/>
    <w:link w:val="Quote"/>
    <w:uiPriority w:val="29"/>
    <w:rsid w:val="008C66E6"/>
    <w:rPr>
      <w:i/>
      <w:iCs/>
      <w:color w:val="404040" w:themeColor="text1" w:themeTint="BF"/>
    </w:rPr>
  </w:style>
  <w:style w:type="paragraph" w:styleId="ListParagraph">
    <w:name w:val="List Paragraph"/>
    <w:basedOn w:val="Normal"/>
    <w:uiPriority w:val="34"/>
    <w:qFormat/>
    <w:rsid w:val="008C66E6"/>
    <w:pPr>
      <w:ind w:left="720"/>
      <w:contextualSpacing/>
    </w:pPr>
  </w:style>
  <w:style w:type="character" w:styleId="IntenseEmphasis">
    <w:name w:val="Intense Emphasis"/>
    <w:basedOn w:val="DefaultParagraphFont"/>
    <w:uiPriority w:val="21"/>
    <w:qFormat/>
    <w:rsid w:val="008C66E6"/>
    <w:rPr>
      <w:i/>
      <w:iCs/>
      <w:color w:val="0F4761" w:themeColor="accent1" w:themeShade="BF"/>
    </w:rPr>
  </w:style>
  <w:style w:type="paragraph" w:styleId="IntenseQuote">
    <w:name w:val="Intense Quote"/>
    <w:basedOn w:val="Normal"/>
    <w:next w:val="Normal"/>
    <w:link w:val="IntenseQuoteChar"/>
    <w:uiPriority w:val="30"/>
    <w:qFormat/>
    <w:rsid w:val="008C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6E6"/>
    <w:rPr>
      <w:i/>
      <w:iCs/>
      <w:color w:val="0F4761" w:themeColor="accent1" w:themeShade="BF"/>
    </w:rPr>
  </w:style>
  <w:style w:type="character" w:styleId="IntenseReference">
    <w:name w:val="Intense Reference"/>
    <w:basedOn w:val="DefaultParagraphFont"/>
    <w:uiPriority w:val="32"/>
    <w:qFormat/>
    <w:rsid w:val="008C66E6"/>
    <w:rPr>
      <w:b/>
      <w:bCs/>
      <w:smallCaps/>
      <w:color w:val="0F4761" w:themeColor="accent1" w:themeShade="BF"/>
      <w:spacing w:val="5"/>
    </w:rPr>
  </w:style>
  <w:style w:type="character" w:customStyle="1" w:styleId="apple-converted-space">
    <w:name w:val="apple-converted-space"/>
    <w:basedOn w:val="DefaultParagraphFont"/>
    <w:rsid w:val="008C66E6"/>
  </w:style>
  <w:style w:type="character" w:customStyle="1" w:styleId="outlook-search-highlight">
    <w:name w:val="outlook-search-highlight"/>
    <w:basedOn w:val="DefaultParagraphFont"/>
    <w:rsid w:val="008C66E6"/>
  </w:style>
  <w:style w:type="character" w:styleId="Hyperlink">
    <w:name w:val="Hyperlink"/>
    <w:basedOn w:val="DefaultParagraphFont"/>
    <w:uiPriority w:val="99"/>
    <w:semiHidden/>
    <w:unhideWhenUsed/>
    <w:rsid w:val="008C66E6"/>
    <w:rPr>
      <w:color w:val="0000FF"/>
      <w:u w:val="single"/>
    </w:rPr>
  </w:style>
  <w:style w:type="character" w:customStyle="1" w:styleId="mentionstylementiondq5xl">
    <w:name w:val="mentionstyle_mention__dq5xl"/>
    <w:basedOn w:val="DefaultParagraphFont"/>
    <w:rsid w:val="008C66E6"/>
  </w:style>
  <w:style w:type="paragraph" w:customStyle="1" w:styleId="ms-outlook-mobile-reference-message">
    <w:name w:val="ms-outlook-mobile-reference-message"/>
    <w:basedOn w:val="Normal"/>
    <w:rsid w:val="008C66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ordsection1">
    <w:name w:val="wordsection1"/>
    <w:basedOn w:val="Normal"/>
    <w:rsid w:val="008C66E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C66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6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mram.Dworkin@aetna.com" TargetMode="External"/><Relationship Id="rId21" Type="http://schemas.openxmlformats.org/officeDocument/2006/relationships/hyperlink" Target="mailto:GundamrajuS@aetna.com" TargetMode="External"/><Relationship Id="rId42" Type="http://schemas.openxmlformats.org/officeDocument/2006/relationships/hyperlink" Target="mailto:HahnS@AETNA.com" TargetMode="External"/><Relationship Id="rId47" Type="http://schemas.openxmlformats.org/officeDocument/2006/relationships/hyperlink" Target="mailto:ClarkJ@AETNA.com" TargetMode="External"/><Relationship Id="rId63" Type="http://schemas.openxmlformats.org/officeDocument/2006/relationships/hyperlink" Target="mailto:HahnS@AETNA.com" TargetMode="External"/><Relationship Id="rId68" Type="http://schemas.openxmlformats.org/officeDocument/2006/relationships/hyperlink" Target="mailto:GundamrajuS@aetna.com" TargetMode="External"/><Relationship Id="rId84" Type="http://schemas.openxmlformats.org/officeDocument/2006/relationships/hyperlink" Target="mailto:Ramana.Meesala@aetna.com" TargetMode="External"/><Relationship Id="rId89" Type="http://schemas.openxmlformats.org/officeDocument/2006/relationships/hyperlink" Target="tel:+18607854641,,122435697" TargetMode="External"/><Relationship Id="rId112" Type="http://schemas.openxmlformats.org/officeDocument/2006/relationships/fontTable" Target="fontTable.xml"/><Relationship Id="rId16" Type="http://schemas.openxmlformats.org/officeDocument/2006/relationships/hyperlink" Target="mailto:HahnS@AETNA.com" TargetMode="External"/><Relationship Id="rId107"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11" Type="http://schemas.openxmlformats.org/officeDocument/2006/relationships/hyperlink" Target="mailto:TangJ1@aetna.com" TargetMode="External"/><Relationship Id="rId32" Type="http://schemas.openxmlformats.org/officeDocument/2006/relationships/hyperlink" Target="mailto:ClarkJ@AETNA.com" TargetMode="External"/><Relationship Id="rId37" Type="http://schemas.openxmlformats.org/officeDocument/2006/relationships/hyperlink" Target="mailto:GundamrajuS@aetna.com" TargetMode="External"/><Relationship Id="rId53" Type="http://schemas.openxmlformats.org/officeDocument/2006/relationships/hyperlink" Target="mailto:GundamrajuS@aetna.com" TargetMode="External"/><Relationship Id="rId58" Type="http://schemas.openxmlformats.org/officeDocument/2006/relationships/hyperlink" Target="mailto:HahnS@AETNA.com" TargetMode="External"/><Relationship Id="rId74" Type="http://schemas.openxmlformats.org/officeDocument/2006/relationships/hyperlink" Target="mailto:HarringtonJ@aetna.com" TargetMode="External"/><Relationship Id="rId79" Type="http://schemas.openxmlformats.org/officeDocument/2006/relationships/hyperlink" Target="mailto:Rommel.Villagomez@aetna.com" TargetMode="External"/><Relationship Id="rId102"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5" Type="http://schemas.openxmlformats.org/officeDocument/2006/relationships/hyperlink" Target="mailto:HahnS@AETNA.com" TargetMode="External"/><Relationship Id="rId90" Type="http://schemas.openxmlformats.org/officeDocument/2006/relationships/hyperlink" Target="https://dialin.teams.microsoft.com/22163d6e-9f04-4b10-8d3e-3fedfbb93272?id=122435697" TargetMode="External"/><Relationship Id="rId95" Type="http://schemas.openxmlformats.org/officeDocument/2006/relationships/hyperlink" Target="https://outlook.office365.com/owa/?ItemID=AAMkADcwZmI0M2JhLTQzNTctNGRmZC1iNDQ2LTkxZmFiYWNkMmNjNABGAAAAAAAs86zqUIlyRKL5LL8KNutkBwDhPlN6%2bOiWQ5GqiL%2fxpUAQAAAAAAEJAADhPlN6%2bOiWQ5GqiL%2fxpUAQAABOXv%2fJAAA%3d&amp;exvsurl=1&amp;viewmodel=ReadMessageItem" TargetMode="External"/><Relationship Id="rId22" Type="http://schemas.openxmlformats.org/officeDocument/2006/relationships/hyperlink" Target="mailto:LopezR1@aetna.com" TargetMode="External"/><Relationship Id="rId27" Type="http://schemas.openxmlformats.org/officeDocument/2006/relationships/hyperlink" Target="mailto:KerzL@cvshealth.com" TargetMode="External"/><Relationship Id="rId43" Type="http://schemas.openxmlformats.org/officeDocument/2006/relationships/hyperlink" Target="mailto:KerzL@cvshealth.com" TargetMode="External"/><Relationship Id="rId48" Type="http://schemas.openxmlformats.org/officeDocument/2006/relationships/hyperlink" Target="mailto:ComfortDS@cvshealth.com" TargetMode="External"/><Relationship Id="rId64" Type="http://schemas.openxmlformats.org/officeDocument/2006/relationships/hyperlink" Target="mailto:LopezR1@aetna.com" TargetMode="External"/><Relationship Id="rId69" Type="http://schemas.openxmlformats.org/officeDocument/2006/relationships/hyperlink" Target="mailto:MagnificoM@aetna.com" TargetMode="External"/><Relationship Id="rId113" Type="http://schemas.openxmlformats.org/officeDocument/2006/relationships/theme" Target="theme/theme1.xml"/><Relationship Id="rId80" Type="http://schemas.openxmlformats.org/officeDocument/2006/relationships/hyperlink" Target="mailto:NieuwenhuisT@aetna.com" TargetMode="External"/><Relationship Id="rId85" Type="http://schemas.openxmlformats.org/officeDocument/2006/relationships/hyperlink" Target="mailto:TrainorC@aetna.com" TargetMode="External"/><Relationship Id="rId12" Type="http://schemas.openxmlformats.org/officeDocument/2006/relationships/hyperlink" Target="mailto:GundamrajuS@aetna.com" TargetMode="External"/><Relationship Id="rId17" Type="http://schemas.openxmlformats.org/officeDocument/2006/relationships/hyperlink" Target="mailto:Amram.Dworkin@aetna.com" TargetMode="External"/><Relationship Id="rId33" Type="http://schemas.openxmlformats.org/officeDocument/2006/relationships/hyperlink" Target="mailto:ComfortDS@cvshealth.com" TargetMode="External"/><Relationship Id="rId38" Type="http://schemas.openxmlformats.org/officeDocument/2006/relationships/hyperlink" Target="mailto:LopezR1@aetna.com" TargetMode="External"/><Relationship Id="rId59" Type="http://schemas.openxmlformats.org/officeDocument/2006/relationships/hyperlink" Target="mailto:LopezR1@aetna.com" TargetMode="External"/><Relationship Id="rId103"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108"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54" Type="http://schemas.openxmlformats.org/officeDocument/2006/relationships/hyperlink" Target="mailto:LopezR1@aetna.com" TargetMode="External"/><Relationship Id="rId70" Type="http://schemas.openxmlformats.org/officeDocument/2006/relationships/hyperlink" Target="mailto:RoaL@aetna.com" TargetMode="External"/><Relationship Id="rId75" Type="http://schemas.openxmlformats.org/officeDocument/2006/relationships/hyperlink" Target="mailto:SteelmanK1@aetna.com" TargetMode="External"/><Relationship Id="rId91" Type="http://schemas.openxmlformats.org/officeDocument/2006/relationships/hyperlink" Target="mailto:heartbeat@m.webex.com" TargetMode="External"/><Relationship Id="rId96" Type="http://schemas.openxmlformats.org/officeDocument/2006/relationships/hyperlink" Target="https://aetnao365-my.sharepoint.com/personal/amram_dworkin_aetna_com/_layouts/15/Doc.aspx?sourcedoc=%7BBADB88CB-85BF-4AB1-B9FC-C9E14532EC45%7D&amp;file=Compliance_Issues_Detail_Updated_v3.docx&amp;action=default&amp;mobileredirect=true&amp;DefaultItemOpen=1" TargetMode="External"/><Relationship Id="rId1" Type="http://schemas.openxmlformats.org/officeDocument/2006/relationships/numbering" Target="numbering.xml"/><Relationship Id="rId6" Type="http://schemas.openxmlformats.org/officeDocument/2006/relationships/hyperlink" Target="mailto:ComfortDS@cvshealth.com" TargetMode="External"/><Relationship Id="rId15" Type="http://schemas.openxmlformats.org/officeDocument/2006/relationships/hyperlink" Target="mailto:ClarkJ@AETNA.com" TargetMode="External"/><Relationship Id="rId23" Type="http://schemas.openxmlformats.org/officeDocument/2006/relationships/hyperlink" Target="mailto:ClarkJ@AETNA.com" TargetMode="External"/><Relationship Id="rId28" Type="http://schemas.openxmlformats.org/officeDocument/2006/relationships/hyperlink" Target="mailto:TangJ1@aetna.com" TargetMode="External"/><Relationship Id="rId36" Type="http://schemas.openxmlformats.org/officeDocument/2006/relationships/hyperlink" Target="mailto:TangJ1@aetna.com" TargetMode="External"/><Relationship Id="rId49" Type="http://schemas.openxmlformats.org/officeDocument/2006/relationships/hyperlink" Target="mailto:HahnS@AETNA.com" TargetMode="External"/><Relationship Id="rId57" Type="http://schemas.openxmlformats.org/officeDocument/2006/relationships/hyperlink" Target="mailto:ClarkJ@AETNA.com" TargetMode="External"/><Relationship Id="rId106"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10" Type="http://schemas.openxmlformats.org/officeDocument/2006/relationships/hyperlink" Target="mailto:KerzL@cvshealth.com" TargetMode="External"/><Relationship Id="rId31" Type="http://schemas.openxmlformats.org/officeDocument/2006/relationships/hyperlink" Target="mailto:HahnS@AETNA.com" TargetMode="External"/><Relationship Id="rId44" Type="http://schemas.openxmlformats.org/officeDocument/2006/relationships/hyperlink" Target="mailto:TangJ1@aetna.com" TargetMode="External"/><Relationship Id="rId52" Type="http://schemas.openxmlformats.org/officeDocument/2006/relationships/hyperlink" Target="mailto:TangJ1@aetna.com" TargetMode="External"/><Relationship Id="rId60" Type="http://schemas.openxmlformats.org/officeDocument/2006/relationships/hyperlink" Target="mailto:GundamrajuS@aetna.com" TargetMode="External"/><Relationship Id="rId65" Type="http://schemas.openxmlformats.org/officeDocument/2006/relationships/hyperlink" Target="mailto:TangJ1@aetna.com" TargetMode="External"/><Relationship Id="rId73" Type="http://schemas.openxmlformats.org/officeDocument/2006/relationships/hyperlink" Target="mailto:ClarkJ@AETNA.com" TargetMode="External"/><Relationship Id="rId78" Type="http://schemas.openxmlformats.org/officeDocument/2006/relationships/hyperlink" Target="mailto:KerzL@cvshealth.com" TargetMode="External"/><Relationship Id="rId81" Type="http://schemas.openxmlformats.org/officeDocument/2006/relationships/hyperlink" Target="mailto:Alexander.Nelson2@CVSHealth.com" TargetMode="External"/><Relationship Id="rId86" Type="http://schemas.openxmlformats.org/officeDocument/2006/relationships/hyperlink" Target="mailto:LopezR1@aetna.com" TargetMode="External"/><Relationship Id="rId94" Type="http://schemas.openxmlformats.org/officeDocument/2006/relationships/hyperlink" Target="https://dialin.teams.microsoft.com/usp/pstnconferencing" TargetMode="External"/><Relationship Id="rId99"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101"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4" Type="http://schemas.openxmlformats.org/officeDocument/2006/relationships/webSettings" Target="webSettings.xml"/><Relationship Id="rId9" Type="http://schemas.openxmlformats.org/officeDocument/2006/relationships/hyperlink" Target="mailto:DriscollMA@aetna.com" TargetMode="External"/><Relationship Id="rId13" Type="http://schemas.openxmlformats.org/officeDocument/2006/relationships/hyperlink" Target="mailto:LopezR1@aetna.com" TargetMode="External"/><Relationship Id="rId18" Type="http://schemas.openxmlformats.org/officeDocument/2006/relationships/hyperlink" Target="mailto:DriscollMA@aetna.com" TargetMode="External"/><Relationship Id="rId39" Type="http://schemas.openxmlformats.org/officeDocument/2006/relationships/hyperlink" Target="mailto:ClarkJ@AETNA.com" TargetMode="External"/><Relationship Id="rId109"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34" Type="http://schemas.openxmlformats.org/officeDocument/2006/relationships/hyperlink" Target="mailto:Amram.Dworkin@aetna.com" TargetMode="External"/><Relationship Id="rId50" Type="http://schemas.openxmlformats.org/officeDocument/2006/relationships/hyperlink" Target="mailto:ClarkJ@AETNA.com" TargetMode="External"/><Relationship Id="rId55" Type="http://schemas.openxmlformats.org/officeDocument/2006/relationships/hyperlink" Target="mailto:HahnS@AETNA.com" TargetMode="External"/><Relationship Id="rId76" Type="http://schemas.openxmlformats.org/officeDocument/2006/relationships/hyperlink" Target="mailto:NewtonH1@aetna.com" TargetMode="External"/><Relationship Id="rId97" Type="http://schemas.openxmlformats.org/officeDocument/2006/relationships/hyperlink" Target="https://outlook.office365.com/owa/?ItemID=AAMkADcwZmI0M2JhLTQzNTctNGRmZC1iNDQ2LTkxZmFiYWNkMmNjNABGAAAAAAAs86zqUIlyRKL5LL8KNutkBwDhPlN6%2bOiWQ5GqiL%2fxpUAQAAAAAAEJAADhPlN6%2bOiWQ5GqiL%2fxpUAQAABOXv%2fJAAA%3d&amp;exvsurl=1&amp;viewmodel=ReadMessageItem" TargetMode="External"/><Relationship Id="rId104"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7" Type="http://schemas.openxmlformats.org/officeDocument/2006/relationships/hyperlink" Target="mailto:ClarkJ@AETNA.com" TargetMode="External"/><Relationship Id="rId71" Type="http://schemas.openxmlformats.org/officeDocument/2006/relationships/hyperlink" Target="mailto:Amram.Dworkin@aetna.com" TargetMode="External"/><Relationship Id="rId92" Type="http://schemas.openxmlformats.org/officeDocument/2006/relationships/hyperlink" Target="https://www.webex.com/msteams?confid=1129409362&amp;tenantkey=heartbeat&amp;domain=m.webex.com" TargetMode="External"/><Relationship Id="rId2" Type="http://schemas.openxmlformats.org/officeDocument/2006/relationships/styles" Target="styles.xml"/><Relationship Id="rId29" Type="http://schemas.openxmlformats.org/officeDocument/2006/relationships/hyperlink" Target="mailto:GundamrajuS@aetna.com" TargetMode="External"/><Relationship Id="rId24" Type="http://schemas.openxmlformats.org/officeDocument/2006/relationships/hyperlink" Target="mailto:HahnS@AETNA.com" TargetMode="External"/><Relationship Id="rId40" Type="http://schemas.openxmlformats.org/officeDocument/2006/relationships/hyperlink" Target="mailto:ClarkJ@AETNA.com" TargetMode="External"/><Relationship Id="rId45" Type="http://schemas.openxmlformats.org/officeDocument/2006/relationships/hyperlink" Target="mailto:GundamrajuS@aetna.com" TargetMode="External"/><Relationship Id="rId66" Type="http://schemas.openxmlformats.org/officeDocument/2006/relationships/hyperlink" Target="mailto:GeorgeA2@AETNA.com" TargetMode="External"/><Relationship Id="rId87" Type="http://schemas.openxmlformats.org/officeDocument/2006/relationships/hyperlink" Target="https://aka.ms/JoinTeamsMeeting?omkt=en-US" TargetMode="External"/><Relationship Id="rId110"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61" Type="http://schemas.openxmlformats.org/officeDocument/2006/relationships/hyperlink" Target="mailto:KerzL@cvshealth.com" TargetMode="External"/><Relationship Id="rId82" Type="http://schemas.openxmlformats.org/officeDocument/2006/relationships/hyperlink" Target="mailto:Dmitriy.Krantsberg@aetna.com" TargetMode="External"/><Relationship Id="rId19" Type="http://schemas.openxmlformats.org/officeDocument/2006/relationships/hyperlink" Target="mailto:KerzL@cvshealth.com" TargetMode="External"/><Relationship Id="rId14" Type="http://schemas.openxmlformats.org/officeDocument/2006/relationships/hyperlink" Target="mailto:ComfortDS@cvshealth.com" TargetMode="External"/><Relationship Id="rId30" Type="http://schemas.openxmlformats.org/officeDocument/2006/relationships/hyperlink" Target="mailto:LopezR1@aetna.com" TargetMode="External"/><Relationship Id="rId35" Type="http://schemas.openxmlformats.org/officeDocument/2006/relationships/hyperlink" Target="mailto:KerzL@cvshealth.com" TargetMode="External"/><Relationship Id="rId56" Type="http://schemas.openxmlformats.org/officeDocument/2006/relationships/hyperlink" Target="mailto:ComfortDS@cvshealth.com" TargetMode="External"/><Relationship Id="rId77" Type="http://schemas.openxmlformats.org/officeDocument/2006/relationships/hyperlink" Target="mailto:BellZ@aetna.com" TargetMode="External"/><Relationship Id="rId100"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105"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8" Type="http://schemas.openxmlformats.org/officeDocument/2006/relationships/hyperlink" Target="mailto:Amram.Dworkin@aetna.com" TargetMode="External"/><Relationship Id="rId51" Type="http://schemas.openxmlformats.org/officeDocument/2006/relationships/hyperlink" Target="mailto:KerzL@cvshealth.com" TargetMode="External"/><Relationship Id="rId72" Type="http://schemas.openxmlformats.org/officeDocument/2006/relationships/hyperlink" Target="mailto:ComfortDS@cvshealth.com" TargetMode="External"/><Relationship Id="rId93" Type="http://schemas.openxmlformats.org/officeDocument/2006/relationships/hyperlink" Target="https://teams.microsoft.com/meetingOptions/?organizerId=56ee0b70-5e13-4423-8898-0a4d7c72ec51&amp;tenantId=fabb61b8-3afe-4e75-b934-a47f782b8cd7&amp;threadId=19_meeting_ZmYzMGY2NzEtMGI2NS00NjFkLWJjYTItMmIwMmZkYmFhNDJh@thread.v2&amp;messageId=0&amp;language=en-US" TargetMode="External"/><Relationship Id="rId98"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 Id="rId3" Type="http://schemas.openxmlformats.org/officeDocument/2006/relationships/settings" Target="settings.xml"/><Relationship Id="rId25" Type="http://schemas.openxmlformats.org/officeDocument/2006/relationships/hyperlink" Target="mailto:ComfortDS@cvshealth.com" TargetMode="External"/><Relationship Id="rId46" Type="http://schemas.openxmlformats.org/officeDocument/2006/relationships/hyperlink" Target="mailto:LopezR1@aetna.com" TargetMode="External"/><Relationship Id="rId67" Type="http://schemas.openxmlformats.org/officeDocument/2006/relationships/hyperlink" Target="mailto:GutierrezJ2@aetna.com" TargetMode="External"/><Relationship Id="rId20" Type="http://schemas.openxmlformats.org/officeDocument/2006/relationships/hyperlink" Target="mailto:TangJ1@aetna.com" TargetMode="External"/><Relationship Id="rId41" Type="http://schemas.openxmlformats.org/officeDocument/2006/relationships/hyperlink" Target="mailto:ComfortDS@cvshealth.com" TargetMode="External"/><Relationship Id="rId62" Type="http://schemas.openxmlformats.org/officeDocument/2006/relationships/hyperlink" Target="mailto:TangJ1@aetna.com" TargetMode="External"/><Relationship Id="rId83" Type="http://schemas.openxmlformats.org/officeDocument/2006/relationships/hyperlink" Target="mailto:Nikhil.Boini@aetna.com" TargetMode="External"/><Relationship Id="rId88" Type="http://schemas.openxmlformats.org/officeDocument/2006/relationships/hyperlink" Target="https://teams.microsoft.com/l/meetup-join/19%3ameeting_ZmYzMGY2NzEtMGI2NS00NjFkLWJjYTItMmIwMmZkYmFhNDJh%40thread.v2/0?context=%7b%22Tid%22%3a%22fabb61b8-3afe-4e75-b934-a47f782b8cd7%22%2c%22Oid%22%3a%2256ee0b70-5e13-4423-8898-0a4d7c72ec51%22%7d" TargetMode="External"/><Relationship Id="rId111" Type="http://schemas.openxmlformats.org/officeDocument/2006/relationships/hyperlink" Target="https://teams.microsoft.com/l/meeting/details?eventId=AAMkADcwZmI0M2JhLTQzNTctNGRmZC1iNDQ2LTkxZmFiYWNkMmNjNABGAAAAAAAs86zqUIlyRKL5LL8KNutkBwDhPlN6_OiWQ5GqiL-xpUAQAAAAAAENAADhPlN6_OiWQ5GqiL-xpUAQAABAAD76AAA%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4115</Words>
  <Characters>23462</Characters>
  <Application>Microsoft Office Word</Application>
  <DocSecurity>0</DocSecurity>
  <Lines>195</Lines>
  <Paragraphs>55</Paragraphs>
  <ScaleCrop>false</ScaleCrop>
  <Company/>
  <LinksUpToDate>false</LinksUpToDate>
  <CharactersWithSpaces>27522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1</cp:revision>
  <cp:lastPrinted>2025-09-26T13:44:00Z</cp:lastPrinted>
  <dcterms:created xsi:type="dcterms:W3CDTF">2025-09-26T13:43:00Z</dcterms:created>
  <dcterms:modified xsi:type="dcterms:W3CDTF">2025-09-26T13:47:00Z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2025-09-26T13:47:50Z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ddedc5fb-c152-4dad-9b30-2986492a80f3</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