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62D22" w14:textId="77777777" w:rsidR="00FC31A2" w:rsidRPr="00FC31A2" w:rsidRDefault="00FC31A2" w:rsidP="00FC31A2">
      <w:p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kern w:val="0"/>
          <w14:ligatures w14:val="none"/>
        </w:rPr>
        <w:t xml:space="preserve">Great—here’s a complete, solution-architecture-oriented analysis of </w:t>
      </w:r>
      <w:r w:rsidRPr="00FC31A2">
        <w:rPr>
          <w:rFonts w:ascii="Times New Roman" w:eastAsia="Times New Roman" w:hAnsi="Times New Roman" w:cs="Times New Roman"/>
          <w:b/>
          <w:bCs/>
          <w:kern w:val="0"/>
          <w14:ligatures w14:val="none"/>
        </w:rPr>
        <w:t>Payment Hold Releases on the Patient Portal (member-facing, not admin)</w:t>
      </w:r>
      <w:r w:rsidRPr="00FC31A2">
        <w:rPr>
          <w:rFonts w:ascii="Times New Roman" w:eastAsia="Times New Roman" w:hAnsi="Times New Roman" w:cs="Times New Roman"/>
          <w:kern w:val="0"/>
          <w14:ligatures w14:val="none"/>
        </w:rPr>
        <w:t xml:space="preserve">, stitched from your documents and the referenced recording notes. I’ve organized it </w:t>
      </w:r>
      <w:proofErr w:type="gramStart"/>
      <w:r w:rsidRPr="00FC31A2">
        <w:rPr>
          <w:rFonts w:ascii="Times New Roman" w:eastAsia="Times New Roman" w:hAnsi="Times New Roman" w:cs="Times New Roman"/>
          <w:kern w:val="0"/>
          <w14:ligatures w14:val="none"/>
        </w:rPr>
        <w:t>into:</w:t>
      </w:r>
      <w:proofErr w:type="gramEnd"/>
      <w:r w:rsidRPr="00FC31A2">
        <w:rPr>
          <w:rFonts w:ascii="Times New Roman" w:eastAsia="Times New Roman" w:hAnsi="Times New Roman" w:cs="Times New Roman"/>
          <w:kern w:val="0"/>
          <w14:ligatures w14:val="none"/>
        </w:rPr>
        <w:t xml:space="preserve"> glossary, </w:t>
      </w:r>
      <w:proofErr w:type="gramStart"/>
      <w:r w:rsidRPr="00FC31A2">
        <w:rPr>
          <w:rFonts w:ascii="Times New Roman" w:eastAsia="Times New Roman" w:hAnsi="Times New Roman" w:cs="Times New Roman"/>
          <w:kern w:val="0"/>
          <w14:ligatures w14:val="none"/>
        </w:rPr>
        <w:t>current-state</w:t>
      </w:r>
      <w:proofErr w:type="gramEnd"/>
      <w:r w:rsidRPr="00FC31A2">
        <w:rPr>
          <w:rFonts w:ascii="Times New Roman" w:eastAsia="Times New Roman" w:hAnsi="Times New Roman" w:cs="Times New Roman"/>
          <w:kern w:val="0"/>
          <w14:ligatures w14:val="none"/>
        </w:rPr>
        <w:t xml:space="preserve"> (what happens today), pain points, target capabilities for the </w:t>
      </w:r>
      <w:r w:rsidRPr="00FC31A2">
        <w:rPr>
          <w:rFonts w:ascii="Times New Roman" w:eastAsia="Times New Roman" w:hAnsi="Times New Roman" w:cs="Times New Roman"/>
          <w:b/>
          <w:bCs/>
          <w:kern w:val="0"/>
          <w14:ligatures w14:val="none"/>
        </w:rPr>
        <w:t>patient portal</w:t>
      </w:r>
      <w:r w:rsidRPr="00FC31A2">
        <w:rPr>
          <w:rFonts w:ascii="Times New Roman" w:eastAsia="Times New Roman" w:hAnsi="Times New Roman" w:cs="Times New Roman"/>
          <w:kern w:val="0"/>
          <w14:ligatures w14:val="none"/>
        </w:rPr>
        <w:t>, proposed architecture (end-to-end), process and UI mapping to your pictures, data model &amp; audit, API contract hints, security/permissions, error handling, and rollout/operational notes. Inline citations point to the exact source doc/passages I used.</w:t>
      </w:r>
    </w:p>
    <w:p w14:paraId="717E79CB" w14:textId="77777777" w:rsidR="00FC31A2" w:rsidRPr="00FC31A2" w:rsidRDefault="00FC31A2" w:rsidP="00FC31A2">
      <w:pPr>
        <w:spacing w:after="0"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kern w:val="0"/>
          <w14:ligatures w14:val="none"/>
        </w:rPr>
        <w:pict w14:anchorId="0A4C4212">
          <v:rect id="_x0000_i1025" style="width:0;height:1.5pt" o:hralign="center" o:hrstd="t" o:hr="t" fillcolor="#a0a0a0" stroked="f"/>
        </w:pict>
      </w:r>
    </w:p>
    <w:p w14:paraId="1C13581C" w14:textId="77777777" w:rsidR="00FC31A2" w:rsidRPr="00FC31A2" w:rsidRDefault="00FC31A2" w:rsidP="00FC31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C31A2">
        <w:rPr>
          <w:rFonts w:ascii="Times New Roman" w:eastAsia="Times New Roman" w:hAnsi="Times New Roman" w:cs="Times New Roman"/>
          <w:b/>
          <w:bCs/>
          <w:kern w:val="36"/>
          <w:sz w:val="48"/>
          <w:szCs w:val="48"/>
          <w14:ligatures w14:val="none"/>
        </w:rPr>
        <w:t>1) Glossary (plain-English)</w:t>
      </w:r>
    </w:p>
    <w:p w14:paraId="2D27EB49" w14:textId="77777777" w:rsidR="00FC31A2" w:rsidRPr="00FC31A2" w:rsidRDefault="00FC31A2" w:rsidP="00FC31A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t>Payment Hold</w:t>
      </w:r>
      <w:r w:rsidRPr="00FC31A2">
        <w:rPr>
          <w:rFonts w:ascii="Times New Roman" w:eastAsia="Times New Roman" w:hAnsi="Times New Roman" w:cs="Times New Roman"/>
          <w:kern w:val="0"/>
          <w14:ligatures w14:val="none"/>
        </w:rPr>
        <w:t xml:space="preserve"> — a temporary status that prevents a submitted payment from being drafted/posted while another event is verified (e.g., IVR + web payment collision, card validation, duplicate risk). Members cannot currently remove a hold themselves; it requires internal action. </w:t>
      </w:r>
    </w:p>
    <w:p w14:paraId="6F7A2370" w14:textId="77777777" w:rsidR="00FC31A2" w:rsidRPr="00FC31A2" w:rsidRDefault="00FC31A2" w:rsidP="00FC31A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t>On Hold Payments tab</w:t>
      </w:r>
      <w:r w:rsidRPr="00FC31A2">
        <w:rPr>
          <w:rFonts w:ascii="Times New Roman" w:eastAsia="Times New Roman" w:hAnsi="Times New Roman" w:cs="Times New Roman"/>
          <w:kern w:val="0"/>
          <w14:ligatures w14:val="none"/>
        </w:rPr>
        <w:t xml:space="preserve"> — the (back-office) screen section listing held payments with fields like Trans ID, Payment Source/Type, Frequency, Draft Amount, Effective Date, Add Date, Hold Reason, and Status (HOLD). </w:t>
      </w:r>
    </w:p>
    <w:p w14:paraId="3BAE6A50" w14:textId="77777777" w:rsidR="00FC31A2" w:rsidRPr="00FC31A2" w:rsidRDefault="00FC31A2" w:rsidP="00FC31A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t>Bill Hold vs. Payment Hold</w:t>
      </w:r>
      <w:r w:rsidRPr="00FC31A2">
        <w:rPr>
          <w:rFonts w:ascii="Times New Roman" w:eastAsia="Times New Roman" w:hAnsi="Times New Roman" w:cs="Times New Roman"/>
          <w:kern w:val="0"/>
          <w14:ligatures w14:val="none"/>
        </w:rPr>
        <w:t xml:space="preserve"> — </w:t>
      </w:r>
      <w:r w:rsidRPr="00FC31A2">
        <w:rPr>
          <w:rFonts w:ascii="Times New Roman" w:eastAsia="Times New Roman" w:hAnsi="Times New Roman" w:cs="Times New Roman"/>
          <w:b/>
          <w:bCs/>
          <w:kern w:val="0"/>
          <w14:ligatures w14:val="none"/>
        </w:rPr>
        <w:t>Bill Hold</w:t>
      </w:r>
      <w:r w:rsidRPr="00FC31A2">
        <w:rPr>
          <w:rFonts w:ascii="Times New Roman" w:eastAsia="Times New Roman" w:hAnsi="Times New Roman" w:cs="Times New Roman"/>
          <w:kern w:val="0"/>
          <w14:ligatures w14:val="none"/>
        </w:rPr>
        <w:t xml:space="preserve"> refers to </w:t>
      </w:r>
      <w:r w:rsidRPr="00FC31A2">
        <w:rPr>
          <w:rFonts w:ascii="Times New Roman" w:eastAsia="Times New Roman" w:hAnsi="Times New Roman" w:cs="Times New Roman"/>
          <w:i/>
          <w:iCs/>
          <w:kern w:val="0"/>
          <w14:ligatures w14:val="none"/>
        </w:rPr>
        <w:t>bill packages/invoice runs</w:t>
      </w:r>
      <w:r w:rsidRPr="00FC31A2">
        <w:rPr>
          <w:rFonts w:ascii="Times New Roman" w:eastAsia="Times New Roman" w:hAnsi="Times New Roman" w:cs="Times New Roman"/>
          <w:kern w:val="0"/>
          <w14:ligatures w14:val="none"/>
        </w:rPr>
        <w:t xml:space="preserve"> being paused in EBDS with some auto-release behaviors; </w:t>
      </w:r>
      <w:r w:rsidRPr="00FC31A2">
        <w:rPr>
          <w:rFonts w:ascii="Times New Roman" w:eastAsia="Times New Roman" w:hAnsi="Times New Roman" w:cs="Times New Roman"/>
          <w:b/>
          <w:bCs/>
          <w:kern w:val="0"/>
          <w14:ligatures w14:val="none"/>
        </w:rPr>
        <w:t>Payment Hold</w:t>
      </w:r>
      <w:r w:rsidRPr="00FC31A2">
        <w:rPr>
          <w:rFonts w:ascii="Times New Roman" w:eastAsia="Times New Roman" w:hAnsi="Times New Roman" w:cs="Times New Roman"/>
          <w:kern w:val="0"/>
          <w14:ligatures w14:val="none"/>
        </w:rPr>
        <w:t xml:space="preserve"> refers to specific </w:t>
      </w:r>
      <w:r w:rsidRPr="00FC31A2">
        <w:rPr>
          <w:rFonts w:ascii="Times New Roman" w:eastAsia="Times New Roman" w:hAnsi="Times New Roman" w:cs="Times New Roman"/>
          <w:i/>
          <w:iCs/>
          <w:kern w:val="0"/>
          <w14:ligatures w14:val="none"/>
        </w:rPr>
        <w:t>member payment transactions</w:t>
      </w:r>
      <w:r w:rsidRPr="00FC31A2">
        <w:rPr>
          <w:rFonts w:ascii="Times New Roman" w:eastAsia="Times New Roman" w:hAnsi="Times New Roman" w:cs="Times New Roman"/>
          <w:kern w:val="0"/>
          <w14:ligatures w14:val="none"/>
        </w:rPr>
        <w:t xml:space="preserve"> being paused (e.g., SLP/IVR flow). These are related but distinct concepts and systems. </w:t>
      </w:r>
    </w:p>
    <w:p w14:paraId="2D3144D2" w14:textId="77777777" w:rsidR="00FC31A2" w:rsidRPr="00FC31A2" w:rsidRDefault="00FC31A2" w:rsidP="00FC31A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t xml:space="preserve">Auto-release (Bill </w:t>
      </w:r>
      <w:proofErr w:type="gramStart"/>
      <w:r w:rsidRPr="00FC31A2">
        <w:rPr>
          <w:rFonts w:ascii="Times New Roman" w:eastAsia="Times New Roman" w:hAnsi="Times New Roman" w:cs="Times New Roman"/>
          <w:b/>
          <w:bCs/>
          <w:kern w:val="0"/>
          <w14:ligatures w14:val="none"/>
        </w:rPr>
        <w:t>Hold)</w:t>
      </w:r>
      <w:r w:rsidRPr="00FC31A2">
        <w:rPr>
          <w:rFonts w:ascii="Times New Roman" w:eastAsia="Times New Roman" w:hAnsi="Times New Roman" w:cs="Times New Roman"/>
          <w:kern w:val="0"/>
          <w14:ligatures w14:val="none"/>
        </w:rPr>
        <w:t xml:space="preserve"> —</w:t>
      </w:r>
      <w:proofErr w:type="gramEnd"/>
      <w:r w:rsidRPr="00FC31A2">
        <w:rPr>
          <w:rFonts w:ascii="Times New Roman" w:eastAsia="Times New Roman" w:hAnsi="Times New Roman" w:cs="Times New Roman"/>
          <w:kern w:val="0"/>
          <w14:ligatures w14:val="none"/>
        </w:rPr>
        <w:t xml:space="preserve"> EBDS auto-releases a bill </w:t>
      </w:r>
      <w:proofErr w:type="gramStart"/>
      <w:r w:rsidRPr="00FC31A2">
        <w:rPr>
          <w:rFonts w:ascii="Times New Roman" w:eastAsia="Times New Roman" w:hAnsi="Times New Roman" w:cs="Times New Roman"/>
          <w:kern w:val="0"/>
          <w14:ligatures w14:val="none"/>
        </w:rPr>
        <w:t>hold</w:t>
      </w:r>
      <w:proofErr w:type="gramEnd"/>
      <w:r w:rsidRPr="00FC31A2">
        <w:rPr>
          <w:rFonts w:ascii="Times New Roman" w:eastAsia="Times New Roman" w:hAnsi="Times New Roman" w:cs="Times New Roman"/>
          <w:kern w:val="0"/>
          <w14:ligatures w14:val="none"/>
        </w:rPr>
        <w:t xml:space="preserve"> ~5 days before the next invoice cycle so the missed invoice can generate. No robust history/audit exists on who placed/removed. </w:t>
      </w:r>
    </w:p>
    <w:p w14:paraId="562A0A40" w14:textId="77777777" w:rsidR="00FC31A2" w:rsidRPr="00FC31A2" w:rsidRDefault="00FC31A2" w:rsidP="00FC31A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t>Manual Payment Hold Release</w:t>
      </w:r>
      <w:r w:rsidRPr="00FC31A2">
        <w:rPr>
          <w:rFonts w:ascii="Times New Roman" w:eastAsia="Times New Roman" w:hAnsi="Times New Roman" w:cs="Times New Roman"/>
          <w:kern w:val="0"/>
          <w14:ligatures w14:val="none"/>
        </w:rPr>
        <w:t xml:space="preserve"> — today, members can’t self-release; internal operations release the hold via email workflow with specific required fields (subject “On Hold Payment Release”, member identifiers, payment method, hold code). </w:t>
      </w:r>
    </w:p>
    <w:p w14:paraId="25D80A8D" w14:textId="77777777" w:rsidR="00FC31A2" w:rsidRPr="00FC31A2" w:rsidRDefault="00FC31A2" w:rsidP="00FC31A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t>Stop Payment / Reissue (MIRI)</w:t>
      </w:r>
      <w:r w:rsidRPr="00FC31A2">
        <w:rPr>
          <w:rFonts w:ascii="Times New Roman" w:eastAsia="Times New Roman" w:hAnsi="Times New Roman" w:cs="Times New Roman"/>
          <w:kern w:val="0"/>
          <w14:ligatures w14:val="none"/>
        </w:rPr>
        <w:t xml:space="preserve"> — a check-handling tool/workflow (not the same as “payment hold release”) used to stop or stop-and-reissue checks; relevant for back-office exceptions and certain “release” edge cases (e.g., void/reissue) but not the primary member portal flow. </w:t>
      </w:r>
    </w:p>
    <w:p w14:paraId="6C1979C5" w14:textId="77777777" w:rsidR="00FC31A2" w:rsidRPr="00FC31A2" w:rsidRDefault="00FC31A2" w:rsidP="00FC31A2">
      <w:pPr>
        <w:spacing w:after="0"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kern w:val="0"/>
          <w14:ligatures w14:val="none"/>
        </w:rPr>
        <w:pict w14:anchorId="2A8F58C0">
          <v:rect id="_x0000_i1026" style="width:0;height:1.5pt" o:hralign="center" o:hrstd="t" o:hr="t" fillcolor="#a0a0a0" stroked="f"/>
        </w:pict>
      </w:r>
    </w:p>
    <w:p w14:paraId="28615D66" w14:textId="77777777" w:rsidR="00FC31A2" w:rsidRPr="00FC31A2" w:rsidRDefault="00FC31A2" w:rsidP="00FC31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C31A2">
        <w:rPr>
          <w:rFonts w:ascii="Times New Roman" w:eastAsia="Times New Roman" w:hAnsi="Times New Roman" w:cs="Times New Roman"/>
          <w:b/>
          <w:bCs/>
          <w:kern w:val="36"/>
          <w:sz w:val="48"/>
          <w:szCs w:val="48"/>
          <w14:ligatures w14:val="none"/>
        </w:rPr>
        <w:t>2) Current-State Summary (as-is)</w:t>
      </w:r>
    </w:p>
    <w:p w14:paraId="3A48DC02" w14:textId="77777777" w:rsidR="00FC31A2" w:rsidRPr="00FC31A2" w:rsidRDefault="00FC31A2" w:rsidP="00FC31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31A2">
        <w:rPr>
          <w:rFonts w:ascii="Times New Roman" w:eastAsia="Times New Roman" w:hAnsi="Times New Roman" w:cs="Times New Roman"/>
          <w:b/>
          <w:bCs/>
          <w:kern w:val="0"/>
          <w:sz w:val="36"/>
          <w:szCs w:val="36"/>
          <w14:ligatures w14:val="none"/>
        </w:rPr>
        <w:t>2.1 Payment holds in SLP / member payments</w:t>
      </w:r>
    </w:p>
    <w:p w14:paraId="182D1D48" w14:textId="77777777" w:rsidR="00FC31A2" w:rsidRPr="00FC31A2" w:rsidRDefault="00FC31A2" w:rsidP="00FC31A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kern w:val="0"/>
          <w14:ligatures w14:val="none"/>
        </w:rPr>
        <w:t xml:space="preserve">When a member </w:t>
      </w:r>
      <w:proofErr w:type="gramStart"/>
      <w:r w:rsidRPr="00FC31A2">
        <w:rPr>
          <w:rFonts w:ascii="Times New Roman" w:eastAsia="Times New Roman" w:hAnsi="Times New Roman" w:cs="Times New Roman"/>
          <w:kern w:val="0"/>
          <w14:ligatures w14:val="none"/>
        </w:rPr>
        <w:t>on</w:t>
      </w:r>
      <w:proofErr w:type="gramEnd"/>
      <w:r w:rsidRPr="00FC31A2">
        <w:rPr>
          <w:rFonts w:ascii="Times New Roman" w:eastAsia="Times New Roman" w:hAnsi="Times New Roman" w:cs="Times New Roman"/>
          <w:kern w:val="0"/>
          <w14:ligatures w14:val="none"/>
        </w:rPr>
        <w:t xml:space="preserve"> </w:t>
      </w:r>
      <w:proofErr w:type="spellStart"/>
      <w:r w:rsidRPr="00FC31A2">
        <w:rPr>
          <w:rFonts w:ascii="Times New Roman" w:eastAsia="Times New Roman" w:hAnsi="Times New Roman" w:cs="Times New Roman"/>
          <w:b/>
          <w:bCs/>
          <w:kern w:val="0"/>
          <w14:ligatures w14:val="none"/>
        </w:rPr>
        <w:t>EZPay</w:t>
      </w:r>
      <w:proofErr w:type="spellEnd"/>
      <w:r w:rsidRPr="00FC31A2">
        <w:rPr>
          <w:rFonts w:ascii="Times New Roman" w:eastAsia="Times New Roman" w:hAnsi="Times New Roman" w:cs="Times New Roman"/>
          <w:kern w:val="0"/>
          <w14:ligatures w14:val="none"/>
        </w:rPr>
        <w:t xml:space="preserve"> also pays by </w:t>
      </w:r>
      <w:r w:rsidRPr="00FC31A2">
        <w:rPr>
          <w:rFonts w:ascii="Times New Roman" w:eastAsia="Times New Roman" w:hAnsi="Times New Roman" w:cs="Times New Roman"/>
          <w:b/>
          <w:bCs/>
          <w:kern w:val="0"/>
          <w14:ligatures w14:val="none"/>
        </w:rPr>
        <w:t>IVR</w:t>
      </w:r>
      <w:r w:rsidRPr="00FC31A2">
        <w:rPr>
          <w:rFonts w:ascii="Times New Roman" w:eastAsia="Times New Roman" w:hAnsi="Times New Roman" w:cs="Times New Roman"/>
          <w:kern w:val="0"/>
          <w14:ligatures w14:val="none"/>
        </w:rPr>
        <w:t xml:space="preserve">, SLP may place both on hold to avoid double charge; </w:t>
      </w:r>
      <w:proofErr w:type="gramStart"/>
      <w:r w:rsidRPr="00FC31A2">
        <w:rPr>
          <w:rFonts w:ascii="Times New Roman" w:eastAsia="Times New Roman" w:hAnsi="Times New Roman" w:cs="Times New Roman"/>
          <w:kern w:val="0"/>
          <w14:ligatures w14:val="none"/>
        </w:rPr>
        <w:t>member still receives</w:t>
      </w:r>
      <w:proofErr w:type="gramEnd"/>
      <w:r w:rsidRPr="00FC31A2">
        <w:rPr>
          <w:rFonts w:ascii="Times New Roman" w:eastAsia="Times New Roman" w:hAnsi="Times New Roman" w:cs="Times New Roman"/>
          <w:kern w:val="0"/>
          <w14:ligatures w14:val="none"/>
        </w:rPr>
        <w:t xml:space="preserve"> an IVR confirmation number although SLP is holding the payment(s). Release requires an </w:t>
      </w:r>
      <w:r w:rsidRPr="00FC31A2">
        <w:rPr>
          <w:rFonts w:ascii="Times New Roman" w:eastAsia="Times New Roman" w:hAnsi="Times New Roman" w:cs="Times New Roman"/>
          <w:b/>
          <w:bCs/>
          <w:kern w:val="0"/>
          <w14:ligatures w14:val="none"/>
        </w:rPr>
        <w:t>internal</w:t>
      </w:r>
      <w:r w:rsidRPr="00FC31A2">
        <w:rPr>
          <w:rFonts w:ascii="Times New Roman" w:eastAsia="Times New Roman" w:hAnsi="Times New Roman" w:cs="Times New Roman"/>
          <w:kern w:val="0"/>
          <w14:ligatures w14:val="none"/>
        </w:rPr>
        <w:t xml:space="preserve"> request, not member self-service. </w:t>
      </w:r>
    </w:p>
    <w:p w14:paraId="15C923DB" w14:textId="77777777" w:rsidR="00FC31A2" w:rsidRPr="00FC31A2" w:rsidRDefault="00FC31A2" w:rsidP="00FC31A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kern w:val="0"/>
          <w14:ligatures w14:val="none"/>
        </w:rPr>
        <w:lastRenderedPageBreak/>
        <w:t xml:space="preserve">Members </w:t>
      </w:r>
      <w:r w:rsidRPr="00FC31A2">
        <w:rPr>
          <w:rFonts w:ascii="Times New Roman" w:eastAsia="Times New Roman" w:hAnsi="Times New Roman" w:cs="Times New Roman"/>
          <w:b/>
          <w:bCs/>
          <w:kern w:val="0"/>
          <w14:ligatures w14:val="none"/>
        </w:rPr>
        <w:t>cannot</w:t>
      </w:r>
      <w:r w:rsidRPr="00FC31A2">
        <w:rPr>
          <w:rFonts w:ascii="Times New Roman" w:eastAsia="Times New Roman" w:hAnsi="Times New Roman" w:cs="Times New Roman"/>
          <w:kern w:val="0"/>
          <w14:ligatures w14:val="none"/>
        </w:rPr>
        <w:t xml:space="preserve"> remove the hold; operations </w:t>
      </w:r>
      <w:proofErr w:type="gramStart"/>
      <w:r w:rsidRPr="00FC31A2">
        <w:rPr>
          <w:rFonts w:ascii="Times New Roman" w:eastAsia="Times New Roman" w:hAnsi="Times New Roman" w:cs="Times New Roman"/>
          <w:kern w:val="0"/>
          <w14:ligatures w14:val="none"/>
        </w:rPr>
        <w:t>release</w:t>
      </w:r>
      <w:proofErr w:type="gramEnd"/>
      <w:r w:rsidRPr="00FC31A2">
        <w:rPr>
          <w:rFonts w:ascii="Times New Roman" w:eastAsia="Times New Roman" w:hAnsi="Times New Roman" w:cs="Times New Roman"/>
          <w:kern w:val="0"/>
          <w14:ligatures w14:val="none"/>
        </w:rPr>
        <w:t xml:space="preserve"> via a mailbox with required data (subject, member, IDs, dates, method, hold code). A “do not cancel” waiver is associated while on hold to prevent terminations. </w:t>
      </w:r>
    </w:p>
    <w:p w14:paraId="60715416" w14:textId="77777777" w:rsidR="00FC31A2" w:rsidRPr="00FC31A2" w:rsidRDefault="00FC31A2" w:rsidP="00FC31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31A2">
        <w:rPr>
          <w:rFonts w:ascii="Times New Roman" w:eastAsia="Times New Roman" w:hAnsi="Times New Roman" w:cs="Times New Roman"/>
          <w:b/>
          <w:bCs/>
          <w:kern w:val="0"/>
          <w:sz w:val="36"/>
          <w:szCs w:val="36"/>
          <w14:ligatures w14:val="none"/>
        </w:rPr>
        <w:t>2.2 Bill holds in EBDS / invoice cycles (distinct but related)</w:t>
      </w:r>
    </w:p>
    <w:p w14:paraId="76B3AD6D" w14:textId="77777777" w:rsidR="00FC31A2" w:rsidRPr="00FC31A2" w:rsidRDefault="00FC31A2" w:rsidP="00FC31A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kern w:val="0"/>
          <w14:ligatures w14:val="none"/>
        </w:rPr>
        <w:t xml:space="preserve">EBDS (Enterprise Billing Data System) supports </w:t>
      </w:r>
      <w:r w:rsidRPr="00FC31A2">
        <w:rPr>
          <w:rFonts w:ascii="Times New Roman" w:eastAsia="Times New Roman" w:hAnsi="Times New Roman" w:cs="Times New Roman"/>
          <w:b/>
          <w:bCs/>
          <w:kern w:val="0"/>
          <w14:ligatures w14:val="none"/>
        </w:rPr>
        <w:t>Bill Hold</w:t>
      </w:r>
      <w:r w:rsidRPr="00FC31A2">
        <w:rPr>
          <w:rFonts w:ascii="Times New Roman" w:eastAsia="Times New Roman" w:hAnsi="Times New Roman" w:cs="Times New Roman"/>
          <w:kern w:val="0"/>
          <w14:ligatures w14:val="none"/>
        </w:rPr>
        <w:t xml:space="preserve"> </w:t>
      </w:r>
      <w:proofErr w:type="gramStart"/>
      <w:r w:rsidRPr="00FC31A2">
        <w:rPr>
          <w:rFonts w:ascii="Times New Roman" w:eastAsia="Times New Roman" w:hAnsi="Times New Roman" w:cs="Times New Roman"/>
          <w:kern w:val="0"/>
          <w14:ligatures w14:val="none"/>
        </w:rPr>
        <w:t>on</w:t>
      </w:r>
      <w:proofErr w:type="gramEnd"/>
      <w:r w:rsidRPr="00FC31A2">
        <w:rPr>
          <w:rFonts w:ascii="Times New Roman" w:eastAsia="Times New Roman" w:hAnsi="Times New Roman" w:cs="Times New Roman"/>
          <w:kern w:val="0"/>
          <w14:ligatures w14:val="none"/>
        </w:rPr>
        <w:t xml:space="preserve"> bill packages; an </w:t>
      </w:r>
      <w:r w:rsidRPr="00FC31A2">
        <w:rPr>
          <w:rFonts w:ascii="Times New Roman" w:eastAsia="Times New Roman" w:hAnsi="Times New Roman" w:cs="Times New Roman"/>
          <w:b/>
          <w:bCs/>
          <w:kern w:val="0"/>
          <w14:ligatures w14:val="none"/>
        </w:rPr>
        <w:t>automated release</w:t>
      </w:r>
      <w:r w:rsidRPr="00FC31A2">
        <w:rPr>
          <w:rFonts w:ascii="Times New Roman" w:eastAsia="Times New Roman" w:hAnsi="Times New Roman" w:cs="Times New Roman"/>
          <w:kern w:val="0"/>
          <w14:ligatures w14:val="none"/>
        </w:rPr>
        <w:t xml:space="preserve"> runs ~5 days before the next invoice to ensure sequencing (JAN then FEB). No built-in history of who placed or released; debriefs highlighted “holds being released unknowingly”. </w:t>
      </w:r>
    </w:p>
    <w:p w14:paraId="66111BD7" w14:textId="77777777" w:rsidR="00FC31A2" w:rsidRPr="00FC31A2" w:rsidRDefault="00FC31A2" w:rsidP="00FC31A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kern w:val="0"/>
          <w14:ligatures w14:val="none"/>
        </w:rPr>
        <w:t xml:space="preserve">Additional auto-release behavior can occur from the </w:t>
      </w:r>
      <w:r w:rsidRPr="00FC31A2">
        <w:rPr>
          <w:rFonts w:ascii="Times New Roman" w:eastAsia="Times New Roman" w:hAnsi="Times New Roman" w:cs="Times New Roman"/>
          <w:b/>
          <w:bCs/>
          <w:kern w:val="0"/>
          <w14:ligatures w14:val="none"/>
        </w:rPr>
        <w:t>PERS-EBS feed</w:t>
      </w:r>
      <w:r w:rsidRPr="00FC31A2">
        <w:rPr>
          <w:rFonts w:ascii="Times New Roman" w:eastAsia="Times New Roman" w:hAnsi="Times New Roman" w:cs="Times New Roman"/>
          <w:kern w:val="0"/>
          <w14:ligatures w14:val="none"/>
        </w:rPr>
        <w:t xml:space="preserve"> (NB7CD820) when all CSAs in an account are rated; this may remove bill holds </w:t>
      </w:r>
      <w:r w:rsidRPr="00FC31A2">
        <w:rPr>
          <w:rFonts w:ascii="Times New Roman" w:eastAsia="Times New Roman" w:hAnsi="Times New Roman" w:cs="Times New Roman"/>
          <w:b/>
          <w:bCs/>
          <w:kern w:val="0"/>
          <w14:ligatures w14:val="none"/>
        </w:rPr>
        <w:t>overnight</w:t>
      </w:r>
      <w:r w:rsidRPr="00FC31A2">
        <w:rPr>
          <w:rFonts w:ascii="Times New Roman" w:eastAsia="Times New Roman" w:hAnsi="Times New Roman" w:cs="Times New Roman"/>
          <w:kern w:val="0"/>
          <w14:ligatures w14:val="none"/>
        </w:rPr>
        <w:t xml:space="preserve"> without the BPC realizing, which amplifies the “who released this?” issue. </w:t>
      </w:r>
    </w:p>
    <w:p w14:paraId="39660104" w14:textId="77777777" w:rsidR="00FC31A2" w:rsidRPr="00FC31A2" w:rsidRDefault="00FC31A2" w:rsidP="00FC31A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kern w:val="0"/>
          <w14:ligatures w14:val="none"/>
        </w:rPr>
        <w:t xml:space="preserve">Workaround efforts include adding </w:t>
      </w:r>
      <w:r w:rsidRPr="00FC31A2">
        <w:rPr>
          <w:rFonts w:ascii="Times New Roman" w:eastAsia="Times New Roman" w:hAnsi="Times New Roman" w:cs="Times New Roman"/>
          <w:b/>
          <w:bCs/>
          <w:kern w:val="0"/>
          <w14:ligatures w14:val="none"/>
        </w:rPr>
        <w:t>Rebill reason “Bill Hold Release Unknown”</w:t>
      </w:r>
      <w:r w:rsidRPr="00FC31A2">
        <w:rPr>
          <w:rFonts w:ascii="Times New Roman" w:eastAsia="Times New Roman" w:hAnsi="Times New Roman" w:cs="Times New Roman"/>
          <w:kern w:val="0"/>
          <w14:ligatures w14:val="none"/>
        </w:rPr>
        <w:t xml:space="preserve"> to track volume and justify an enhancement (i.e., auditability). </w:t>
      </w:r>
    </w:p>
    <w:p w14:paraId="1941BE3D" w14:textId="77777777" w:rsidR="00FC31A2" w:rsidRPr="00FC31A2" w:rsidRDefault="00FC31A2" w:rsidP="00FC31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31A2">
        <w:rPr>
          <w:rFonts w:ascii="Times New Roman" w:eastAsia="Times New Roman" w:hAnsi="Times New Roman" w:cs="Times New Roman"/>
          <w:b/>
          <w:bCs/>
          <w:kern w:val="0"/>
          <w:sz w:val="36"/>
          <w:szCs w:val="36"/>
          <w14:ligatures w14:val="none"/>
        </w:rPr>
        <w:t>2.3 Evidence in your UX captures</w:t>
      </w:r>
    </w:p>
    <w:p w14:paraId="0A2BDE17" w14:textId="77777777" w:rsidR="00FC31A2" w:rsidRPr="00FC31A2" w:rsidRDefault="00FC31A2" w:rsidP="00FC31A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kern w:val="0"/>
          <w14:ligatures w14:val="none"/>
        </w:rPr>
        <w:t xml:space="preserve">Your </w:t>
      </w:r>
      <w:r w:rsidRPr="00FC31A2">
        <w:rPr>
          <w:rFonts w:ascii="Times New Roman" w:eastAsia="Times New Roman" w:hAnsi="Times New Roman" w:cs="Times New Roman"/>
          <w:b/>
          <w:bCs/>
          <w:kern w:val="0"/>
          <w14:ligatures w14:val="none"/>
        </w:rPr>
        <w:t>Quantum Metric</w:t>
      </w:r>
      <w:r w:rsidRPr="00FC31A2">
        <w:rPr>
          <w:rFonts w:ascii="Times New Roman" w:eastAsia="Times New Roman" w:hAnsi="Times New Roman" w:cs="Times New Roman"/>
          <w:kern w:val="0"/>
          <w14:ligatures w14:val="none"/>
        </w:rPr>
        <w:t xml:space="preserve"> references label “Payment Hold (13)” as a concrete scenario; this aligns to the member-facing experience we’re bringing into the patient portal. </w:t>
      </w:r>
    </w:p>
    <w:p w14:paraId="4FF3C71C" w14:textId="77777777" w:rsidR="00FC31A2" w:rsidRPr="00FC31A2" w:rsidRDefault="00FC31A2" w:rsidP="00FC31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31A2">
        <w:rPr>
          <w:rFonts w:ascii="Times New Roman" w:eastAsia="Times New Roman" w:hAnsi="Times New Roman" w:cs="Times New Roman"/>
          <w:b/>
          <w:bCs/>
          <w:kern w:val="0"/>
          <w:sz w:val="36"/>
          <w:szCs w:val="36"/>
          <w14:ligatures w14:val="none"/>
        </w:rPr>
        <w:t>2.4 Program/roadmap context (from meeting/roll-up notes)</w:t>
      </w:r>
    </w:p>
    <w:p w14:paraId="562A6432" w14:textId="77777777" w:rsidR="00FC31A2" w:rsidRPr="00FC31A2" w:rsidRDefault="00FC31A2" w:rsidP="00FC31A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kern w:val="0"/>
          <w14:ligatures w14:val="none"/>
        </w:rPr>
        <w:t xml:space="preserve">The </w:t>
      </w:r>
      <w:r w:rsidRPr="00FC31A2">
        <w:rPr>
          <w:rFonts w:ascii="Times New Roman" w:eastAsia="Times New Roman" w:hAnsi="Times New Roman" w:cs="Times New Roman"/>
          <w:b/>
          <w:bCs/>
          <w:kern w:val="0"/>
          <w14:ligatures w14:val="none"/>
        </w:rPr>
        <w:t>Release Payment Holds</w:t>
      </w:r>
      <w:r w:rsidRPr="00FC31A2">
        <w:rPr>
          <w:rFonts w:ascii="Times New Roman" w:eastAsia="Times New Roman" w:hAnsi="Times New Roman" w:cs="Times New Roman"/>
          <w:kern w:val="0"/>
          <w14:ligatures w14:val="none"/>
        </w:rPr>
        <w:t xml:space="preserve"> capability is positioned as part of a broader </w:t>
      </w:r>
      <w:r w:rsidRPr="00FC31A2">
        <w:rPr>
          <w:rFonts w:ascii="Times New Roman" w:eastAsia="Times New Roman" w:hAnsi="Times New Roman" w:cs="Times New Roman"/>
          <w:b/>
          <w:bCs/>
          <w:kern w:val="0"/>
          <w14:ligatures w14:val="none"/>
        </w:rPr>
        <w:t>self-service</w:t>
      </w:r>
      <w:r w:rsidRPr="00FC31A2">
        <w:rPr>
          <w:rFonts w:ascii="Times New Roman" w:eastAsia="Times New Roman" w:hAnsi="Times New Roman" w:cs="Times New Roman"/>
          <w:kern w:val="0"/>
          <w14:ligatures w14:val="none"/>
        </w:rPr>
        <w:t xml:space="preserve"> initiative; intent is to let members resolve payment issues (e.g., expired card, duplicates) and reduce back-office tickets. (Referenced as a roadmap feature in the 2026 Pharmacy estimation transcript summary included in your materials.) </w:t>
      </w:r>
    </w:p>
    <w:p w14:paraId="3352C900" w14:textId="77777777" w:rsidR="00FC31A2" w:rsidRPr="00FC31A2" w:rsidRDefault="00FC31A2" w:rsidP="00FC31A2">
      <w:pPr>
        <w:spacing w:after="0"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kern w:val="0"/>
          <w14:ligatures w14:val="none"/>
        </w:rPr>
        <w:pict w14:anchorId="584C77AB">
          <v:rect id="_x0000_i1027" style="width:0;height:1.5pt" o:hralign="center" o:hrstd="t" o:hr="t" fillcolor="#a0a0a0" stroked="f"/>
        </w:pict>
      </w:r>
    </w:p>
    <w:p w14:paraId="09F5E1FD" w14:textId="77777777" w:rsidR="00FC31A2" w:rsidRPr="00FC31A2" w:rsidRDefault="00FC31A2" w:rsidP="00FC31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C31A2">
        <w:rPr>
          <w:rFonts w:ascii="Times New Roman" w:eastAsia="Times New Roman" w:hAnsi="Times New Roman" w:cs="Times New Roman"/>
          <w:b/>
          <w:bCs/>
          <w:kern w:val="36"/>
          <w:sz w:val="48"/>
          <w:szCs w:val="48"/>
          <w14:ligatures w14:val="none"/>
        </w:rPr>
        <w:t>3) Pain Points to Solve (member-facing)</w:t>
      </w:r>
    </w:p>
    <w:p w14:paraId="38EB6A59" w14:textId="77777777" w:rsidR="00FC31A2" w:rsidRPr="00FC31A2" w:rsidRDefault="00FC31A2" w:rsidP="00FC31A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t>No member self-service</w:t>
      </w:r>
      <w:r w:rsidRPr="00FC31A2">
        <w:rPr>
          <w:rFonts w:ascii="Times New Roman" w:eastAsia="Times New Roman" w:hAnsi="Times New Roman" w:cs="Times New Roman"/>
          <w:kern w:val="0"/>
          <w14:ligatures w14:val="none"/>
        </w:rPr>
        <w:t xml:space="preserve"> — members </w:t>
      </w:r>
      <w:proofErr w:type="gramStart"/>
      <w:r w:rsidRPr="00FC31A2">
        <w:rPr>
          <w:rFonts w:ascii="Times New Roman" w:eastAsia="Times New Roman" w:hAnsi="Times New Roman" w:cs="Times New Roman"/>
          <w:kern w:val="0"/>
          <w14:ligatures w14:val="none"/>
        </w:rPr>
        <w:t>can’t</w:t>
      </w:r>
      <w:proofErr w:type="gramEnd"/>
      <w:r w:rsidRPr="00FC31A2">
        <w:rPr>
          <w:rFonts w:ascii="Times New Roman" w:eastAsia="Times New Roman" w:hAnsi="Times New Roman" w:cs="Times New Roman"/>
          <w:kern w:val="0"/>
          <w14:ligatures w14:val="none"/>
        </w:rPr>
        <w:t xml:space="preserve"> release payment holds themselves (email to ops only). </w:t>
      </w:r>
    </w:p>
    <w:p w14:paraId="3A5B9E17" w14:textId="77777777" w:rsidR="00FC31A2" w:rsidRPr="00FC31A2" w:rsidRDefault="00FC31A2" w:rsidP="00FC31A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t>Auditability gaps (bill holds)</w:t>
      </w:r>
      <w:r w:rsidRPr="00FC31A2">
        <w:rPr>
          <w:rFonts w:ascii="Times New Roman" w:eastAsia="Times New Roman" w:hAnsi="Times New Roman" w:cs="Times New Roman"/>
          <w:kern w:val="0"/>
          <w14:ligatures w14:val="none"/>
        </w:rPr>
        <w:t xml:space="preserve"> — downstream confusion about who released a bill hold in EBDS; “released unknowingly” during OE debriefs. While this is an EBDS focus, a unified audit model will help. </w:t>
      </w:r>
    </w:p>
    <w:p w14:paraId="67CCB650" w14:textId="77777777" w:rsidR="00FC31A2" w:rsidRPr="00FC31A2" w:rsidRDefault="00FC31A2" w:rsidP="00FC31A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t>Cross-channel collisions</w:t>
      </w:r>
      <w:r w:rsidRPr="00FC31A2">
        <w:rPr>
          <w:rFonts w:ascii="Times New Roman" w:eastAsia="Times New Roman" w:hAnsi="Times New Roman" w:cs="Times New Roman"/>
          <w:kern w:val="0"/>
          <w14:ligatures w14:val="none"/>
        </w:rPr>
        <w:t xml:space="preserve"> — IVR + web/</w:t>
      </w:r>
      <w:proofErr w:type="spellStart"/>
      <w:r w:rsidRPr="00FC31A2">
        <w:rPr>
          <w:rFonts w:ascii="Times New Roman" w:eastAsia="Times New Roman" w:hAnsi="Times New Roman" w:cs="Times New Roman"/>
          <w:kern w:val="0"/>
          <w14:ligatures w14:val="none"/>
        </w:rPr>
        <w:t>EZPay</w:t>
      </w:r>
      <w:proofErr w:type="spellEnd"/>
      <w:r w:rsidRPr="00FC31A2">
        <w:rPr>
          <w:rFonts w:ascii="Times New Roman" w:eastAsia="Times New Roman" w:hAnsi="Times New Roman" w:cs="Times New Roman"/>
          <w:kern w:val="0"/>
          <w14:ligatures w14:val="none"/>
        </w:rPr>
        <w:t xml:space="preserve"> duplicates trigger holds; members need clarity and a safe way to resolve. </w:t>
      </w:r>
    </w:p>
    <w:p w14:paraId="337B12B9" w14:textId="77777777" w:rsidR="00FC31A2" w:rsidRPr="00FC31A2" w:rsidRDefault="00FC31A2" w:rsidP="00FC31A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t>Back-office load</w:t>
      </w:r>
      <w:r w:rsidRPr="00FC31A2">
        <w:rPr>
          <w:rFonts w:ascii="Times New Roman" w:eastAsia="Times New Roman" w:hAnsi="Times New Roman" w:cs="Times New Roman"/>
          <w:kern w:val="0"/>
          <w14:ligatures w14:val="none"/>
        </w:rPr>
        <w:t xml:space="preserve"> — manual email release and MIRI/stop-pay workflows for exceptions are operationally heavy; surfacing the </w:t>
      </w:r>
      <w:r w:rsidRPr="00FC31A2">
        <w:rPr>
          <w:rFonts w:ascii="Times New Roman" w:eastAsia="Times New Roman" w:hAnsi="Times New Roman" w:cs="Times New Roman"/>
          <w:i/>
          <w:iCs/>
          <w:kern w:val="0"/>
          <w14:ligatures w14:val="none"/>
        </w:rPr>
        <w:t>right</w:t>
      </w:r>
      <w:r w:rsidRPr="00FC31A2">
        <w:rPr>
          <w:rFonts w:ascii="Times New Roman" w:eastAsia="Times New Roman" w:hAnsi="Times New Roman" w:cs="Times New Roman"/>
          <w:kern w:val="0"/>
          <w14:ligatures w14:val="none"/>
        </w:rPr>
        <w:t xml:space="preserve"> subset safely to members will deflect tickets. </w:t>
      </w:r>
    </w:p>
    <w:p w14:paraId="138A201F" w14:textId="77777777" w:rsidR="00FC31A2" w:rsidRPr="00FC31A2" w:rsidRDefault="00FC31A2" w:rsidP="00FC31A2">
      <w:pPr>
        <w:spacing w:after="0"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kern w:val="0"/>
          <w14:ligatures w14:val="none"/>
        </w:rPr>
        <w:pict w14:anchorId="0897C4A0">
          <v:rect id="_x0000_i1028" style="width:0;height:1.5pt" o:hralign="center" o:hrstd="t" o:hr="t" fillcolor="#a0a0a0" stroked="f"/>
        </w:pict>
      </w:r>
    </w:p>
    <w:p w14:paraId="34FF01BB" w14:textId="77777777" w:rsidR="00FC31A2" w:rsidRPr="00FC31A2" w:rsidRDefault="00FC31A2" w:rsidP="00FC31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C31A2">
        <w:rPr>
          <w:rFonts w:ascii="Times New Roman" w:eastAsia="Times New Roman" w:hAnsi="Times New Roman" w:cs="Times New Roman"/>
          <w:b/>
          <w:bCs/>
          <w:kern w:val="36"/>
          <w:sz w:val="48"/>
          <w:szCs w:val="48"/>
          <w14:ligatures w14:val="none"/>
        </w:rPr>
        <w:lastRenderedPageBreak/>
        <w:t>4) Target Capabilities (for the Patient Portal)</w:t>
      </w:r>
    </w:p>
    <w:p w14:paraId="35F22CD0" w14:textId="77777777" w:rsidR="00FC31A2" w:rsidRPr="00FC31A2" w:rsidRDefault="00FC31A2" w:rsidP="00FC31A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t>View Held Payments</w:t>
      </w:r>
      <w:r w:rsidRPr="00FC31A2">
        <w:rPr>
          <w:rFonts w:ascii="Times New Roman" w:eastAsia="Times New Roman" w:hAnsi="Times New Roman" w:cs="Times New Roman"/>
          <w:kern w:val="0"/>
          <w14:ligatures w14:val="none"/>
        </w:rPr>
        <w:t xml:space="preserve"> — show each held transaction with: Trans ID, Amount, Scheduled Draft Date, Payment Source/Type, Reason, Added Date, Status. (Mirror the authoritative fields list.) </w:t>
      </w:r>
    </w:p>
    <w:p w14:paraId="26AE0526" w14:textId="77777777" w:rsidR="00FC31A2" w:rsidRPr="00FC31A2" w:rsidRDefault="00FC31A2" w:rsidP="00FC31A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t>Explainability</w:t>
      </w:r>
      <w:r w:rsidRPr="00FC31A2">
        <w:rPr>
          <w:rFonts w:ascii="Times New Roman" w:eastAsia="Times New Roman" w:hAnsi="Times New Roman" w:cs="Times New Roman"/>
          <w:kern w:val="0"/>
          <w14:ligatures w14:val="none"/>
        </w:rPr>
        <w:t xml:space="preserve"> — clear, human-readable </w:t>
      </w:r>
      <w:r w:rsidRPr="00FC31A2">
        <w:rPr>
          <w:rFonts w:ascii="Times New Roman" w:eastAsia="Times New Roman" w:hAnsi="Times New Roman" w:cs="Times New Roman"/>
          <w:b/>
          <w:bCs/>
          <w:kern w:val="0"/>
          <w14:ligatures w14:val="none"/>
        </w:rPr>
        <w:t>Hold Reason</w:t>
      </w:r>
      <w:r w:rsidRPr="00FC31A2">
        <w:rPr>
          <w:rFonts w:ascii="Times New Roman" w:eastAsia="Times New Roman" w:hAnsi="Times New Roman" w:cs="Times New Roman"/>
          <w:kern w:val="0"/>
          <w14:ligatures w14:val="none"/>
        </w:rPr>
        <w:t xml:space="preserve"> details and what action is needed (e.g., “We detected two submissions; confirm which to keep”). </w:t>
      </w:r>
    </w:p>
    <w:p w14:paraId="7D08579F" w14:textId="77777777" w:rsidR="00FC31A2" w:rsidRPr="00FC31A2" w:rsidRDefault="00FC31A2" w:rsidP="00FC31A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t xml:space="preserve">Member-Initiated Release (with </w:t>
      </w:r>
      <w:proofErr w:type="gramStart"/>
      <w:r w:rsidRPr="00FC31A2">
        <w:rPr>
          <w:rFonts w:ascii="Times New Roman" w:eastAsia="Times New Roman" w:hAnsi="Times New Roman" w:cs="Times New Roman"/>
          <w:b/>
          <w:bCs/>
          <w:kern w:val="0"/>
          <w14:ligatures w14:val="none"/>
        </w:rPr>
        <w:t>guardrails)</w:t>
      </w:r>
      <w:r w:rsidRPr="00FC31A2">
        <w:rPr>
          <w:rFonts w:ascii="Times New Roman" w:eastAsia="Times New Roman" w:hAnsi="Times New Roman" w:cs="Times New Roman"/>
          <w:kern w:val="0"/>
          <w14:ligatures w14:val="none"/>
        </w:rPr>
        <w:t xml:space="preserve"> —</w:t>
      </w:r>
      <w:proofErr w:type="gramEnd"/>
      <w:r w:rsidRPr="00FC31A2">
        <w:rPr>
          <w:rFonts w:ascii="Times New Roman" w:eastAsia="Times New Roman" w:hAnsi="Times New Roman" w:cs="Times New Roman"/>
          <w:kern w:val="0"/>
          <w14:ligatures w14:val="none"/>
        </w:rPr>
        <w:t xml:space="preserve"> allow the member to release a hold when safe (e.g., one of two duplicates</w:t>
      </w:r>
      <w:proofErr w:type="gramStart"/>
      <w:r w:rsidRPr="00FC31A2">
        <w:rPr>
          <w:rFonts w:ascii="Times New Roman" w:eastAsia="Times New Roman" w:hAnsi="Times New Roman" w:cs="Times New Roman"/>
          <w:kern w:val="0"/>
          <w14:ligatures w14:val="none"/>
        </w:rPr>
        <w:t>), or</w:t>
      </w:r>
      <w:proofErr w:type="gramEnd"/>
      <w:r w:rsidRPr="00FC31A2">
        <w:rPr>
          <w:rFonts w:ascii="Times New Roman" w:eastAsia="Times New Roman" w:hAnsi="Times New Roman" w:cs="Times New Roman"/>
          <w:kern w:val="0"/>
          <w14:ligatures w14:val="none"/>
        </w:rPr>
        <w:t xml:space="preserve"> </w:t>
      </w:r>
      <w:r w:rsidRPr="00FC31A2">
        <w:rPr>
          <w:rFonts w:ascii="Times New Roman" w:eastAsia="Times New Roman" w:hAnsi="Times New Roman" w:cs="Times New Roman"/>
          <w:b/>
          <w:bCs/>
          <w:kern w:val="0"/>
          <w14:ligatures w14:val="none"/>
        </w:rPr>
        <w:t>cancel</w:t>
      </w:r>
      <w:r w:rsidRPr="00FC31A2">
        <w:rPr>
          <w:rFonts w:ascii="Times New Roman" w:eastAsia="Times New Roman" w:hAnsi="Times New Roman" w:cs="Times New Roman"/>
          <w:kern w:val="0"/>
          <w14:ligatures w14:val="none"/>
        </w:rPr>
        <w:t xml:space="preserve"> a duplicate to proceed with the correct one; if not eligible, guide them (or trigger a controlled back-office task). </w:t>
      </w:r>
    </w:p>
    <w:p w14:paraId="44166047" w14:textId="77777777" w:rsidR="00FC31A2" w:rsidRPr="00FC31A2" w:rsidRDefault="00FC31A2" w:rsidP="00FC31A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t>Eligibility &amp; Policy Checks</w:t>
      </w:r>
      <w:r w:rsidRPr="00FC31A2">
        <w:rPr>
          <w:rFonts w:ascii="Times New Roman" w:eastAsia="Times New Roman" w:hAnsi="Times New Roman" w:cs="Times New Roman"/>
          <w:kern w:val="0"/>
          <w14:ligatures w14:val="none"/>
        </w:rPr>
        <w:t xml:space="preserve"> — enforce “do not cancel” protection logic and applicable </w:t>
      </w:r>
      <w:r w:rsidRPr="00FC31A2">
        <w:rPr>
          <w:rFonts w:ascii="Times New Roman" w:eastAsia="Times New Roman" w:hAnsi="Times New Roman" w:cs="Times New Roman"/>
          <w:b/>
          <w:bCs/>
          <w:kern w:val="0"/>
          <w14:ligatures w14:val="none"/>
        </w:rPr>
        <w:t>waivers</w:t>
      </w:r>
      <w:r w:rsidRPr="00FC31A2">
        <w:rPr>
          <w:rFonts w:ascii="Times New Roman" w:eastAsia="Times New Roman" w:hAnsi="Times New Roman" w:cs="Times New Roman"/>
          <w:kern w:val="0"/>
          <w14:ligatures w14:val="none"/>
        </w:rPr>
        <w:t xml:space="preserve"> during hold; ensure releases don’t cause unintended terminations. </w:t>
      </w:r>
    </w:p>
    <w:p w14:paraId="297864D4" w14:textId="77777777" w:rsidR="00FC31A2" w:rsidRPr="00FC31A2" w:rsidRDefault="00FC31A2" w:rsidP="00FC31A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t>Audit &amp; Trace</w:t>
      </w:r>
      <w:r w:rsidRPr="00FC31A2">
        <w:rPr>
          <w:rFonts w:ascii="Times New Roman" w:eastAsia="Times New Roman" w:hAnsi="Times New Roman" w:cs="Times New Roman"/>
          <w:kern w:val="0"/>
          <w14:ligatures w14:val="none"/>
        </w:rPr>
        <w:t xml:space="preserve"> — record who/when/why every hold and release occurred (member vs. system vs. staff). This directly addresses the EBDS audit gap (even though bill holds are separate, our portal layer should be the gold audit for portal-driven actions). </w:t>
      </w:r>
    </w:p>
    <w:p w14:paraId="0AC0D51D" w14:textId="77777777" w:rsidR="00FC31A2" w:rsidRPr="00FC31A2" w:rsidRDefault="00FC31A2" w:rsidP="00FC31A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C31A2">
        <w:rPr>
          <w:rFonts w:ascii="Times New Roman" w:eastAsia="Times New Roman" w:hAnsi="Times New Roman" w:cs="Times New Roman"/>
          <w:b/>
          <w:bCs/>
          <w:kern w:val="0"/>
          <w14:ligatures w14:val="none"/>
        </w:rPr>
        <w:t>Exception</w:t>
      </w:r>
      <w:proofErr w:type="gramEnd"/>
      <w:r w:rsidRPr="00FC31A2">
        <w:rPr>
          <w:rFonts w:ascii="Times New Roman" w:eastAsia="Times New Roman" w:hAnsi="Times New Roman" w:cs="Times New Roman"/>
          <w:b/>
          <w:bCs/>
          <w:kern w:val="0"/>
          <w14:ligatures w14:val="none"/>
        </w:rPr>
        <w:t xml:space="preserve"> Hand-offs</w:t>
      </w:r>
      <w:r w:rsidRPr="00FC31A2">
        <w:rPr>
          <w:rFonts w:ascii="Times New Roman" w:eastAsia="Times New Roman" w:hAnsi="Times New Roman" w:cs="Times New Roman"/>
          <w:kern w:val="0"/>
          <w14:ligatures w14:val="none"/>
        </w:rPr>
        <w:t xml:space="preserve"> — if the member seeks </w:t>
      </w:r>
      <w:r w:rsidRPr="00FC31A2">
        <w:rPr>
          <w:rFonts w:ascii="Times New Roman" w:eastAsia="Times New Roman" w:hAnsi="Times New Roman" w:cs="Times New Roman"/>
          <w:b/>
          <w:bCs/>
          <w:kern w:val="0"/>
          <w14:ligatures w14:val="none"/>
        </w:rPr>
        <w:t>stop payment/reissue</w:t>
      </w:r>
      <w:r w:rsidRPr="00FC31A2">
        <w:rPr>
          <w:rFonts w:ascii="Times New Roman" w:eastAsia="Times New Roman" w:hAnsi="Times New Roman" w:cs="Times New Roman"/>
          <w:kern w:val="0"/>
          <w14:ligatures w14:val="none"/>
        </w:rPr>
        <w:t xml:space="preserve"> for a </w:t>
      </w:r>
      <w:r w:rsidRPr="00FC31A2">
        <w:rPr>
          <w:rFonts w:ascii="Times New Roman" w:eastAsia="Times New Roman" w:hAnsi="Times New Roman" w:cs="Times New Roman"/>
          <w:b/>
          <w:bCs/>
          <w:kern w:val="0"/>
          <w14:ligatures w14:val="none"/>
        </w:rPr>
        <w:t>check</w:t>
      </w:r>
      <w:r w:rsidRPr="00FC31A2">
        <w:rPr>
          <w:rFonts w:ascii="Times New Roman" w:eastAsia="Times New Roman" w:hAnsi="Times New Roman" w:cs="Times New Roman"/>
          <w:kern w:val="0"/>
          <w14:ligatures w14:val="none"/>
        </w:rPr>
        <w:t xml:space="preserve"> scenario, route them through a guided service path that ultimately lands in MIRI with appropriate metadata (still back-office for approvals). </w:t>
      </w:r>
    </w:p>
    <w:p w14:paraId="22BC6093" w14:textId="77777777" w:rsidR="00FC31A2" w:rsidRPr="00FC31A2" w:rsidRDefault="00FC31A2" w:rsidP="00FC31A2">
      <w:pPr>
        <w:spacing w:after="0"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kern w:val="0"/>
          <w14:ligatures w14:val="none"/>
        </w:rPr>
        <w:pict w14:anchorId="415ED803">
          <v:rect id="_x0000_i1029" style="width:0;height:1.5pt" o:hralign="center" o:hrstd="t" o:hr="t" fillcolor="#a0a0a0" stroked="f"/>
        </w:pict>
      </w:r>
    </w:p>
    <w:p w14:paraId="2FD1B33B" w14:textId="77777777" w:rsidR="00FC31A2" w:rsidRPr="00FC31A2" w:rsidRDefault="00FC31A2" w:rsidP="00FC31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C31A2">
        <w:rPr>
          <w:rFonts w:ascii="Times New Roman" w:eastAsia="Times New Roman" w:hAnsi="Times New Roman" w:cs="Times New Roman"/>
          <w:b/>
          <w:bCs/>
          <w:kern w:val="36"/>
          <w:sz w:val="48"/>
          <w:szCs w:val="48"/>
          <w14:ligatures w14:val="none"/>
        </w:rPr>
        <w:t>5) Proposed Solution Architecture (member portal)</w:t>
      </w:r>
    </w:p>
    <w:p w14:paraId="1AD5B162" w14:textId="77777777" w:rsidR="00FC31A2" w:rsidRPr="00FC31A2" w:rsidRDefault="00FC31A2" w:rsidP="00FC31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31A2">
        <w:rPr>
          <w:rFonts w:ascii="Times New Roman" w:eastAsia="Times New Roman" w:hAnsi="Times New Roman" w:cs="Times New Roman"/>
          <w:b/>
          <w:bCs/>
          <w:kern w:val="0"/>
          <w:sz w:val="36"/>
          <w:szCs w:val="36"/>
          <w14:ligatures w14:val="none"/>
        </w:rPr>
        <w:t>5.1 High-level components</w:t>
      </w:r>
    </w:p>
    <w:p w14:paraId="1302B301" w14:textId="77777777" w:rsidR="00FC31A2" w:rsidRPr="00FC31A2" w:rsidRDefault="00FC31A2" w:rsidP="00FC31A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t>Patient Portal UI (Web &amp; Mobile)</w:t>
      </w:r>
      <w:r w:rsidRPr="00FC31A2">
        <w:rPr>
          <w:rFonts w:ascii="Times New Roman" w:eastAsia="Times New Roman" w:hAnsi="Times New Roman" w:cs="Times New Roman"/>
          <w:kern w:val="0"/>
          <w14:ligatures w14:val="none"/>
        </w:rPr>
        <w:t xml:space="preserve"> — new “Payment Holds” view and “Resolve Hold” wizard.</w:t>
      </w:r>
    </w:p>
    <w:p w14:paraId="6999DBE4" w14:textId="77777777" w:rsidR="00FC31A2" w:rsidRPr="00FC31A2" w:rsidRDefault="00FC31A2" w:rsidP="00FC31A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t>Portal BFF (API Gateway / Façade)</w:t>
      </w:r>
      <w:r w:rsidRPr="00FC31A2">
        <w:rPr>
          <w:rFonts w:ascii="Times New Roman" w:eastAsia="Times New Roman" w:hAnsi="Times New Roman" w:cs="Times New Roman"/>
          <w:kern w:val="0"/>
          <w14:ligatures w14:val="none"/>
        </w:rPr>
        <w:t xml:space="preserve"> — </w:t>
      </w:r>
      <w:r w:rsidRPr="00FC31A2">
        <w:rPr>
          <w:rFonts w:ascii="Times New Roman" w:eastAsia="Times New Roman" w:hAnsi="Times New Roman" w:cs="Times New Roman"/>
          <w:b/>
          <w:bCs/>
          <w:kern w:val="0"/>
          <w14:ligatures w14:val="none"/>
        </w:rPr>
        <w:t>/payments/holds</w:t>
      </w:r>
      <w:r w:rsidRPr="00FC31A2">
        <w:rPr>
          <w:rFonts w:ascii="Times New Roman" w:eastAsia="Times New Roman" w:hAnsi="Times New Roman" w:cs="Times New Roman"/>
          <w:kern w:val="0"/>
          <w14:ligatures w14:val="none"/>
        </w:rPr>
        <w:t xml:space="preserve"> (GET), </w:t>
      </w:r>
      <w:r w:rsidRPr="00FC31A2">
        <w:rPr>
          <w:rFonts w:ascii="Times New Roman" w:eastAsia="Times New Roman" w:hAnsi="Times New Roman" w:cs="Times New Roman"/>
          <w:b/>
          <w:bCs/>
          <w:kern w:val="0"/>
          <w14:ligatures w14:val="none"/>
        </w:rPr>
        <w:t>/payments/holds/{id}/release</w:t>
      </w:r>
      <w:r w:rsidRPr="00FC31A2">
        <w:rPr>
          <w:rFonts w:ascii="Times New Roman" w:eastAsia="Times New Roman" w:hAnsi="Times New Roman" w:cs="Times New Roman"/>
          <w:kern w:val="0"/>
          <w14:ligatures w14:val="none"/>
        </w:rPr>
        <w:t xml:space="preserve"> (POST), </w:t>
      </w:r>
      <w:r w:rsidRPr="00FC31A2">
        <w:rPr>
          <w:rFonts w:ascii="Times New Roman" w:eastAsia="Times New Roman" w:hAnsi="Times New Roman" w:cs="Times New Roman"/>
          <w:b/>
          <w:bCs/>
          <w:kern w:val="0"/>
          <w14:ligatures w14:val="none"/>
        </w:rPr>
        <w:t>/payments/holds/{id}/cancel</w:t>
      </w:r>
      <w:r w:rsidRPr="00FC31A2">
        <w:rPr>
          <w:rFonts w:ascii="Times New Roman" w:eastAsia="Times New Roman" w:hAnsi="Times New Roman" w:cs="Times New Roman"/>
          <w:kern w:val="0"/>
          <w14:ligatures w14:val="none"/>
        </w:rPr>
        <w:t xml:space="preserve"> (POST), </w:t>
      </w:r>
      <w:r w:rsidRPr="00FC31A2">
        <w:rPr>
          <w:rFonts w:ascii="Times New Roman" w:eastAsia="Times New Roman" w:hAnsi="Times New Roman" w:cs="Times New Roman"/>
          <w:b/>
          <w:bCs/>
          <w:kern w:val="0"/>
          <w14:ligatures w14:val="none"/>
        </w:rPr>
        <w:t>/payments/holds/{id}/validate</w:t>
      </w:r>
      <w:r w:rsidRPr="00FC31A2">
        <w:rPr>
          <w:rFonts w:ascii="Times New Roman" w:eastAsia="Times New Roman" w:hAnsi="Times New Roman" w:cs="Times New Roman"/>
          <w:kern w:val="0"/>
          <w14:ligatures w14:val="none"/>
        </w:rPr>
        <w:t xml:space="preserve"> (POST).</w:t>
      </w:r>
    </w:p>
    <w:p w14:paraId="4E95B250" w14:textId="77777777" w:rsidR="00FC31A2" w:rsidRPr="00FC31A2" w:rsidRDefault="00FC31A2" w:rsidP="00FC31A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t xml:space="preserve">Payments Service (Domain </w:t>
      </w:r>
      <w:proofErr w:type="gramStart"/>
      <w:r w:rsidRPr="00FC31A2">
        <w:rPr>
          <w:rFonts w:ascii="Times New Roman" w:eastAsia="Times New Roman" w:hAnsi="Times New Roman" w:cs="Times New Roman"/>
          <w:b/>
          <w:bCs/>
          <w:kern w:val="0"/>
          <w14:ligatures w14:val="none"/>
        </w:rPr>
        <w:t>Microservice)</w:t>
      </w:r>
      <w:r w:rsidRPr="00FC31A2">
        <w:rPr>
          <w:rFonts w:ascii="Times New Roman" w:eastAsia="Times New Roman" w:hAnsi="Times New Roman" w:cs="Times New Roman"/>
          <w:kern w:val="0"/>
          <w14:ligatures w14:val="none"/>
        </w:rPr>
        <w:t xml:space="preserve"> —</w:t>
      </w:r>
      <w:proofErr w:type="gramEnd"/>
      <w:r w:rsidRPr="00FC31A2">
        <w:rPr>
          <w:rFonts w:ascii="Times New Roman" w:eastAsia="Times New Roman" w:hAnsi="Times New Roman" w:cs="Times New Roman"/>
          <w:kern w:val="0"/>
          <w14:ligatures w14:val="none"/>
        </w:rPr>
        <w:t xml:space="preserve"> authoritative read of hold records; performs validations, risk checks (duplicate detection, card state), and executes release/cancel against the underlying payments/SLP system; emits </w:t>
      </w:r>
      <w:proofErr w:type="spellStart"/>
      <w:r w:rsidRPr="00FC31A2">
        <w:rPr>
          <w:rFonts w:ascii="Times New Roman" w:eastAsia="Times New Roman" w:hAnsi="Times New Roman" w:cs="Times New Roman"/>
          <w:b/>
          <w:bCs/>
          <w:kern w:val="0"/>
          <w14:ligatures w14:val="none"/>
        </w:rPr>
        <w:t>HoldAudit</w:t>
      </w:r>
      <w:proofErr w:type="spellEnd"/>
      <w:r w:rsidRPr="00FC31A2">
        <w:rPr>
          <w:rFonts w:ascii="Times New Roman" w:eastAsia="Times New Roman" w:hAnsi="Times New Roman" w:cs="Times New Roman"/>
          <w:kern w:val="0"/>
          <w14:ligatures w14:val="none"/>
        </w:rPr>
        <w:t xml:space="preserve"> events. (Mirror the back-office On-Hold tab fields.) </w:t>
      </w:r>
    </w:p>
    <w:p w14:paraId="5FE683E6" w14:textId="77777777" w:rsidR="00FC31A2" w:rsidRPr="00FC31A2" w:rsidRDefault="00FC31A2" w:rsidP="00FC31A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t>SLP/IVR Integration Adapter</w:t>
      </w:r>
      <w:r w:rsidRPr="00FC31A2">
        <w:rPr>
          <w:rFonts w:ascii="Times New Roman" w:eastAsia="Times New Roman" w:hAnsi="Times New Roman" w:cs="Times New Roman"/>
          <w:kern w:val="0"/>
          <w14:ligatures w14:val="none"/>
        </w:rPr>
        <w:t xml:space="preserve"> — maps SLP/IVR transactions to the domain model; preserves </w:t>
      </w:r>
      <w:r w:rsidRPr="00FC31A2">
        <w:rPr>
          <w:rFonts w:ascii="Times New Roman" w:eastAsia="Times New Roman" w:hAnsi="Times New Roman" w:cs="Times New Roman"/>
          <w:b/>
          <w:bCs/>
          <w:kern w:val="0"/>
          <w14:ligatures w14:val="none"/>
        </w:rPr>
        <w:t>Trans ID</w:t>
      </w:r>
      <w:r w:rsidRPr="00FC31A2">
        <w:rPr>
          <w:rFonts w:ascii="Times New Roman" w:eastAsia="Times New Roman" w:hAnsi="Times New Roman" w:cs="Times New Roman"/>
          <w:kern w:val="0"/>
          <w14:ligatures w14:val="none"/>
        </w:rPr>
        <w:t xml:space="preserve">, </w:t>
      </w:r>
      <w:r w:rsidRPr="00FC31A2">
        <w:rPr>
          <w:rFonts w:ascii="Times New Roman" w:eastAsia="Times New Roman" w:hAnsi="Times New Roman" w:cs="Times New Roman"/>
          <w:b/>
          <w:bCs/>
          <w:kern w:val="0"/>
          <w14:ligatures w14:val="none"/>
        </w:rPr>
        <w:t>Payment Source/Type</w:t>
      </w:r>
      <w:r w:rsidRPr="00FC31A2">
        <w:rPr>
          <w:rFonts w:ascii="Times New Roman" w:eastAsia="Times New Roman" w:hAnsi="Times New Roman" w:cs="Times New Roman"/>
          <w:kern w:val="0"/>
          <w14:ligatures w14:val="none"/>
        </w:rPr>
        <w:t xml:space="preserve">, frequency, draft dates, and </w:t>
      </w:r>
      <w:r w:rsidRPr="00FC31A2">
        <w:rPr>
          <w:rFonts w:ascii="Times New Roman" w:eastAsia="Times New Roman" w:hAnsi="Times New Roman" w:cs="Times New Roman"/>
          <w:b/>
          <w:bCs/>
          <w:kern w:val="0"/>
          <w14:ligatures w14:val="none"/>
        </w:rPr>
        <w:t>Hold Reason</w:t>
      </w:r>
      <w:r w:rsidRPr="00FC31A2">
        <w:rPr>
          <w:rFonts w:ascii="Times New Roman" w:eastAsia="Times New Roman" w:hAnsi="Times New Roman" w:cs="Times New Roman"/>
          <w:kern w:val="0"/>
          <w14:ligatures w14:val="none"/>
        </w:rPr>
        <w:t xml:space="preserve"> taxonomy. </w:t>
      </w:r>
    </w:p>
    <w:p w14:paraId="295EEA6B" w14:textId="77777777" w:rsidR="00FC31A2" w:rsidRPr="00FC31A2" w:rsidRDefault="00FC31A2" w:rsidP="00FC31A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t xml:space="preserve">Billing/EBDS Adapter (read-only for </w:t>
      </w:r>
      <w:proofErr w:type="gramStart"/>
      <w:r w:rsidRPr="00FC31A2">
        <w:rPr>
          <w:rFonts w:ascii="Times New Roman" w:eastAsia="Times New Roman" w:hAnsi="Times New Roman" w:cs="Times New Roman"/>
          <w:b/>
          <w:bCs/>
          <w:kern w:val="0"/>
          <w14:ligatures w14:val="none"/>
        </w:rPr>
        <w:t>context)</w:t>
      </w:r>
      <w:r w:rsidRPr="00FC31A2">
        <w:rPr>
          <w:rFonts w:ascii="Times New Roman" w:eastAsia="Times New Roman" w:hAnsi="Times New Roman" w:cs="Times New Roman"/>
          <w:kern w:val="0"/>
          <w14:ligatures w14:val="none"/>
        </w:rPr>
        <w:t xml:space="preserve"> —</w:t>
      </w:r>
      <w:proofErr w:type="gramEnd"/>
      <w:r w:rsidRPr="00FC31A2">
        <w:rPr>
          <w:rFonts w:ascii="Times New Roman" w:eastAsia="Times New Roman" w:hAnsi="Times New Roman" w:cs="Times New Roman"/>
          <w:kern w:val="0"/>
          <w14:ligatures w14:val="none"/>
        </w:rPr>
        <w:t xml:space="preserve"> optional read to display whether a </w:t>
      </w:r>
      <w:r w:rsidRPr="00FC31A2">
        <w:rPr>
          <w:rFonts w:ascii="Times New Roman" w:eastAsia="Times New Roman" w:hAnsi="Times New Roman" w:cs="Times New Roman"/>
          <w:b/>
          <w:bCs/>
          <w:kern w:val="0"/>
          <w14:ligatures w14:val="none"/>
        </w:rPr>
        <w:t>Bill Hold</w:t>
      </w:r>
      <w:r w:rsidRPr="00FC31A2">
        <w:rPr>
          <w:rFonts w:ascii="Times New Roman" w:eastAsia="Times New Roman" w:hAnsi="Times New Roman" w:cs="Times New Roman"/>
          <w:kern w:val="0"/>
          <w14:ligatures w14:val="none"/>
        </w:rPr>
        <w:t xml:space="preserve"> exists separately; release of </w:t>
      </w:r>
      <w:r w:rsidRPr="00FC31A2">
        <w:rPr>
          <w:rFonts w:ascii="Times New Roman" w:eastAsia="Times New Roman" w:hAnsi="Times New Roman" w:cs="Times New Roman"/>
          <w:i/>
          <w:iCs/>
          <w:kern w:val="0"/>
          <w14:ligatures w14:val="none"/>
        </w:rPr>
        <w:t>bill</w:t>
      </w:r>
      <w:r w:rsidRPr="00FC31A2">
        <w:rPr>
          <w:rFonts w:ascii="Times New Roman" w:eastAsia="Times New Roman" w:hAnsi="Times New Roman" w:cs="Times New Roman"/>
          <w:kern w:val="0"/>
          <w14:ligatures w14:val="none"/>
        </w:rPr>
        <w:t xml:space="preserve"> holds stays staff-only for now, but we </w:t>
      </w:r>
      <w:r w:rsidRPr="00FC31A2">
        <w:rPr>
          <w:rFonts w:ascii="Times New Roman" w:eastAsia="Times New Roman" w:hAnsi="Times New Roman" w:cs="Times New Roman"/>
          <w:b/>
          <w:bCs/>
          <w:kern w:val="0"/>
          <w14:ligatures w14:val="none"/>
        </w:rPr>
        <w:t>log</w:t>
      </w:r>
      <w:r w:rsidRPr="00FC31A2">
        <w:rPr>
          <w:rFonts w:ascii="Times New Roman" w:eastAsia="Times New Roman" w:hAnsi="Times New Roman" w:cs="Times New Roman"/>
          <w:kern w:val="0"/>
          <w14:ligatures w14:val="none"/>
        </w:rPr>
        <w:t xml:space="preserve"> portal awareness to help audit. </w:t>
      </w:r>
    </w:p>
    <w:p w14:paraId="3953D8DF" w14:textId="77777777" w:rsidR="00FC31A2" w:rsidRPr="00FC31A2" w:rsidRDefault="00FC31A2" w:rsidP="00FC31A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lastRenderedPageBreak/>
        <w:t>Back-Office Workflow Bridge</w:t>
      </w:r>
      <w:r w:rsidRPr="00FC31A2">
        <w:rPr>
          <w:rFonts w:ascii="Times New Roman" w:eastAsia="Times New Roman" w:hAnsi="Times New Roman" w:cs="Times New Roman"/>
          <w:kern w:val="0"/>
          <w14:ligatures w14:val="none"/>
        </w:rPr>
        <w:t xml:space="preserve"> — for ineligible portal releases, construct a structured “Payment Hold Release” request (the same fields ops expect) and route to the ops queue rather than a free-form email (future: ServiceNow). </w:t>
      </w:r>
    </w:p>
    <w:p w14:paraId="60B3C039" w14:textId="77777777" w:rsidR="00FC31A2" w:rsidRPr="00FC31A2" w:rsidRDefault="00FC31A2" w:rsidP="00FC31A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t xml:space="preserve">MIRI Connector (Checks </w:t>
      </w:r>
      <w:proofErr w:type="gramStart"/>
      <w:r w:rsidRPr="00FC31A2">
        <w:rPr>
          <w:rFonts w:ascii="Times New Roman" w:eastAsia="Times New Roman" w:hAnsi="Times New Roman" w:cs="Times New Roman"/>
          <w:b/>
          <w:bCs/>
          <w:kern w:val="0"/>
          <w14:ligatures w14:val="none"/>
        </w:rPr>
        <w:t>only)</w:t>
      </w:r>
      <w:r w:rsidRPr="00FC31A2">
        <w:rPr>
          <w:rFonts w:ascii="Times New Roman" w:eastAsia="Times New Roman" w:hAnsi="Times New Roman" w:cs="Times New Roman"/>
          <w:kern w:val="0"/>
          <w14:ligatures w14:val="none"/>
        </w:rPr>
        <w:t xml:space="preserve"> —</w:t>
      </w:r>
      <w:proofErr w:type="gramEnd"/>
      <w:r w:rsidRPr="00FC31A2">
        <w:rPr>
          <w:rFonts w:ascii="Times New Roman" w:eastAsia="Times New Roman" w:hAnsi="Times New Roman" w:cs="Times New Roman"/>
          <w:kern w:val="0"/>
          <w14:ligatures w14:val="none"/>
        </w:rPr>
        <w:t xml:space="preserve"> present as an exception option; </w:t>
      </w:r>
      <w:proofErr w:type="gramStart"/>
      <w:r w:rsidRPr="00FC31A2">
        <w:rPr>
          <w:rFonts w:ascii="Times New Roman" w:eastAsia="Times New Roman" w:hAnsi="Times New Roman" w:cs="Times New Roman"/>
          <w:kern w:val="0"/>
          <w14:ligatures w14:val="none"/>
        </w:rPr>
        <w:t>member submits</w:t>
      </w:r>
      <w:proofErr w:type="gramEnd"/>
      <w:r w:rsidRPr="00FC31A2">
        <w:rPr>
          <w:rFonts w:ascii="Times New Roman" w:eastAsia="Times New Roman" w:hAnsi="Times New Roman" w:cs="Times New Roman"/>
          <w:kern w:val="0"/>
          <w14:ligatures w14:val="none"/>
        </w:rPr>
        <w:t xml:space="preserve"> a guided request → BFF → MIRI pre-check &amp; create (with appropriate PII/approval paths). </w:t>
      </w:r>
    </w:p>
    <w:p w14:paraId="6AE2230C" w14:textId="77777777" w:rsidR="00FC31A2" w:rsidRPr="00FC31A2" w:rsidRDefault="00FC31A2" w:rsidP="00FC31A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t>Audit &amp; Telemetry</w:t>
      </w:r>
      <w:r w:rsidRPr="00FC31A2">
        <w:rPr>
          <w:rFonts w:ascii="Times New Roman" w:eastAsia="Times New Roman" w:hAnsi="Times New Roman" w:cs="Times New Roman"/>
          <w:kern w:val="0"/>
          <w14:ligatures w14:val="none"/>
        </w:rPr>
        <w:t xml:space="preserve"> — append-only log (</w:t>
      </w:r>
      <w:proofErr w:type="spellStart"/>
      <w:r w:rsidRPr="00FC31A2">
        <w:rPr>
          <w:rFonts w:ascii="Times New Roman" w:eastAsia="Times New Roman" w:hAnsi="Times New Roman" w:cs="Times New Roman"/>
          <w:kern w:val="0"/>
          <w14:ligatures w14:val="none"/>
        </w:rPr>
        <w:t>memberId</w:t>
      </w:r>
      <w:proofErr w:type="spellEnd"/>
      <w:r w:rsidRPr="00FC31A2">
        <w:rPr>
          <w:rFonts w:ascii="Times New Roman" w:eastAsia="Times New Roman" w:hAnsi="Times New Roman" w:cs="Times New Roman"/>
          <w:kern w:val="0"/>
          <w14:ligatures w14:val="none"/>
        </w:rPr>
        <w:t xml:space="preserve">, </w:t>
      </w:r>
      <w:proofErr w:type="spellStart"/>
      <w:r w:rsidRPr="00FC31A2">
        <w:rPr>
          <w:rFonts w:ascii="Times New Roman" w:eastAsia="Times New Roman" w:hAnsi="Times New Roman" w:cs="Times New Roman"/>
          <w:kern w:val="0"/>
          <w14:ligatures w14:val="none"/>
        </w:rPr>
        <w:t>holdId</w:t>
      </w:r>
      <w:proofErr w:type="spellEnd"/>
      <w:r w:rsidRPr="00FC31A2">
        <w:rPr>
          <w:rFonts w:ascii="Times New Roman" w:eastAsia="Times New Roman" w:hAnsi="Times New Roman" w:cs="Times New Roman"/>
          <w:kern w:val="0"/>
          <w14:ligatures w14:val="none"/>
        </w:rPr>
        <w:t xml:space="preserve">, action, reason, timestamp, actor, channel); solves “who released” across member-initiated actions and gives OE-quality visibility. </w:t>
      </w:r>
    </w:p>
    <w:p w14:paraId="0067631F" w14:textId="77777777" w:rsidR="00FC31A2" w:rsidRPr="00FC31A2" w:rsidRDefault="00FC31A2" w:rsidP="00FC31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31A2">
        <w:rPr>
          <w:rFonts w:ascii="Times New Roman" w:eastAsia="Times New Roman" w:hAnsi="Times New Roman" w:cs="Times New Roman"/>
          <w:b/>
          <w:bCs/>
          <w:kern w:val="0"/>
          <w:sz w:val="36"/>
          <w:szCs w:val="36"/>
          <w14:ligatures w14:val="none"/>
        </w:rPr>
        <w:t>5.2 Flow (member releases a safe duplicate)</w:t>
      </w:r>
    </w:p>
    <w:p w14:paraId="19525523" w14:textId="77777777" w:rsidR="00FC31A2" w:rsidRPr="00FC31A2" w:rsidRDefault="00FC31A2" w:rsidP="00FC31A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kern w:val="0"/>
          <w14:ligatures w14:val="none"/>
        </w:rPr>
        <w:t xml:space="preserve">Member opens </w:t>
      </w:r>
      <w:r w:rsidRPr="00FC31A2">
        <w:rPr>
          <w:rFonts w:ascii="Times New Roman" w:eastAsia="Times New Roman" w:hAnsi="Times New Roman" w:cs="Times New Roman"/>
          <w:b/>
          <w:bCs/>
          <w:kern w:val="0"/>
          <w14:ligatures w14:val="none"/>
        </w:rPr>
        <w:t>Payment Holds</w:t>
      </w:r>
      <w:r w:rsidRPr="00FC31A2">
        <w:rPr>
          <w:rFonts w:ascii="Times New Roman" w:eastAsia="Times New Roman" w:hAnsi="Times New Roman" w:cs="Times New Roman"/>
          <w:kern w:val="0"/>
          <w14:ligatures w14:val="none"/>
        </w:rPr>
        <w:t xml:space="preserve"> → sees 2 held entries from IVR + Web/</w:t>
      </w:r>
      <w:proofErr w:type="spellStart"/>
      <w:r w:rsidRPr="00FC31A2">
        <w:rPr>
          <w:rFonts w:ascii="Times New Roman" w:eastAsia="Times New Roman" w:hAnsi="Times New Roman" w:cs="Times New Roman"/>
          <w:kern w:val="0"/>
          <w14:ligatures w14:val="none"/>
        </w:rPr>
        <w:t>EZPay</w:t>
      </w:r>
      <w:proofErr w:type="spellEnd"/>
      <w:r w:rsidRPr="00FC31A2">
        <w:rPr>
          <w:rFonts w:ascii="Times New Roman" w:eastAsia="Times New Roman" w:hAnsi="Times New Roman" w:cs="Times New Roman"/>
          <w:kern w:val="0"/>
          <w14:ligatures w14:val="none"/>
        </w:rPr>
        <w:t xml:space="preserve">. The page renders the same data columns as the back-office tab for transparency. </w:t>
      </w:r>
    </w:p>
    <w:p w14:paraId="0698CE07" w14:textId="77777777" w:rsidR="00FC31A2" w:rsidRPr="00FC31A2" w:rsidRDefault="00FC31A2" w:rsidP="00FC31A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kern w:val="0"/>
          <w14:ligatures w14:val="none"/>
        </w:rPr>
        <w:t xml:space="preserve">Member selects which payment to keep → </w:t>
      </w:r>
      <w:r w:rsidRPr="00FC31A2">
        <w:rPr>
          <w:rFonts w:ascii="Times New Roman" w:eastAsia="Times New Roman" w:hAnsi="Times New Roman" w:cs="Times New Roman"/>
          <w:b/>
          <w:bCs/>
          <w:kern w:val="0"/>
          <w14:ligatures w14:val="none"/>
        </w:rPr>
        <w:t>Validate</w:t>
      </w:r>
      <w:r w:rsidRPr="00FC31A2">
        <w:rPr>
          <w:rFonts w:ascii="Times New Roman" w:eastAsia="Times New Roman" w:hAnsi="Times New Roman" w:cs="Times New Roman"/>
          <w:kern w:val="0"/>
          <w14:ligatures w14:val="none"/>
        </w:rPr>
        <w:t xml:space="preserve"> endpoint checks collision rules, waiver status, draft dates, and ensures “do not cancel” guard remains intact. </w:t>
      </w:r>
    </w:p>
    <w:p w14:paraId="2F2487C4" w14:textId="77777777" w:rsidR="00FC31A2" w:rsidRPr="00FC31A2" w:rsidRDefault="00FC31A2" w:rsidP="00FC31A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kern w:val="0"/>
          <w14:ligatures w14:val="none"/>
        </w:rPr>
        <w:t xml:space="preserve">Member confirms → </w:t>
      </w:r>
      <w:r w:rsidRPr="00FC31A2">
        <w:rPr>
          <w:rFonts w:ascii="Times New Roman" w:eastAsia="Times New Roman" w:hAnsi="Times New Roman" w:cs="Times New Roman"/>
          <w:b/>
          <w:bCs/>
          <w:kern w:val="0"/>
          <w14:ligatures w14:val="none"/>
        </w:rPr>
        <w:t>Release</w:t>
      </w:r>
      <w:r w:rsidRPr="00FC31A2">
        <w:rPr>
          <w:rFonts w:ascii="Times New Roman" w:eastAsia="Times New Roman" w:hAnsi="Times New Roman" w:cs="Times New Roman"/>
          <w:kern w:val="0"/>
          <w14:ligatures w14:val="none"/>
        </w:rPr>
        <w:t xml:space="preserve"> endpoint updates source system (SLP) and marks the other as </w:t>
      </w:r>
      <w:r w:rsidRPr="00FC31A2">
        <w:rPr>
          <w:rFonts w:ascii="Times New Roman" w:eastAsia="Times New Roman" w:hAnsi="Times New Roman" w:cs="Times New Roman"/>
          <w:b/>
          <w:bCs/>
          <w:kern w:val="0"/>
          <w14:ligatures w14:val="none"/>
        </w:rPr>
        <w:t>Canceled</w:t>
      </w:r>
      <w:r w:rsidRPr="00FC31A2">
        <w:rPr>
          <w:rFonts w:ascii="Times New Roman" w:eastAsia="Times New Roman" w:hAnsi="Times New Roman" w:cs="Times New Roman"/>
          <w:kern w:val="0"/>
          <w14:ligatures w14:val="none"/>
        </w:rPr>
        <w:t xml:space="preserve"> (or both released as business rules dictate).</w:t>
      </w:r>
    </w:p>
    <w:p w14:paraId="27793018" w14:textId="77777777" w:rsidR="00FC31A2" w:rsidRPr="00FC31A2" w:rsidRDefault="00FC31A2" w:rsidP="00FC31A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t>Audit</w:t>
      </w:r>
      <w:r w:rsidRPr="00FC31A2">
        <w:rPr>
          <w:rFonts w:ascii="Times New Roman" w:eastAsia="Times New Roman" w:hAnsi="Times New Roman" w:cs="Times New Roman"/>
          <w:kern w:val="0"/>
          <w14:ligatures w14:val="none"/>
        </w:rPr>
        <w:t xml:space="preserve"> event written (actor=member, channel=portal), and portal displays success.</w:t>
      </w:r>
    </w:p>
    <w:p w14:paraId="6F36D61E" w14:textId="77777777" w:rsidR="00FC31A2" w:rsidRPr="00FC31A2" w:rsidRDefault="00FC31A2" w:rsidP="00FC31A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kern w:val="0"/>
          <w14:ligatures w14:val="none"/>
        </w:rPr>
        <w:t xml:space="preserve">If rules fail (e.g., hold reason requires staff), portal offers a one-click </w:t>
      </w:r>
      <w:r w:rsidRPr="00FC31A2">
        <w:rPr>
          <w:rFonts w:ascii="Times New Roman" w:eastAsia="Times New Roman" w:hAnsi="Times New Roman" w:cs="Times New Roman"/>
          <w:b/>
          <w:bCs/>
          <w:kern w:val="0"/>
          <w14:ligatures w14:val="none"/>
        </w:rPr>
        <w:t>Submit to Support</w:t>
      </w:r>
      <w:r w:rsidRPr="00FC31A2">
        <w:rPr>
          <w:rFonts w:ascii="Times New Roman" w:eastAsia="Times New Roman" w:hAnsi="Times New Roman" w:cs="Times New Roman"/>
          <w:kern w:val="0"/>
          <w14:ligatures w14:val="none"/>
        </w:rPr>
        <w:t xml:space="preserve"> that packages the exact email fields ops require today (subject “On Hold Payment Release”, IDs, dates, method, hold code)—but posts via workflow API, not email. </w:t>
      </w:r>
    </w:p>
    <w:p w14:paraId="25C12F17" w14:textId="77777777" w:rsidR="00FC31A2" w:rsidRPr="00FC31A2" w:rsidRDefault="00FC31A2" w:rsidP="00FC31A2">
      <w:pPr>
        <w:spacing w:after="0"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kern w:val="0"/>
          <w14:ligatures w14:val="none"/>
        </w:rPr>
        <w:pict w14:anchorId="6E91B32B">
          <v:rect id="_x0000_i1030" style="width:0;height:1.5pt" o:hralign="center" o:hrstd="t" o:hr="t" fillcolor="#a0a0a0" stroked="f"/>
        </w:pict>
      </w:r>
    </w:p>
    <w:p w14:paraId="7F38584C" w14:textId="77777777" w:rsidR="00FC31A2" w:rsidRPr="00FC31A2" w:rsidRDefault="00FC31A2" w:rsidP="00FC31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C31A2">
        <w:rPr>
          <w:rFonts w:ascii="Times New Roman" w:eastAsia="Times New Roman" w:hAnsi="Times New Roman" w:cs="Times New Roman"/>
          <w:b/>
          <w:bCs/>
          <w:kern w:val="36"/>
          <w:sz w:val="48"/>
          <w:szCs w:val="48"/>
          <w14:ligatures w14:val="none"/>
        </w:rPr>
        <w:t>6) Mapping Your Pictures &amp; References to the Process</w:t>
      </w:r>
    </w:p>
    <w:p w14:paraId="2FA05EBC" w14:textId="77777777" w:rsidR="00FC31A2" w:rsidRPr="00FC31A2" w:rsidRDefault="00FC31A2" w:rsidP="00FC31A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t>Picture A — “Payment Hold (13)”</w:t>
      </w:r>
      <w:r w:rsidRPr="00FC31A2">
        <w:rPr>
          <w:rFonts w:ascii="Times New Roman" w:eastAsia="Times New Roman" w:hAnsi="Times New Roman" w:cs="Times New Roman"/>
          <w:kern w:val="0"/>
          <w14:ligatures w14:val="none"/>
        </w:rPr>
        <w:t xml:space="preserve"> (Quantum Metric reference): use this for the </w:t>
      </w:r>
      <w:r w:rsidRPr="00FC31A2">
        <w:rPr>
          <w:rFonts w:ascii="Times New Roman" w:eastAsia="Times New Roman" w:hAnsi="Times New Roman" w:cs="Times New Roman"/>
          <w:b/>
          <w:bCs/>
          <w:kern w:val="0"/>
          <w14:ligatures w14:val="none"/>
        </w:rPr>
        <w:t>member discovery &amp; CTA</w:t>
      </w:r>
      <w:r w:rsidRPr="00FC31A2">
        <w:rPr>
          <w:rFonts w:ascii="Times New Roman" w:eastAsia="Times New Roman" w:hAnsi="Times New Roman" w:cs="Times New Roman"/>
          <w:kern w:val="0"/>
          <w14:ligatures w14:val="none"/>
        </w:rPr>
        <w:t xml:space="preserve"> moment—where a user lands on a transaction that cannot proceed due to a hold and needs guidance (“Resolve Hold”). This frames the portal entry point and the on-screen explainer. </w:t>
      </w:r>
    </w:p>
    <w:p w14:paraId="365F2757" w14:textId="77777777" w:rsidR="00FC31A2" w:rsidRPr="00FC31A2" w:rsidRDefault="00FC31A2" w:rsidP="00FC31A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t>Picture B — “On Hold Payments tab”</w:t>
      </w:r>
      <w:r w:rsidRPr="00FC31A2">
        <w:rPr>
          <w:rFonts w:ascii="Times New Roman" w:eastAsia="Times New Roman" w:hAnsi="Times New Roman" w:cs="Times New Roman"/>
          <w:kern w:val="0"/>
          <w14:ligatures w14:val="none"/>
        </w:rPr>
        <w:t xml:space="preserve"> (from the </w:t>
      </w:r>
      <w:r w:rsidRPr="00FC31A2">
        <w:rPr>
          <w:rFonts w:ascii="Times New Roman" w:eastAsia="Times New Roman" w:hAnsi="Times New Roman" w:cs="Times New Roman"/>
          <w:b/>
          <w:bCs/>
          <w:kern w:val="0"/>
          <w14:ligatures w14:val="none"/>
        </w:rPr>
        <w:t>On Hold Payments</w:t>
      </w:r>
      <w:r w:rsidRPr="00FC31A2">
        <w:rPr>
          <w:rFonts w:ascii="Times New Roman" w:eastAsia="Times New Roman" w:hAnsi="Times New Roman" w:cs="Times New Roman"/>
          <w:kern w:val="0"/>
          <w14:ligatures w14:val="none"/>
        </w:rPr>
        <w:t xml:space="preserve"> document): mirror these </w:t>
      </w:r>
      <w:r w:rsidRPr="00FC31A2">
        <w:rPr>
          <w:rFonts w:ascii="Times New Roman" w:eastAsia="Times New Roman" w:hAnsi="Times New Roman" w:cs="Times New Roman"/>
          <w:b/>
          <w:bCs/>
          <w:kern w:val="0"/>
          <w14:ligatures w14:val="none"/>
        </w:rPr>
        <w:t>field labels</w:t>
      </w:r>
      <w:r w:rsidRPr="00FC31A2">
        <w:rPr>
          <w:rFonts w:ascii="Times New Roman" w:eastAsia="Times New Roman" w:hAnsi="Times New Roman" w:cs="Times New Roman"/>
          <w:kern w:val="0"/>
          <w14:ligatures w14:val="none"/>
        </w:rPr>
        <w:t xml:space="preserve"> and </w:t>
      </w:r>
      <w:r w:rsidRPr="00FC31A2">
        <w:rPr>
          <w:rFonts w:ascii="Times New Roman" w:eastAsia="Times New Roman" w:hAnsi="Times New Roman" w:cs="Times New Roman"/>
          <w:b/>
          <w:bCs/>
          <w:kern w:val="0"/>
          <w14:ligatures w14:val="none"/>
        </w:rPr>
        <w:t>column order</w:t>
      </w:r>
      <w:r w:rsidRPr="00FC31A2">
        <w:rPr>
          <w:rFonts w:ascii="Times New Roman" w:eastAsia="Times New Roman" w:hAnsi="Times New Roman" w:cs="Times New Roman"/>
          <w:kern w:val="0"/>
          <w14:ligatures w14:val="none"/>
        </w:rPr>
        <w:t xml:space="preserve"> in the portal “Details” drawer for each held item to reduce cognitive friction between member, Tier-1, and Tier-2. (Fields listed: Trans ID, </w:t>
      </w:r>
      <w:proofErr w:type="spellStart"/>
      <w:r w:rsidRPr="00FC31A2">
        <w:rPr>
          <w:rFonts w:ascii="Times New Roman" w:eastAsia="Times New Roman" w:hAnsi="Times New Roman" w:cs="Times New Roman"/>
          <w:kern w:val="0"/>
          <w14:ligatures w14:val="none"/>
        </w:rPr>
        <w:t>Pymt</w:t>
      </w:r>
      <w:proofErr w:type="spellEnd"/>
      <w:r w:rsidRPr="00FC31A2">
        <w:rPr>
          <w:rFonts w:ascii="Times New Roman" w:eastAsia="Times New Roman" w:hAnsi="Times New Roman" w:cs="Times New Roman"/>
          <w:kern w:val="0"/>
          <w14:ligatures w14:val="none"/>
        </w:rPr>
        <w:t xml:space="preserve"> Source, </w:t>
      </w:r>
      <w:proofErr w:type="spellStart"/>
      <w:r w:rsidRPr="00FC31A2">
        <w:rPr>
          <w:rFonts w:ascii="Times New Roman" w:eastAsia="Times New Roman" w:hAnsi="Times New Roman" w:cs="Times New Roman"/>
          <w:kern w:val="0"/>
          <w14:ligatures w14:val="none"/>
        </w:rPr>
        <w:t>Pymt</w:t>
      </w:r>
      <w:proofErr w:type="spellEnd"/>
      <w:r w:rsidRPr="00FC31A2">
        <w:rPr>
          <w:rFonts w:ascii="Times New Roman" w:eastAsia="Times New Roman" w:hAnsi="Times New Roman" w:cs="Times New Roman"/>
          <w:kern w:val="0"/>
          <w14:ligatures w14:val="none"/>
        </w:rPr>
        <w:t xml:space="preserve"> Type, Freq, Seq Num, Draft Amt, Eff Date, Add Date, Hold Reason, Status=HOLD). </w:t>
      </w:r>
    </w:p>
    <w:p w14:paraId="7B7514A9" w14:textId="77777777" w:rsidR="00FC31A2" w:rsidRPr="00FC31A2" w:rsidRDefault="00FC31A2" w:rsidP="00FC31A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t>Picture C — EBDS Bill Hold conceptual</w:t>
      </w:r>
      <w:r w:rsidRPr="00FC31A2">
        <w:rPr>
          <w:rFonts w:ascii="Times New Roman" w:eastAsia="Times New Roman" w:hAnsi="Times New Roman" w:cs="Times New Roman"/>
          <w:kern w:val="0"/>
          <w14:ligatures w14:val="none"/>
        </w:rPr>
        <w:t xml:space="preserve"> (from the </w:t>
      </w:r>
      <w:r w:rsidRPr="00FC31A2">
        <w:rPr>
          <w:rFonts w:ascii="Times New Roman" w:eastAsia="Times New Roman" w:hAnsi="Times New Roman" w:cs="Times New Roman"/>
          <w:b/>
          <w:bCs/>
          <w:kern w:val="0"/>
          <w14:ligatures w14:val="none"/>
        </w:rPr>
        <w:t>EBDS Bill Package Bill Hold and Release</w:t>
      </w:r>
      <w:r w:rsidRPr="00FC31A2">
        <w:rPr>
          <w:rFonts w:ascii="Times New Roman" w:eastAsia="Times New Roman" w:hAnsi="Times New Roman" w:cs="Times New Roman"/>
          <w:kern w:val="0"/>
          <w14:ligatures w14:val="none"/>
        </w:rPr>
        <w:t xml:space="preserve"> write-up): use this in a </w:t>
      </w:r>
      <w:r w:rsidRPr="00FC31A2">
        <w:rPr>
          <w:rFonts w:ascii="Times New Roman" w:eastAsia="Times New Roman" w:hAnsi="Times New Roman" w:cs="Times New Roman"/>
          <w:b/>
          <w:bCs/>
          <w:kern w:val="0"/>
          <w14:ligatures w14:val="none"/>
        </w:rPr>
        <w:t>context callout</w:t>
      </w:r>
      <w:r w:rsidRPr="00FC31A2">
        <w:rPr>
          <w:rFonts w:ascii="Times New Roman" w:eastAsia="Times New Roman" w:hAnsi="Times New Roman" w:cs="Times New Roman"/>
          <w:kern w:val="0"/>
          <w14:ligatures w14:val="none"/>
        </w:rPr>
        <w:t xml:space="preserve"> (“Your bill package may also be on hold separately from this payment hold”) and clarify that </w:t>
      </w:r>
      <w:r w:rsidRPr="00FC31A2">
        <w:rPr>
          <w:rFonts w:ascii="Times New Roman" w:eastAsia="Times New Roman" w:hAnsi="Times New Roman" w:cs="Times New Roman"/>
          <w:b/>
          <w:bCs/>
          <w:kern w:val="0"/>
          <w14:ligatures w14:val="none"/>
        </w:rPr>
        <w:t>bill hold auto-release</w:t>
      </w:r>
      <w:r w:rsidRPr="00FC31A2">
        <w:rPr>
          <w:rFonts w:ascii="Times New Roman" w:eastAsia="Times New Roman" w:hAnsi="Times New Roman" w:cs="Times New Roman"/>
          <w:kern w:val="0"/>
          <w14:ligatures w14:val="none"/>
        </w:rPr>
        <w:t xml:space="preserve"> timing is independent. Do </w:t>
      </w:r>
      <w:r w:rsidRPr="00FC31A2">
        <w:rPr>
          <w:rFonts w:ascii="Times New Roman" w:eastAsia="Times New Roman" w:hAnsi="Times New Roman" w:cs="Times New Roman"/>
          <w:b/>
          <w:bCs/>
          <w:kern w:val="0"/>
          <w14:ligatures w14:val="none"/>
        </w:rPr>
        <w:t>not</w:t>
      </w:r>
      <w:r w:rsidRPr="00FC31A2">
        <w:rPr>
          <w:rFonts w:ascii="Times New Roman" w:eastAsia="Times New Roman" w:hAnsi="Times New Roman" w:cs="Times New Roman"/>
          <w:kern w:val="0"/>
          <w14:ligatures w14:val="none"/>
        </w:rPr>
        <w:t xml:space="preserve"> surface bill-hold release as a self-service action yet—only informational plus audit logging. </w:t>
      </w:r>
    </w:p>
    <w:p w14:paraId="55A6925A" w14:textId="77777777" w:rsidR="00FC31A2" w:rsidRPr="00FC31A2" w:rsidRDefault="00FC31A2" w:rsidP="00FC31A2">
      <w:pPr>
        <w:spacing w:after="0"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kern w:val="0"/>
          <w14:ligatures w14:val="none"/>
        </w:rPr>
        <w:pict w14:anchorId="66936EC8">
          <v:rect id="_x0000_i1031" style="width:0;height:1.5pt" o:hralign="center" o:hrstd="t" o:hr="t" fillcolor="#a0a0a0" stroked="f"/>
        </w:pict>
      </w:r>
    </w:p>
    <w:p w14:paraId="72496361" w14:textId="77777777" w:rsidR="00FC31A2" w:rsidRPr="00FC31A2" w:rsidRDefault="00FC31A2" w:rsidP="00FC31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C31A2">
        <w:rPr>
          <w:rFonts w:ascii="Times New Roman" w:eastAsia="Times New Roman" w:hAnsi="Times New Roman" w:cs="Times New Roman"/>
          <w:b/>
          <w:bCs/>
          <w:kern w:val="36"/>
          <w:sz w:val="48"/>
          <w:szCs w:val="48"/>
          <w14:ligatures w14:val="none"/>
        </w:rPr>
        <w:lastRenderedPageBreak/>
        <w:t>7) Data Model Hints (Member-visible subset)</w:t>
      </w:r>
    </w:p>
    <w:p w14:paraId="04767488" w14:textId="77777777" w:rsidR="00FC31A2" w:rsidRPr="00FC31A2" w:rsidRDefault="00FC31A2" w:rsidP="00FC31A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C31A2">
        <w:rPr>
          <w:rFonts w:ascii="Times New Roman" w:eastAsia="Times New Roman" w:hAnsi="Times New Roman" w:cs="Times New Roman"/>
          <w:b/>
          <w:bCs/>
          <w:kern w:val="0"/>
          <w14:ligatures w14:val="none"/>
        </w:rPr>
        <w:t>PaymentHold</w:t>
      </w:r>
      <w:proofErr w:type="spellEnd"/>
    </w:p>
    <w:p w14:paraId="4F613549" w14:textId="77777777" w:rsidR="00FC31A2" w:rsidRPr="00FC31A2" w:rsidRDefault="00FC31A2" w:rsidP="00FC31A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C31A2">
        <w:rPr>
          <w:rFonts w:ascii="Times New Roman" w:eastAsia="Times New Roman" w:hAnsi="Times New Roman" w:cs="Times New Roman"/>
          <w:kern w:val="0"/>
          <w14:ligatures w14:val="none"/>
        </w:rPr>
        <w:t>holdId</w:t>
      </w:r>
      <w:proofErr w:type="spellEnd"/>
      <w:r w:rsidRPr="00FC31A2">
        <w:rPr>
          <w:rFonts w:ascii="Times New Roman" w:eastAsia="Times New Roman" w:hAnsi="Times New Roman" w:cs="Times New Roman"/>
          <w:kern w:val="0"/>
          <w14:ligatures w14:val="none"/>
        </w:rPr>
        <w:t xml:space="preserve">, </w:t>
      </w:r>
      <w:proofErr w:type="spellStart"/>
      <w:r w:rsidRPr="00FC31A2">
        <w:rPr>
          <w:rFonts w:ascii="Times New Roman" w:eastAsia="Times New Roman" w:hAnsi="Times New Roman" w:cs="Times New Roman"/>
          <w:kern w:val="0"/>
          <w14:ligatures w14:val="none"/>
        </w:rPr>
        <w:t>memberId</w:t>
      </w:r>
      <w:proofErr w:type="spellEnd"/>
      <w:r w:rsidRPr="00FC31A2">
        <w:rPr>
          <w:rFonts w:ascii="Times New Roman" w:eastAsia="Times New Roman" w:hAnsi="Times New Roman" w:cs="Times New Roman"/>
          <w:kern w:val="0"/>
          <w14:ligatures w14:val="none"/>
        </w:rPr>
        <w:t xml:space="preserve">, </w:t>
      </w:r>
      <w:proofErr w:type="spellStart"/>
      <w:r w:rsidRPr="00FC31A2">
        <w:rPr>
          <w:rFonts w:ascii="Times New Roman" w:eastAsia="Times New Roman" w:hAnsi="Times New Roman" w:cs="Times New Roman"/>
          <w:b/>
          <w:bCs/>
          <w:kern w:val="0"/>
          <w14:ligatures w14:val="none"/>
        </w:rPr>
        <w:t>transId</w:t>
      </w:r>
      <w:proofErr w:type="spellEnd"/>
      <w:r w:rsidRPr="00FC31A2">
        <w:rPr>
          <w:rFonts w:ascii="Times New Roman" w:eastAsia="Times New Roman" w:hAnsi="Times New Roman" w:cs="Times New Roman"/>
          <w:kern w:val="0"/>
          <w14:ligatures w14:val="none"/>
        </w:rPr>
        <w:t xml:space="preserve"> (bank/processor ID), </w:t>
      </w:r>
      <w:proofErr w:type="spellStart"/>
      <w:r w:rsidRPr="00FC31A2">
        <w:rPr>
          <w:rFonts w:ascii="Times New Roman" w:eastAsia="Times New Roman" w:hAnsi="Times New Roman" w:cs="Times New Roman"/>
          <w:b/>
          <w:bCs/>
          <w:kern w:val="0"/>
          <w14:ligatures w14:val="none"/>
        </w:rPr>
        <w:t>paymentSource</w:t>
      </w:r>
      <w:proofErr w:type="spellEnd"/>
      <w:r w:rsidRPr="00FC31A2">
        <w:rPr>
          <w:rFonts w:ascii="Times New Roman" w:eastAsia="Times New Roman" w:hAnsi="Times New Roman" w:cs="Times New Roman"/>
          <w:kern w:val="0"/>
          <w14:ligatures w14:val="none"/>
        </w:rPr>
        <w:t xml:space="preserve"> (Binder/Issue/IVR/Web/etc.), </w:t>
      </w:r>
      <w:proofErr w:type="spellStart"/>
      <w:r w:rsidRPr="00FC31A2">
        <w:rPr>
          <w:rFonts w:ascii="Times New Roman" w:eastAsia="Times New Roman" w:hAnsi="Times New Roman" w:cs="Times New Roman"/>
          <w:b/>
          <w:bCs/>
          <w:kern w:val="0"/>
          <w14:ligatures w14:val="none"/>
        </w:rPr>
        <w:t>paymentType</w:t>
      </w:r>
      <w:proofErr w:type="spellEnd"/>
      <w:r w:rsidRPr="00FC31A2">
        <w:rPr>
          <w:rFonts w:ascii="Times New Roman" w:eastAsia="Times New Roman" w:hAnsi="Times New Roman" w:cs="Times New Roman"/>
          <w:kern w:val="0"/>
          <w14:ligatures w14:val="none"/>
        </w:rPr>
        <w:t xml:space="preserve"> (Credit Card/EFT/IVR/WEB/Post Only), </w:t>
      </w:r>
      <w:r w:rsidRPr="00FC31A2">
        <w:rPr>
          <w:rFonts w:ascii="Times New Roman" w:eastAsia="Times New Roman" w:hAnsi="Times New Roman" w:cs="Times New Roman"/>
          <w:b/>
          <w:bCs/>
          <w:kern w:val="0"/>
          <w14:ligatures w14:val="none"/>
        </w:rPr>
        <w:t>frequency</w:t>
      </w:r>
      <w:r w:rsidRPr="00FC31A2">
        <w:rPr>
          <w:rFonts w:ascii="Times New Roman" w:eastAsia="Times New Roman" w:hAnsi="Times New Roman" w:cs="Times New Roman"/>
          <w:kern w:val="0"/>
          <w14:ligatures w14:val="none"/>
        </w:rPr>
        <w:t xml:space="preserve"> (R/O/I), </w:t>
      </w:r>
      <w:proofErr w:type="spellStart"/>
      <w:r w:rsidRPr="00FC31A2">
        <w:rPr>
          <w:rFonts w:ascii="Times New Roman" w:eastAsia="Times New Roman" w:hAnsi="Times New Roman" w:cs="Times New Roman"/>
          <w:b/>
          <w:bCs/>
          <w:kern w:val="0"/>
          <w14:ligatures w14:val="none"/>
        </w:rPr>
        <w:t>draftAmount</w:t>
      </w:r>
      <w:proofErr w:type="spellEnd"/>
      <w:r w:rsidRPr="00FC31A2">
        <w:rPr>
          <w:rFonts w:ascii="Times New Roman" w:eastAsia="Times New Roman" w:hAnsi="Times New Roman" w:cs="Times New Roman"/>
          <w:kern w:val="0"/>
          <w14:ligatures w14:val="none"/>
        </w:rPr>
        <w:t xml:space="preserve">, </w:t>
      </w:r>
      <w:proofErr w:type="spellStart"/>
      <w:r w:rsidRPr="00FC31A2">
        <w:rPr>
          <w:rFonts w:ascii="Times New Roman" w:eastAsia="Times New Roman" w:hAnsi="Times New Roman" w:cs="Times New Roman"/>
          <w:b/>
          <w:bCs/>
          <w:kern w:val="0"/>
          <w14:ligatures w14:val="none"/>
        </w:rPr>
        <w:t>effectiveDraftDate</w:t>
      </w:r>
      <w:proofErr w:type="spellEnd"/>
      <w:r w:rsidRPr="00FC31A2">
        <w:rPr>
          <w:rFonts w:ascii="Times New Roman" w:eastAsia="Times New Roman" w:hAnsi="Times New Roman" w:cs="Times New Roman"/>
          <w:kern w:val="0"/>
          <w14:ligatures w14:val="none"/>
        </w:rPr>
        <w:t xml:space="preserve">, </w:t>
      </w:r>
      <w:proofErr w:type="spellStart"/>
      <w:r w:rsidRPr="00FC31A2">
        <w:rPr>
          <w:rFonts w:ascii="Times New Roman" w:eastAsia="Times New Roman" w:hAnsi="Times New Roman" w:cs="Times New Roman"/>
          <w:b/>
          <w:bCs/>
          <w:kern w:val="0"/>
          <w14:ligatures w14:val="none"/>
        </w:rPr>
        <w:t>addedDate</w:t>
      </w:r>
      <w:proofErr w:type="spellEnd"/>
      <w:r w:rsidRPr="00FC31A2">
        <w:rPr>
          <w:rFonts w:ascii="Times New Roman" w:eastAsia="Times New Roman" w:hAnsi="Times New Roman" w:cs="Times New Roman"/>
          <w:kern w:val="0"/>
          <w14:ligatures w14:val="none"/>
        </w:rPr>
        <w:t xml:space="preserve">, </w:t>
      </w:r>
      <w:proofErr w:type="spellStart"/>
      <w:r w:rsidRPr="00FC31A2">
        <w:rPr>
          <w:rFonts w:ascii="Times New Roman" w:eastAsia="Times New Roman" w:hAnsi="Times New Roman" w:cs="Times New Roman"/>
          <w:b/>
          <w:bCs/>
          <w:kern w:val="0"/>
          <w14:ligatures w14:val="none"/>
        </w:rPr>
        <w:t>holdReason</w:t>
      </w:r>
      <w:proofErr w:type="spellEnd"/>
      <w:r w:rsidRPr="00FC31A2">
        <w:rPr>
          <w:rFonts w:ascii="Times New Roman" w:eastAsia="Times New Roman" w:hAnsi="Times New Roman" w:cs="Times New Roman"/>
          <w:kern w:val="0"/>
          <w14:ligatures w14:val="none"/>
        </w:rPr>
        <w:t xml:space="preserve"> (taxonomy), </w:t>
      </w:r>
      <w:r w:rsidRPr="00FC31A2">
        <w:rPr>
          <w:rFonts w:ascii="Times New Roman" w:eastAsia="Times New Roman" w:hAnsi="Times New Roman" w:cs="Times New Roman"/>
          <w:b/>
          <w:bCs/>
          <w:kern w:val="0"/>
          <w14:ligatures w14:val="none"/>
        </w:rPr>
        <w:t>status</w:t>
      </w:r>
      <w:r w:rsidRPr="00FC31A2">
        <w:rPr>
          <w:rFonts w:ascii="Times New Roman" w:eastAsia="Times New Roman" w:hAnsi="Times New Roman" w:cs="Times New Roman"/>
          <w:kern w:val="0"/>
          <w14:ligatures w14:val="none"/>
        </w:rPr>
        <w:t xml:space="preserve"> (HOLD), </w:t>
      </w:r>
      <w:proofErr w:type="spellStart"/>
      <w:r w:rsidRPr="00FC31A2">
        <w:rPr>
          <w:rFonts w:ascii="Times New Roman" w:eastAsia="Times New Roman" w:hAnsi="Times New Roman" w:cs="Times New Roman"/>
          <w:b/>
          <w:bCs/>
          <w:kern w:val="0"/>
          <w14:ligatures w14:val="none"/>
        </w:rPr>
        <w:t>eligibleActions</w:t>
      </w:r>
      <w:proofErr w:type="spellEnd"/>
      <w:r w:rsidRPr="00FC31A2">
        <w:rPr>
          <w:rFonts w:ascii="Times New Roman" w:eastAsia="Times New Roman" w:hAnsi="Times New Roman" w:cs="Times New Roman"/>
          <w:kern w:val="0"/>
          <w14:ligatures w14:val="none"/>
        </w:rPr>
        <w:t xml:space="preserve"> (RELEASE, CANCEL, ROUTE_TO_SUPPORT). </w:t>
      </w:r>
    </w:p>
    <w:p w14:paraId="5F460DFB" w14:textId="77777777" w:rsidR="00FC31A2" w:rsidRPr="00FC31A2" w:rsidRDefault="00FC31A2" w:rsidP="00FC31A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C31A2">
        <w:rPr>
          <w:rFonts w:ascii="Times New Roman" w:eastAsia="Times New Roman" w:hAnsi="Times New Roman" w:cs="Times New Roman"/>
          <w:b/>
          <w:bCs/>
          <w:kern w:val="0"/>
          <w14:ligatures w14:val="none"/>
        </w:rPr>
        <w:t>AuditEvent</w:t>
      </w:r>
      <w:proofErr w:type="spellEnd"/>
      <w:r w:rsidRPr="00FC31A2">
        <w:rPr>
          <w:rFonts w:ascii="Times New Roman" w:eastAsia="Times New Roman" w:hAnsi="Times New Roman" w:cs="Times New Roman"/>
          <w:b/>
          <w:bCs/>
          <w:kern w:val="0"/>
          <w14:ligatures w14:val="none"/>
        </w:rPr>
        <w:t xml:space="preserve"> (append-only)</w:t>
      </w:r>
    </w:p>
    <w:p w14:paraId="1D933592" w14:textId="77777777" w:rsidR="00FC31A2" w:rsidRPr="00FC31A2" w:rsidRDefault="00FC31A2" w:rsidP="00FC31A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kern w:val="0"/>
          <w14:ligatures w14:val="none"/>
        </w:rPr>
        <w:t xml:space="preserve">id, </w:t>
      </w:r>
      <w:proofErr w:type="spellStart"/>
      <w:r w:rsidRPr="00FC31A2">
        <w:rPr>
          <w:rFonts w:ascii="Times New Roman" w:eastAsia="Times New Roman" w:hAnsi="Times New Roman" w:cs="Times New Roman"/>
          <w:kern w:val="0"/>
          <w14:ligatures w14:val="none"/>
        </w:rPr>
        <w:t>actorType</w:t>
      </w:r>
      <w:proofErr w:type="spellEnd"/>
      <w:r w:rsidRPr="00FC31A2">
        <w:rPr>
          <w:rFonts w:ascii="Times New Roman" w:eastAsia="Times New Roman" w:hAnsi="Times New Roman" w:cs="Times New Roman"/>
          <w:kern w:val="0"/>
          <w14:ligatures w14:val="none"/>
        </w:rPr>
        <w:t xml:space="preserve"> (Member/Staff/System), </w:t>
      </w:r>
      <w:proofErr w:type="spellStart"/>
      <w:r w:rsidRPr="00FC31A2">
        <w:rPr>
          <w:rFonts w:ascii="Times New Roman" w:eastAsia="Times New Roman" w:hAnsi="Times New Roman" w:cs="Times New Roman"/>
          <w:kern w:val="0"/>
          <w14:ligatures w14:val="none"/>
        </w:rPr>
        <w:t>actorId</w:t>
      </w:r>
      <w:proofErr w:type="spellEnd"/>
      <w:r w:rsidRPr="00FC31A2">
        <w:rPr>
          <w:rFonts w:ascii="Times New Roman" w:eastAsia="Times New Roman" w:hAnsi="Times New Roman" w:cs="Times New Roman"/>
          <w:kern w:val="0"/>
          <w14:ligatures w14:val="none"/>
        </w:rPr>
        <w:t xml:space="preserve">, channel (Portal/IVR/Batch), action (HOLD_CREATED | HOLD_RELEASED | HOLD_CANCELED | ROUTED_TO_SUPPORT), </w:t>
      </w:r>
      <w:proofErr w:type="spellStart"/>
      <w:r w:rsidRPr="00FC31A2">
        <w:rPr>
          <w:rFonts w:ascii="Times New Roman" w:eastAsia="Times New Roman" w:hAnsi="Times New Roman" w:cs="Times New Roman"/>
          <w:kern w:val="0"/>
          <w14:ligatures w14:val="none"/>
        </w:rPr>
        <w:t>reasonCode</w:t>
      </w:r>
      <w:proofErr w:type="spellEnd"/>
      <w:r w:rsidRPr="00FC31A2">
        <w:rPr>
          <w:rFonts w:ascii="Times New Roman" w:eastAsia="Times New Roman" w:hAnsi="Times New Roman" w:cs="Times New Roman"/>
          <w:kern w:val="0"/>
          <w14:ligatures w14:val="none"/>
        </w:rPr>
        <w:t xml:space="preserve">, metadata (request payload hash), timestamp. (Addresses “who released” system gap noted in EBDS context.) </w:t>
      </w:r>
    </w:p>
    <w:p w14:paraId="337ADE48" w14:textId="77777777" w:rsidR="00FC31A2" w:rsidRPr="00FC31A2" w:rsidRDefault="00FC31A2" w:rsidP="00FC31A2">
      <w:pPr>
        <w:spacing w:after="0"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kern w:val="0"/>
          <w14:ligatures w14:val="none"/>
        </w:rPr>
        <w:pict w14:anchorId="410DD9BB">
          <v:rect id="_x0000_i1032" style="width:0;height:1.5pt" o:hralign="center" o:hrstd="t" o:hr="t" fillcolor="#a0a0a0" stroked="f"/>
        </w:pict>
      </w:r>
    </w:p>
    <w:p w14:paraId="0BAE4B7F" w14:textId="77777777" w:rsidR="00FC31A2" w:rsidRPr="00FC31A2" w:rsidRDefault="00FC31A2" w:rsidP="00FC31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C31A2">
        <w:rPr>
          <w:rFonts w:ascii="Times New Roman" w:eastAsia="Times New Roman" w:hAnsi="Times New Roman" w:cs="Times New Roman"/>
          <w:b/>
          <w:bCs/>
          <w:kern w:val="36"/>
          <w:sz w:val="48"/>
          <w:szCs w:val="48"/>
          <w14:ligatures w14:val="none"/>
        </w:rPr>
        <w:t>8) API Contract Hints (Portal BFF)</w:t>
      </w:r>
    </w:p>
    <w:p w14:paraId="38930AB9" w14:textId="77777777" w:rsidR="00FC31A2" w:rsidRPr="00FC31A2" w:rsidRDefault="00FC31A2" w:rsidP="00FC31A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Courier New" w:eastAsia="Times New Roman" w:hAnsi="Courier New" w:cs="Courier New"/>
          <w:kern w:val="0"/>
          <w:sz w:val="20"/>
          <w:szCs w:val="20"/>
          <w14:ligatures w14:val="none"/>
        </w:rPr>
        <w:t>GET /payments/</w:t>
      </w:r>
      <w:proofErr w:type="spellStart"/>
      <w:r w:rsidRPr="00FC31A2">
        <w:rPr>
          <w:rFonts w:ascii="Courier New" w:eastAsia="Times New Roman" w:hAnsi="Courier New" w:cs="Courier New"/>
          <w:kern w:val="0"/>
          <w:sz w:val="20"/>
          <w:szCs w:val="20"/>
          <w14:ligatures w14:val="none"/>
        </w:rPr>
        <w:t>holds?memberId</w:t>
      </w:r>
      <w:proofErr w:type="spellEnd"/>
      <w:proofErr w:type="gramStart"/>
      <w:r w:rsidRPr="00FC31A2">
        <w:rPr>
          <w:rFonts w:ascii="Courier New" w:eastAsia="Times New Roman" w:hAnsi="Courier New" w:cs="Courier New"/>
          <w:kern w:val="0"/>
          <w:sz w:val="20"/>
          <w:szCs w:val="20"/>
          <w14:ligatures w14:val="none"/>
        </w:rPr>
        <w:t>={</w:t>
      </w:r>
      <w:proofErr w:type="gramEnd"/>
      <w:r w:rsidRPr="00FC31A2">
        <w:rPr>
          <w:rFonts w:ascii="Courier New" w:eastAsia="Times New Roman" w:hAnsi="Courier New" w:cs="Courier New"/>
          <w:kern w:val="0"/>
          <w:sz w:val="20"/>
          <w:szCs w:val="20"/>
          <w14:ligatures w14:val="none"/>
        </w:rPr>
        <w:t>}</w:t>
      </w:r>
      <w:r w:rsidRPr="00FC31A2">
        <w:rPr>
          <w:rFonts w:ascii="Times New Roman" w:eastAsia="Times New Roman" w:hAnsi="Times New Roman" w:cs="Times New Roman"/>
          <w:kern w:val="0"/>
          <w14:ligatures w14:val="none"/>
        </w:rPr>
        <w:t xml:space="preserve"> → list </w:t>
      </w:r>
      <w:proofErr w:type="spellStart"/>
      <w:proofErr w:type="gramStart"/>
      <w:r w:rsidRPr="00FC31A2">
        <w:rPr>
          <w:rFonts w:ascii="Times New Roman" w:eastAsia="Times New Roman" w:hAnsi="Times New Roman" w:cs="Times New Roman"/>
          <w:kern w:val="0"/>
          <w14:ligatures w14:val="none"/>
        </w:rPr>
        <w:t>PaymentHold</w:t>
      </w:r>
      <w:proofErr w:type="spellEnd"/>
      <w:r w:rsidRPr="00FC31A2">
        <w:rPr>
          <w:rFonts w:ascii="Times New Roman" w:eastAsia="Times New Roman" w:hAnsi="Times New Roman" w:cs="Times New Roman"/>
          <w:kern w:val="0"/>
          <w14:ligatures w14:val="none"/>
        </w:rPr>
        <w:t>[</w:t>
      </w:r>
      <w:proofErr w:type="gramEnd"/>
      <w:r w:rsidRPr="00FC31A2">
        <w:rPr>
          <w:rFonts w:ascii="Times New Roman" w:eastAsia="Times New Roman" w:hAnsi="Times New Roman" w:cs="Times New Roman"/>
          <w:kern w:val="0"/>
          <w14:ligatures w14:val="none"/>
        </w:rPr>
        <w:t xml:space="preserve">] (fields above). (Source of truth via SLP adapter.) </w:t>
      </w:r>
    </w:p>
    <w:p w14:paraId="7C0F2EE6" w14:textId="77777777" w:rsidR="00FC31A2" w:rsidRPr="00FC31A2" w:rsidRDefault="00FC31A2" w:rsidP="00FC31A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Courier New" w:eastAsia="Times New Roman" w:hAnsi="Courier New" w:cs="Courier New"/>
          <w:kern w:val="0"/>
          <w:sz w:val="20"/>
          <w:szCs w:val="20"/>
          <w14:ligatures w14:val="none"/>
        </w:rPr>
        <w:t>POST /payments/holds/{</w:t>
      </w:r>
      <w:proofErr w:type="spellStart"/>
      <w:r w:rsidRPr="00FC31A2">
        <w:rPr>
          <w:rFonts w:ascii="Courier New" w:eastAsia="Times New Roman" w:hAnsi="Courier New" w:cs="Courier New"/>
          <w:kern w:val="0"/>
          <w:sz w:val="20"/>
          <w:szCs w:val="20"/>
          <w14:ligatures w14:val="none"/>
        </w:rPr>
        <w:t>holdId</w:t>
      </w:r>
      <w:proofErr w:type="spellEnd"/>
      <w:r w:rsidRPr="00FC31A2">
        <w:rPr>
          <w:rFonts w:ascii="Courier New" w:eastAsia="Times New Roman" w:hAnsi="Courier New" w:cs="Courier New"/>
          <w:kern w:val="0"/>
          <w:sz w:val="20"/>
          <w:szCs w:val="20"/>
          <w14:ligatures w14:val="none"/>
        </w:rPr>
        <w:t>}/validate</w:t>
      </w:r>
      <w:r w:rsidRPr="00FC31A2">
        <w:rPr>
          <w:rFonts w:ascii="Times New Roman" w:eastAsia="Times New Roman" w:hAnsi="Times New Roman" w:cs="Times New Roman"/>
          <w:kern w:val="0"/>
          <w14:ligatures w14:val="none"/>
        </w:rPr>
        <w:t xml:space="preserve"> → {</w:t>
      </w:r>
      <w:proofErr w:type="spellStart"/>
      <w:proofErr w:type="gramStart"/>
      <w:r w:rsidRPr="00FC31A2">
        <w:rPr>
          <w:rFonts w:ascii="Times New Roman" w:eastAsia="Times New Roman" w:hAnsi="Times New Roman" w:cs="Times New Roman"/>
          <w:kern w:val="0"/>
          <w14:ligatures w14:val="none"/>
        </w:rPr>
        <w:t>eligibleActions</w:t>
      </w:r>
      <w:proofErr w:type="spellEnd"/>
      <w:r w:rsidRPr="00FC31A2">
        <w:rPr>
          <w:rFonts w:ascii="Times New Roman" w:eastAsia="Times New Roman" w:hAnsi="Times New Roman" w:cs="Times New Roman"/>
          <w:kern w:val="0"/>
          <w14:ligatures w14:val="none"/>
        </w:rPr>
        <w:t>[</w:t>
      </w:r>
      <w:proofErr w:type="gramEnd"/>
      <w:r w:rsidRPr="00FC31A2">
        <w:rPr>
          <w:rFonts w:ascii="Times New Roman" w:eastAsia="Times New Roman" w:hAnsi="Times New Roman" w:cs="Times New Roman"/>
          <w:kern w:val="0"/>
          <w14:ligatures w14:val="none"/>
        </w:rPr>
        <w:t xml:space="preserve">], </w:t>
      </w:r>
      <w:proofErr w:type="gramStart"/>
      <w:r w:rsidRPr="00FC31A2">
        <w:rPr>
          <w:rFonts w:ascii="Times New Roman" w:eastAsia="Times New Roman" w:hAnsi="Times New Roman" w:cs="Times New Roman"/>
          <w:kern w:val="0"/>
          <w14:ligatures w14:val="none"/>
        </w:rPr>
        <w:t>reasons[</w:t>
      </w:r>
      <w:proofErr w:type="gramEnd"/>
      <w:r w:rsidRPr="00FC31A2">
        <w:rPr>
          <w:rFonts w:ascii="Times New Roman" w:eastAsia="Times New Roman" w:hAnsi="Times New Roman" w:cs="Times New Roman"/>
          <w:kern w:val="0"/>
          <w14:ligatures w14:val="none"/>
        </w:rPr>
        <w:t xml:space="preserve">], </w:t>
      </w:r>
      <w:proofErr w:type="gramStart"/>
      <w:r w:rsidRPr="00FC31A2">
        <w:rPr>
          <w:rFonts w:ascii="Times New Roman" w:eastAsia="Times New Roman" w:hAnsi="Times New Roman" w:cs="Times New Roman"/>
          <w:kern w:val="0"/>
          <w14:ligatures w14:val="none"/>
        </w:rPr>
        <w:t>warnings[</w:t>
      </w:r>
      <w:proofErr w:type="gramEnd"/>
      <w:r w:rsidRPr="00FC31A2">
        <w:rPr>
          <w:rFonts w:ascii="Times New Roman" w:eastAsia="Times New Roman" w:hAnsi="Times New Roman" w:cs="Times New Roman"/>
          <w:kern w:val="0"/>
          <w14:ligatures w14:val="none"/>
        </w:rPr>
        <w:t>]}.</w:t>
      </w:r>
    </w:p>
    <w:p w14:paraId="6D8729A2" w14:textId="77777777" w:rsidR="00FC31A2" w:rsidRPr="00FC31A2" w:rsidRDefault="00FC31A2" w:rsidP="00FC31A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Courier New" w:eastAsia="Times New Roman" w:hAnsi="Courier New" w:cs="Courier New"/>
          <w:kern w:val="0"/>
          <w:sz w:val="20"/>
          <w:szCs w:val="20"/>
          <w14:ligatures w14:val="none"/>
        </w:rPr>
        <w:t>POST /payments/holds/{</w:t>
      </w:r>
      <w:proofErr w:type="spellStart"/>
      <w:r w:rsidRPr="00FC31A2">
        <w:rPr>
          <w:rFonts w:ascii="Courier New" w:eastAsia="Times New Roman" w:hAnsi="Courier New" w:cs="Courier New"/>
          <w:kern w:val="0"/>
          <w:sz w:val="20"/>
          <w:szCs w:val="20"/>
          <w14:ligatures w14:val="none"/>
        </w:rPr>
        <w:t>holdId</w:t>
      </w:r>
      <w:proofErr w:type="spellEnd"/>
      <w:r w:rsidRPr="00FC31A2">
        <w:rPr>
          <w:rFonts w:ascii="Courier New" w:eastAsia="Times New Roman" w:hAnsi="Courier New" w:cs="Courier New"/>
          <w:kern w:val="0"/>
          <w:sz w:val="20"/>
          <w:szCs w:val="20"/>
          <w14:ligatures w14:val="none"/>
        </w:rPr>
        <w:t>}/release</w:t>
      </w:r>
      <w:r w:rsidRPr="00FC31A2">
        <w:rPr>
          <w:rFonts w:ascii="Times New Roman" w:eastAsia="Times New Roman" w:hAnsi="Times New Roman" w:cs="Times New Roman"/>
          <w:kern w:val="0"/>
          <w14:ligatures w14:val="none"/>
        </w:rPr>
        <w:t xml:space="preserve"> → {result: “released”, </w:t>
      </w:r>
      <w:proofErr w:type="spellStart"/>
      <w:r w:rsidRPr="00FC31A2">
        <w:rPr>
          <w:rFonts w:ascii="Times New Roman" w:eastAsia="Times New Roman" w:hAnsi="Times New Roman" w:cs="Times New Roman"/>
          <w:kern w:val="0"/>
          <w14:ligatures w14:val="none"/>
        </w:rPr>
        <w:t>auditId</w:t>
      </w:r>
      <w:proofErr w:type="spellEnd"/>
      <w:r w:rsidRPr="00FC31A2">
        <w:rPr>
          <w:rFonts w:ascii="Times New Roman" w:eastAsia="Times New Roman" w:hAnsi="Times New Roman" w:cs="Times New Roman"/>
          <w:kern w:val="0"/>
          <w14:ligatures w14:val="none"/>
        </w:rPr>
        <w:t>}.</w:t>
      </w:r>
    </w:p>
    <w:p w14:paraId="75552442" w14:textId="77777777" w:rsidR="00FC31A2" w:rsidRPr="00FC31A2" w:rsidRDefault="00FC31A2" w:rsidP="00FC31A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Courier New" w:eastAsia="Times New Roman" w:hAnsi="Courier New" w:cs="Courier New"/>
          <w:kern w:val="0"/>
          <w:sz w:val="20"/>
          <w:szCs w:val="20"/>
          <w14:ligatures w14:val="none"/>
        </w:rPr>
        <w:t>POST /payments/holds/{</w:t>
      </w:r>
      <w:proofErr w:type="spellStart"/>
      <w:r w:rsidRPr="00FC31A2">
        <w:rPr>
          <w:rFonts w:ascii="Courier New" w:eastAsia="Times New Roman" w:hAnsi="Courier New" w:cs="Courier New"/>
          <w:kern w:val="0"/>
          <w:sz w:val="20"/>
          <w:szCs w:val="20"/>
          <w14:ligatures w14:val="none"/>
        </w:rPr>
        <w:t>holdId</w:t>
      </w:r>
      <w:proofErr w:type="spellEnd"/>
      <w:r w:rsidRPr="00FC31A2">
        <w:rPr>
          <w:rFonts w:ascii="Courier New" w:eastAsia="Times New Roman" w:hAnsi="Courier New" w:cs="Courier New"/>
          <w:kern w:val="0"/>
          <w:sz w:val="20"/>
          <w:szCs w:val="20"/>
          <w14:ligatures w14:val="none"/>
        </w:rPr>
        <w:t>}/cancel</w:t>
      </w:r>
      <w:r w:rsidRPr="00FC31A2">
        <w:rPr>
          <w:rFonts w:ascii="Times New Roman" w:eastAsia="Times New Roman" w:hAnsi="Times New Roman" w:cs="Times New Roman"/>
          <w:kern w:val="0"/>
          <w14:ligatures w14:val="none"/>
        </w:rPr>
        <w:t xml:space="preserve"> → {result: “canceled”, </w:t>
      </w:r>
      <w:proofErr w:type="spellStart"/>
      <w:r w:rsidRPr="00FC31A2">
        <w:rPr>
          <w:rFonts w:ascii="Times New Roman" w:eastAsia="Times New Roman" w:hAnsi="Times New Roman" w:cs="Times New Roman"/>
          <w:kern w:val="0"/>
          <w14:ligatures w14:val="none"/>
        </w:rPr>
        <w:t>auditId</w:t>
      </w:r>
      <w:proofErr w:type="spellEnd"/>
      <w:r w:rsidRPr="00FC31A2">
        <w:rPr>
          <w:rFonts w:ascii="Times New Roman" w:eastAsia="Times New Roman" w:hAnsi="Times New Roman" w:cs="Times New Roman"/>
          <w:kern w:val="0"/>
          <w14:ligatures w14:val="none"/>
        </w:rPr>
        <w:t>}.</w:t>
      </w:r>
    </w:p>
    <w:p w14:paraId="5E5CF448" w14:textId="77777777" w:rsidR="00FC31A2" w:rsidRPr="00FC31A2" w:rsidRDefault="00FC31A2" w:rsidP="00FC31A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Courier New" w:eastAsia="Times New Roman" w:hAnsi="Courier New" w:cs="Courier New"/>
          <w:kern w:val="0"/>
          <w:sz w:val="20"/>
          <w:szCs w:val="20"/>
          <w14:ligatures w14:val="none"/>
        </w:rPr>
        <w:t>POST /payments/holds/{</w:t>
      </w:r>
      <w:proofErr w:type="spellStart"/>
      <w:r w:rsidRPr="00FC31A2">
        <w:rPr>
          <w:rFonts w:ascii="Courier New" w:eastAsia="Times New Roman" w:hAnsi="Courier New" w:cs="Courier New"/>
          <w:kern w:val="0"/>
          <w:sz w:val="20"/>
          <w:szCs w:val="20"/>
          <w14:ligatures w14:val="none"/>
        </w:rPr>
        <w:t>holdId</w:t>
      </w:r>
      <w:proofErr w:type="spellEnd"/>
      <w:r w:rsidRPr="00FC31A2">
        <w:rPr>
          <w:rFonts w:ascii="Courier New" w:eastAsia="Times New Roman" w:hAnsi="Courier New" w:cs="Courier New"/>
          <w:kern w:val="0"/>
          <w:sz w:val="20"/>
          <w:szCs w:val="20"/>
          <w14:ligatures w14:val="none"/>
        </w:rPr>
        <w:t>}/</w:t>
      </w:r>
      <w:proofErr w:type="spellStart"/>
      <w:r w:rsidRPr="00FC31A2">
        <w:rPr>
          <w:rFonts w:ascii="Courier New" w:eastAsia="Times New Roman" w:hAnsi="Courier New" w:cs="Courier New"/>
          <w:kern w:val="0"/>
          <w:sz w:val="20"/>
          <w:szCs w:val="20"/>
          <w14:ligatures w14:val="none"/>
        </w:rPr>
        <w:t>routeToSupport</w:t>
      </w:r>
      <w:proofErr w:type="spellEnd"/>
      <w:r w:rsidRPr="00FC31A2">
        <w:rPr>
          <w:rFonts w:ascii="Times New Roman" w:eastAsia="Times New Roman" w:hAnsi="Times New Roman" w:cs="Times New Roman"/>
          <w:kern w:val="0"/>
          <w14:ligatures w14:val="none"/>
        </w:rPr>
        <w:t xml:space="preserve"> → posts a structured payload equating to today’s </w:t>
      </w:r>
      <w:r w:rsidRPr="00FC31A2">
        <w:rPr>
          <w:rFonts w:ascii="Times New Roman" w:eastAsia="Times New Roman" w:hAnsi="Times New Roman" w:cs="Times New Roman"/>
          <w:b/>
          <w:bCs/>
          <w:kern w:val="0"/>
          <w14:ligatures w14:val="none"/>
        </w:rPr>
        <w:t>email</w:t>
      </w:r>
      <w:r w:rsidRPr="00FC31A2">
        <w:rPr>
          <w:rFonts w:ascii="Times New Roman" w:eastAsia="Times New Roman" w:hAnsi="Times New Roman" w:cs="Times New Roman"/>
          <w:kern w:val="0"/>
          <w14:ligatures w14:val="none"/>
        </w:rPr>
        <w:t xml:space="preserve"> fields (subject + body fields) but via workflow API. </w:t>
      </w:r>
    </w:p>
    <w:p w14:paraId="2F14552F" w14:textId="77777777" w:rsidR="00FC31A2" w:rsidRPr="00FC31A2" w:rsidRDefault="00FC31A2" w:rsidP="00FC31A2">
      <w:p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kern w:val="0"/>
          <w14:ligatures w14:val="none"/>
        </w:rPr>
        <w:t xml:space="preserve">Note: You also have standards pressure elsewhere to expose </w:t>
      </w:r>
      <w:r w:rsidRPr="00FC31A2">
        <w:rPr>
          <w:rFonts w:ascii="Times New Roman" w:eastAsia="Times New Roman" w:hAnsi="Times New Roman" w:cs="Times New Roman"/>
          <w:b/>
          <w:bCs/>
          <w:kern w:val="0"/>
          <w14:ligatures w14:val="none"/>
        </w:rPr>
        <w:t xml:space="preserve">full URLs and </w:t>
      </w:r>
      <w:proofErr w:type="spellStart"/>
      <w:r w:rsidRPr="00FC31A2">
        <w:rPr>
          <w:rFonts w:ascii="Times New Roman" w:eastAsia="Times New Roman" w:hAnsi="Times New Roman" w:cs="Times New Roman"/>
          <w:b/>
          <w:bCs/>
          <w:kern w:val="0"/>
          <w14:ligatures w14:val="none"/>
        </w:rPr>
        <w:t>enums</w:t>
      </w:r>
      <w:proofErr w:type="spellEnd"/>
      <w:r w:rsidRPr="00FC31A2">
        <w:rPr>
          <w:rFonts w:ascii="Times New Roman" w:eastAsia="Times New Roman" w:hAnsi="Times New Roman" w:cs="Times New Roman"/>
          <w:kern w:val="0"/>
          <w14:ligatures w14:val="none"/>
        </w:rPr>
        <w:t xml:space="preserve"> cleanly in responses (see the “</w:t>
      </w:r>
      <w:proofErr w:type="spellStart"/>
      <w:r w:rsidRPr="00FC31A2">
        <w:rPr>
          <w:rFonts w:ascii="Times New Roman" w:eastAsia="Times New Roman" w:hAnsi="Times New Roman" w:cs="Times New Roman"/>
          <w:kern w:val="0"/>
          <w14:ligatures w14:val="none"/>
        </w:rPr>
        <w:t>documentUrl</w:t>
      </w:r>
      <w:proofErr w:type="spellEnd"/>
      <w:r w:rsidRPr="00FC31A2">
        <w:rPr>
          <w:rFonts w:ascii="Times New Roman" w:eastAsia="Times New Roman" w:hAnsi="Times New Roman" w:cs="Times New Roman"/>
          <w:kern w:val="0"/>
          <w14:ligatures w14:val="none"/>
        </w:rPr>
        <w:t xml:space="preserve"> / </w:t>
      </w:r>
      <w:proofErr w:type="spellStart"/>
      <w:r w:rsidRPr="00FC31A2">
        <w:rPr>
          <w:rFonts w:ascii="Times New Roman" w:eastAsia="Times New Roman" w:hAnsi="Times New Roman" w:cs="Times New Roman"/>
          <w:kern w:val="0"/>
          <w14:ligatures w14:val="none"/>
        </w:rPr>
        <w:t>plantype</w:t>
      </w:r>
      <w:proofErr w:type="spellEnd"/>
      <w:r w:rsidRPr="00FC31A2">
        <w:rPr>
          <w:rFonts w:ascii="Times New Roman" w:eastAsia="Times New Roman" w:hAnsi="Times New Roman" w:cs="Times New Roman"/>
          <w:kern w:val="0"/>
          <w14:ligatures w14:val="none"/>
        </w:rPr>
        <w:t xml:space="preserve">” ask in your materials). Apply that rigor here too (e.g., absolute URLs for self links). </w:t>
      </w:r>
    </w:p>
    <w:p w14:paraId="3A14BC8C" w14:textId="77777777" w:rsidR="00FC31A2" w:rsidRPr="00FC31A2" w:rsidRDefault="00FC31A2" w:rsidP="00FC31A2">
      <w:pPr>
        <w:spacing w:after="0"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kern w:val="0"/>
          <w14:ligatures w14:val="none"/>
        </w:rPr>
        <w:pict w14:anchorId="4B66A410">
          <v:rect id="_x0000_i1033" style="width:0;height:1.5pt" o:hralign="center" o:hrstd="t" o:hr="t" fillcolor="#a0a0a0" stroked="f"/>
        </w:pict>
      </w:r>
    </w:p>
    <w:p w14:paraId="489223D8" w14:textId="77777777" w:rsidR="00FC31A2" w:rsidRPr="00FC31A2" w:rsidRDefault="00FC31A2" w:rsidP="00FC31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C31A2">
        <w:rPr>
          <w:rFonts w:ascii="Times New Roman" w:eastAsia="Times New Roman" w:hAnsi="Times New Roman" w:cs="Times New Roman"/>
          <w:b/>
          <w:bCs/>
          <w:kern w:val="36"/>
          <w:sz w:val="48"/>
          <w:szCs w:val="48"/>
          <w14:ligatures w14:val="none"/>
        </w:rPr>
        <w:t>9) Security, Privacy, &amp; Compliance</w:t>
      </w:r>
    </w:p>
    <w:p w14:paraId="2975FF45" w14:textId="77777777" w:rsidR="00FC31A2" w:rsidRPr="00FC31A2" w:rsidRDefault="00FC31A2" w:rsidP="00FC31A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C31A2">
        <w:rPr>
          <w:rFonts w:ascii="Times New Roman" w:eastAsia="Times New Roman" w:hAnsi="Times New Roman" w:cs="Times New Roman"/>
          <w:b/>
          <w:bCs/>
          <w:kern w:val="0"/>
          <w14:ligatures w14:val="none"/>
        </w:rPr>
        <w:t>AuthZ</w:t>
      </w:r>
      <w:proofErr w:type="spellEnd"/>
      <w:r w:rsidRPr="00FC31A2">
        <w:rPr>
          <w:rFonts w:ascii="Times New Roman" w:eastAsia="Times New Roman" w:hAnsi="Times New Roman" w:cs="Times New Roman"/>
          <w:kern w:val="0"/>
          <w14:ligatures w14:val="none"/>
        </w:rPr>
        <w:t xml:space="preserve"> — member can only see and act on holds for their own subscriber/dependent scope; if dependents have distinct effective dates/waivers, enforce at the service layer. (Aligns to broader portal rules you’ve been clarifying elsewhere.)</w:t>
      </w:r>
    </w:p>
    <w:p w14:paraId="2ECEBFD3" w14:textId="77777777" w:rsidR="00FC31A2" w:rsidRPr="00FC31A2" w:rsidRDefault="00FC31A2" w:rsidP="00FC31A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t>PII minimization</w:t>
      </w:r>
      <w:r w:rsidRPr="00FC31A2">
        <w:rPr>
          <w:rFonts w:ascii="Times New Roman" w:eastAsia="Times New Roman" w:hAnsi="Times New Roman" w:cs="Times New Roman"/>
          <w:kern w:val="0"/>
          <w14:ligatures w14:val="none"/>
        </w:rPr>
        <w:t xml:space="preserve"> — show only member-safe attributes; mask payment instrument details (last-4 only).</w:t>
      </w:r>
    </w:p>
    <w:p w14:paraId="4CA1DF9D" w14:textId="77777777" w:rsidR="00FC31A2" w:rsidRPr="00FC31A2" w:rsidRDefault="00FC31A2" w:rsidP="00FC31A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lastRenderedPageBreak/>
        <w:t>Guardrails</w:t>
      </w:r>
      <w:r w:rsidRPr="00FC31A2">
        <w:rPr>
          <w:rFonts w:ascii="Times New Roman" w:eastAsia="Times New Roman" w:hAnsi="Times New Roman" w:cs="Times New Roman"/>
          <w:kern w:val="0"/>
          <w14:ligatures w14:val="none"/>
        </w:rPr>
        <w:t xml:space="preserve"> — if </w:t>
      </w:r>
      <w:r w:rsidRPr="00FC31A2">
        <w:rPr>
          <w:rFonts w:ascii="Times New Roman" w:eastAsia="Times New Roman" w:hAnsi="Times New Roman" w:cs="Times New Roman"/>
          <w:b/>
          <w:bCs/>
          <w:kern w:val="0"/>
          <w14:ligatures w14:val="none"/>
        </w:rPr>
        <w:t>Hold Reason</w:t>
      </w:r>
      <w:r w:rsidRPr="00FC31A2">
        <w:rPr>
          <w:rFonts w:ascii="Times New Roman" w:eastAsia="Times New Roman" w:hAnsi="Times New Roman" w:cs="Times New Roman"/>
          <w:kern w:val="0"/>
          <w14:ligatures w14:val="none"/>
        </w:rPr>
        <w:t xml:space="preserve"> implies risk (e.g., possible duplicate charge vs. fraud), force </w:t>
      </w:r>
      <w:r w:rsidRPr="00FC31A2">
        <w:rPr>
          <w:rFonts w:ascii="Times New Roman" w:eastAsia="Times New Roman" w:hAnsi="Times New Roman" w:cs="Times New Roman"/>
          <w:b/>
          <w:bCs/>
          <w:kern w:val="0"/>
          <w14:ligatures w14:val="none"/>
        </w:rPr>
        <w:t>validate</w:t>
      </w:r>
      <w:r w:rsidRPr="00FC31A2">
        <w:rPr>
          <w:rFonts w:ascii="Times New Roman" w:eastAsia="Times New Roman" w:hAnsi="Times New Roman" w:cs="Times New Roman"/>
          <w:kern w:val="0"/>
          <w14:ligatures w14:val="none"/>
        </w:rPr>
        <w:t xml:space="preserve"> path; block self-release if rules fail and route to support. </w:t>
      </w:r>
    </w:p>
    <w:p w14:paraId="790C5B54" w14:textId="77777777" w:rsidR="00FC31A2" w:rsidRPr="00FC31A2" w:rsidRDefault="00FC31A2" w:rsidP="00FC31A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t>Audit</w:t>
      </w:r>
      <w:r w:rsidRPr="00FC31A2">
        <w:rPr>
          <w:rFonts w:ascii="Times New Roman" w:eastAsia="Times New Roman" w:hAnsi="Times New Roman" w:cs="Times New Roman"/>
          <w:kern w:val="0"/>
          <w14:ligatures w14:val="none"/>
        </w:rPr>
        <w:t xml:space="preserve"> — every member-initiated change is logged (fixes “unknown release” pain called out in EBDS). </w:t>
      </w:r>
    </w:p>
    <w:p w14:paraId="6A18A8CA" w14:textId="77777777" w:rsidR="00FC31A2" w:rsidRPr="00FC31A2" w:rsidRDefault="00FC31A2" w:rsidP="00FC31A2">
      <w:pPr>
        <w:spacing w:after="0"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kern w:val="0"/>
          <w14:ligatures w14:val="none"/>
        </w:rPr>
        <w:pict w14:anchorId="3BB0DE71">
          <v:rect id="_x0000_i1034" style="width:0;height:1.5pt" o:hralign="center" o:hrstd="t" o:hr="t" fillcolor="#a0a0a0" stroked="f"/>
        </w:pict>
      </w:r>
    </w:p>
    <w:p w14:paraId="4F103036" w14:textId="77777777" w:rsidR="00FC31A2" w:rsidRPr="00FC31A2" w:rsidRDefault="00FC31A2" w:rsidP="00FC31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C31A2">
        <w:rPr>
          <w:rFonts w:ascii="Times New Roman" w:eastAsia="Times New Roman" w:hAnsi="Times New Roman" w:cs="Times New Roman"/>
          <w:b/>
          <w:bCs/>
          <w:kern w:val="36"/>
          <w:sz w:val="48"/>
          <w:szCs w:val="48"/>
          <w14:ligatures w14:val="none"/>
        </w:rPr>
        <w:t>10) Error Handling &amp; Edge Cases</w:t>
      </w:r>
    </w:p>
    <w:p w14:paraId="3B1677DC" w14:textId="77777777" w:rsidR="00FC31A2" w:rsidRPr="00FC31A2" w:rsidRDefault="00FC31A2" w:rsidP="00FC31A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t>Draft date passed</w:t>
      </w:r>
      <w:r w:rsidRPr="00FC31A2">
        <w:rPr>
          <w:rFonts w:ascii="Times New Roman" w:eastAsia="Times New Roman" w:hAnsi="Times New Roman" w:cs="Times New Roman"/>
          <w:kern w:val="0"/>
          <w14:ligatures w14:val="none"/>
        </w:rPr>
        <w:t xml:space="preserve"> — if scheduled draft is imminent/past, show “Call us” or route to support; do not allow self-release that could double-charge. </w:t>
      </w:r>
    </w:p>
    <w:p w14:paraId="68011081" w14:textId="77777777" w:rsidR="00FC31A2" w:rsidRPr="00FC31A2" w:rsidRDefault="00FC31A2" w:rsidP="00FC31A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t xml:space="preserve">Hold Reason requires </w:t>
      </w:r>
      <w:proofErr w:type="gramStart"/>
      <w:r w:rsidRPr="00FC31A2">
        <w:rPr>
          <w:rFonts w:ascii="Times New Roman" w:eastAsia="Times New Roman" w:hAnsi="Times New Roman" w:cs="Times New Roman"/>
          <w:b/>
          <w:bCs/>
          <w:kern w:val="0"/>
          <w14:ligatures w14:val="none"/>
        </w:rPr>
        <w:t>staff</w:t>
      </w:r>
      <w:r w:rsidRPr="00FC31A2">
        <w:rPr>
          <w:rFonts w:ascii="Times New Roman" w:eastAsia="Times New Roman" w:hAnsi="Times New Roman" w:cs="Times New Roman"/>
          <w:kern w:val="0"/>
          <w14:ligatures w14:val="none"/>
        </w:rPr>
        <w:t xml:space="preserve"> — (</w:t>
      </w:r>
      <w:proofErr w:type="gramEnd"/>
      <w:r w:rsidRPr="00FC31A2">
        <w:rPr>
          <w:rFonts w:ascii="Times New Roman" w:eastAsia="Times New Roman" w:hAnsi="Times New Roman" w:cs="Times New Roman"/>
          <w:kern w:val="0"/>
          <w14:ligatures w14:val="none"/>
        </w:rPr>
        <w:t xml:space="preserve">e.g., complex reconciliation, refund prerequisite) → </w:t>
      </w:r>
      <w:proofErr w:type="spellStart"/>
      <w:r w:rsidRPr="00FC31A2">
        <w:rPr>
          <w:rFonts w:ascii="Times New Roman" w:eastAsia="Times New Roman" w:hAnsi="Times New Roman" w:cs="Times New Roman"/>
          <w:b/>
          <w:bCs/>
          <w:kern w:val="0"/>
          <w14:ligatures w14:val="none"/>
        </w:rPr>
        <w:t>RouteToSupport</w:t>
      </w:r>
      <w:proofErr w:type="spellEnd"/>
      <w:r w:rsidRPr="00FC31A2">
        <w:rPr>
          <w:rFonts w:ascii="Times New Roman" w:eastAsia="Times New Roman" w:hAnsi="Times New Roman" w:cs="Times New Roman"/>
          <w:kern w:val="0"/>
          <w14:ligatures w14:val="none"/>
        </w:rPr>
        <w:t xml:space="preserve">; prefill the exact fields ops require today (member name, ID, received date, payment method, hold code). </w:t>
      </w:r>
    </w:p>
    <w:p w14:paraId="0BE3200D" w14:textId="77777777" w:rsidR="00FC31A2" w:rsidRPr="00FC31A2" w:rsidRDefault="00FC31A2" w:rsidP="00FC31A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t>Check payments</w:t>
      </w:r>
      <w:r w:rsidRPr="00FC31A2">
        <w:rPr>
          <w:rFonts w:ascii="Times New Roman" w:eastAsia="Times New Roman" w:hAnsi="Times New Roman" w:cs="Times New Roman"/>
          <w:kern w:val="0"/>
          <w14:ligatures w14:val="none"/>
        </w:rPr>
        <w:t xml:space="preserve"> — if the issue is really a lost/damaged </w:t>
      </w:r>
      <w:r w:rsidRPr="00FC31A2">
        <w:rPr>
          <w:rFonts w:ascii="Times New Roman" w:eastAsia="Times New Roman" w:hAnsi="Times New Roman" w:cs="Times New Roman"/>
          <w:b/>
          <w:bCs/>
          <w:kern w:val="0"/>
          <w14:ligatures w14:val="none"/>
        </w:rPr>
        <w:t>check</w:t>
      </w:r>
      <w:r w:rsidRPr="00FC31A2">
        <w:rPr>
          <w:rFonts w:ascii="Times New Roman" w:eastAsia="Times New Roman" w:hAnsi="Times New Roman" w:cs="Times New Roman"/>
          <w:kern w:val="0"/>
          <w14:ligatures w14:val="none"/>
        </w:rPr>
        <w:t xml:space="preserve">, pivot to </w:t>
      </w:r>
      <w:r w:rsidRPr="00FC31A2">
        <w:rPr>
          <w:rFonts w:ascii="Times New Roman" w:eastAsia="Times New Roman" w:hAnsi="Times New Roman" w:cs="Times New Roman"/>
          <w:b/>
          <w:bCs/>
          <w:kern w:val="0"/>
          <w14:ligatures w14:val="none"/>
        </w:rPr>
        <w:t>MIRI</w:t>
      </w:r>
      <w:r w:rsidRPr="00FC31A2">
        <w:rPr>
          <w:rFonts w:ascii="Times New Roman" w:eastAsia="Times New Roman" w:hAnsi="Times New Roman" w:cs="Times New Roman"/>
          <w:kern w:val="0"/>
          <w14:ligatures w14:val="none"/>
        </w:rPr>
        <w:t xml:space="preserve"> stop/reissue flow (request collected in portal, processed by staff). </w:t>
      </w:r>
    </w:p>
    <w:p w14:paraId="23513784" w14:textId="77777777" w:rsidR="00FC31A2" w:rsidRPr="00FC31A2" w:rsidRDefault="00FC31A2" w:rsidP="00FC31A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t>Bill Hold vs Payment Hold collisions</w:t>
      </w:r>
      <w:r w:rsidRPr="00FC31A2">
        <w:rPr>
          <w:rFonts w:ascii="Times New Roman" w:eastAsia="Times New Roman" w:hAnsi="Times New Roman" w:cs="Times New Roman"/>
          <w:kern w:val="0"/>
          <w14:ligatures w14:val="none"/>
        </w:rPr>
        <w:t xml:space="preserve"> — inform the </w:t>
      </w:r>
      <w:proofErr w:type="gramStart"/>
      <w:r w:rsidRPr="00FC31A2">
        <w:rPr>
          <w:rFonts w:ascii="Times New Roman" w:eastAsia="Times New Roman" w:hAnsi="Times New Roman" w:cs="Times New Roman"/>
          <w:kern w:val="0"/>
          <w14:ligatures w14:val="none"/>
        </w:rPr>
        <w:t>member</w:t>
      </w:r>
      <w:proofErr w:type="gramEnd"/>
      <w:r w:rsidRPr="00FC31A2">
        <w:rPr>
          <w:rFonts w:ascii="Times New Roman" w:eastAsia="Times New Roman" w:hAnsi="Times New Roman" w:cs="Times New Roman"/>
          <w:kern w:val="0"/>
          <w14:ligatures w14:val="none"/>
        </w:rPr>
        <w:t xml:space="preserve"> that invoice timing may be controlled by EBDS </w:t>
      </w:r>
      <w:r w:rsidRPr="00FC31A2">
        <w:rPr>
          <w:rFonts w:ascii="Times New Roman" w:eastAsia="Times New Roman" w:hAnsi="Times New Roman" w:cs="Times New Roman"/>
          <w:b/>
          <w:bCs/>
          <w:kern w:val="0"/>
          <w14:ligatures w14:val="none"/>
        </w:rPr>
        <w:t>bill hold</w:t>
      </w:r>
      <w:r w:rsidRPr="00FC31A2">
        <w:rPr>
          <w:rFonts w:ascii="Times New Roman" w:eastAsia="Times New Roman" w:hAnsi="Times New Roman" w:cs="Times New Roman"/>
          <w:kern w:val="0"/>
          <w14:ligatures w14:val="none"/>
        </w:rPr>
        <w:t xml:space="preserve"> auto-release independent of the payment hold action they just took. </w:t>
      </w:r>
    </w:p>
    <w:p w14:paraId="7DCB7D8B" w14:textId="77777777" w:rsidR="00FC31A2" w:rsidRPr="00FC31A2" w:rsidRDefault="00FC31A2" w:rsidP="00FC31A2">
      <w:pPr>
        <w:spacing w:after="0"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kern w:val="0"/>
          <w14:ligatures w14:val="none"/>
        </w:rPr>
        <w:pict w14:anchorId="0B526CB8">
          <v:rect id="_x0000_i1035" style="width:0;height:1.5pt" o:hralign="center" o:hrstd="t" o:hr="t" fillcolor="#a0a0a0" stroked="f"/>
        </w:pict>
      </w:r>
    </w:p>
    <w:p w14:paraId="029C3F5A" w14:textId="77777777" w:rsidR="00FC31A2" w:rsidRPr="00FC31A2" w:rsidRDefault="00FC31A2" w:rsidP="00FC31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C31A2">
        <w:rPr>
          <w:rFonts w:ascii="Times New Roman" w:eastAsia="Times New Roman" w:hAnsi="Times New Roman" w:cs="Times New Roman"/>
          <w:b/>
          <w:bCs/>
          <w:kern w:val="36"/>
          <w:sz w:val="48"/>
          <w:szCs w:val="48"/>
          <w14:ligatures w14:val="none"/>
        </w:rPr>
        <w:t>11) UI/UX Notes (member portal)</w:t>
      </w:r>
    </w:p>
    <w:p w14:paraId="3F370AEE" w14:textId="77777777" w:rsidR="00FC31A2" w:rsidRPr="00FC31A2" w:rsidRDefault="00FC31A2" w:rsidP="00FC31A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t>Holds List</w:t>
      </w:r>
      <w:r w:rsidRPr="00FC31A2">
        <w:rPr>
          <w:rFonts w:ascii="Times New Roman" w:eastAsia="Times New Roman" w:hAnsi="Times New Roman" w:cs="Times New Roman"/>
          <w:kern w:val="0"/>
          <w14:ligatures w14:val="none"/>
        </w:rPr>
        <w:t xml:space="preserve">: table replicates back-office column names for easy support handoffs (Trans ID, Source/Type, Freq, Draft Amt, Effective Date, Added Date, Hold Reason, Status). </w:t>
      </w:r>
    </w:p>
    <w:p w14:paraId="3DAB1EE3" w14:textId="77777777" w:rsidR="00FC31A2" w:rsidRPr="00FC31A2" w:rsidRDefault="00FC31A2" w:rsidP="00FC31A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t>Details Drawer</w:t>
      </w:r>
      <w:r w:rsidRPr="00FC31A2">
        <w:rPr>
          <w:rFonts w:ascii="Times New Roman" w:eastAsia="Times New Roman" w:hAnsi="Times New Roman" w:cs="Times New Roman"/>
          <w:kern w:val="0"/>
          <w14:ligatures w14:val="none"/>
        </w:rPr>
        <w:t xml:space="preserve">: plain-language explanation of the </w:t>
      </w:r>
      <w:r w:rsidRPr="00FC31A2">
        <w:rPr>
          <w:rFonts w:ascii="Times New Roman" w:eastAsia="Times New Roman" w:hAnsi="Times New Roman" w:cs="Times New Roman"/>
          <w:b/>
          <w:bCs/>
          <w:kern w:val="0"/>
          <w14:ligatures w14:val="none"/>
        </w:rPr>
        <w:t>Hold Reason</w:t>
      </w:r>
      <w:r w:rsidRPr="00FC31A2">
        <w:rPr>
          <w:rFonts w:ascii="Times New Roman" w:eastAsia="Times New Roman" w:hAnsi="Times New Roman" w:cs="Times New Roman"/>
          <w:kern w:val="0"/>
          <w14:ligatures w14:val="none"/>
        </w:rPr>
        <w:t xml:space="preserve"> and what action is safe; prominent </w:t>
      </w:r>
      <w:r w:rsidRPr="00FC31A2">
        <w:rPr>
          <w:rFonts w:ascii="Times New Roman" w:eastAsia="Times New Roman" w:hAnsi="Times New Roman" w:cs="Times New Roman"/>
          <w:b/>
          <w:bCs/>
          <w:kern w:val="0"/>
          <w14:ligatures w14:val="none"/>
        </w:rPr>
        <w:t>Validate</w:t>
      </w:r>
      <w:r w:rsidRPr="00FC31A2">
        <w:rPr>
          <w:rFonts w:ascii="Times New Roman" w:eastAsia="Times New Roman" w:hAnsi="Times New Roman" w:cs="Times New Roman"/>
          <w:kern w:val="0"/>
          <w14:ligatures w14:val="none"/>
        </w:rPr>
        <w:t xml:space="preserve"> before enabling </w:t>
      </w:r>
      <w:r w:rsidRPr="00FC31A2">
        <w:rPr>
          <w:rFonts w:ascii="Times New Roman" w:eastAsia="Times New Roman" w:hAnsi="Times New Roman" w:cs="Times New Roman"/>
          <w:b/>
          <w:bCs/>
          <w:kern w:val="0"/>
          <w14:ligatures w14:val="none"/>
        </w:rPr>
        <w:t>Release</w:t>
      </w:r>
      <w:r w:rsidRPr="00FC31A2">
        <w:rPr>
          <w:rFonts w:ascii="Times New Roman" w:eastAsia="Times New Roman" w:hAnsi="Times New Roman" w:cs="Times New Roman"/>
          <w:kern w:val="0"/>
          <w14:ligatures w14:val="none"/>
        </w:rPr>
        <w:t xml:space="preserve">. </w:t>
      </w:r>
    </w:p>
    <w:p w14:paraId="68CCAD73" w14:textId="77777777" w:rsidR="00FC31A2" w:rsidRPr="00FC31A2" w:rsidRDefault="00FC31A2" w:rsidP="00FC31A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t>Resolve Wizard</w:t>
      </w:r>
      <w:r w:rsidRPr="00FC31A2">
        <w:rPr>
          <w:rFonts w:ascii="Times New Roman" w:eastAsia="Times New Roman" w:hAnsi="Times New Roman" w:cs="Times New Roman"/>
          <w:kern w:val="0"/>
          <w14:ligatures w14:val="none"/>
        </w:rPr>
        <w:t xml:space="preserve">: for duplicate scenarios, let member </w:t>
      </w:r>
      <w:r w:rsidRPr="00FC31A2">
        <w:rPr>
          <w:rFonts w:ascii="Times New Roman" w:eastAsia="Times New Roman" w:hAnsi="Times New Roman" w:cs="Times New Roman"/>
          <w:b/>
          <w:bCs/>
          <w:kern w:val="0"/>
          <w14:ligatures w14:val="none"/>
        </w:rPr>
        <w:t>select which to keep</w:t>
      </w:r>
      <w:r w:rsidRPr="00FC31A2">
        <w:rPr>
          <w:rFonts w:ascii="Times New Roman" w:eastAsia="Times New Roman" w:hAnsi="Times New Roman" w:cs="Times New Roman"/>
          <w:kern w:val="0"/>
          <w14:ligatures w14:val="none"/>
        </w:rPr>
        <w:t xml:space="preserve"> and cancel the other; otherwise provide “Send to Support” (prepopulated). </w:t>
      </w:r>
    </w:p>
    <w:p w14:paraId="0F26FD75" w14:textId="77777777" w:rsidR="00FC31A2" w:rsidRPr="00FC31A2" w:rsidRDefault="00FC31A2" w:rsidP="00FC31A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t>Context Card</w:t>
      </w:r>
      <w:r w:rsidRPr="00FC31A2">
        <w:rPr>
          <w:rFonts w:ascii="Times New Roman" w:eastAsia="Times New Roman" w:hAnsi="Times New Roman" w:cs="Times New Roman"/>
          <w:kern w:val="0"/>
          <w14:ligatures w14:val="none"/>
        </w:rPr>
        <w:t xml:space="preserve">: “Your bill may also be on hold” (info only) with a note about </w:t>
      </w:r>
      <w:r w:rsidRPr="00FC31A2">
        <w:rPr>
          <w:rFonts w:ascii="Times New Roman" w:eastAsia="Times New Roman" w:hAnsi="Times New Roman" w:cs="Times New Roman"/>
          <w:b/>
          <w:bCs/>
          <w:kern w:val="0"/>
          <w14:ligatures w14:val="none"/>
        </w:rPr>
        <w:t>auto-release ~5 days pre-run</w:t>
      </w:r>
      <w:r w:rsidRPr="00FC31A2">
        <w:rPr>
          <w:rFonts w:ascii="Times New Roman" w:eastAsia="Times New Roman" w:hAnsi="Times New Roman" w:cs="Times New Roman"/>
          <w:kern w:val="0"/>
          <w14:ligatures w14:val="none"/>
        </w:rPr>
        <w:t xml:space="preserve"> and who to contact for billing questions. </w:t>
      </w:r>
    </w:p>
    <w:p w14:paraId="65D61B76" w14:textId="77777777" w:rsidR="00FC31A2" w:rsidRPr="00FC31A2" w:rsidRDefault="00FC31A2" w:rsidP="00FC31A2">
      <w:pPr>
        <w:spacing w:after="0"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kern w:val="0"/>
          <w14:ligatures w14:val="none"/>
        </w:rPr>
        <w:pict w14:anchorId="7421963F">
          <v:rect id="_x0000_i1036" style="width:0;height:1.5pt" o:hralign="center" o:hrstd="t" o:hr="t" fillcolor="#a0a0a0" stroked="f"/>
        </w:pict>
      </w:r>
    </w:p>
    <w:p w14:paraId="61E87347" w14:textId="77777777" w:rsidR="00FC31A2" w:rsidRPr="00FC31A2" w:rsidRDefault="00FC31A2" w:rsidP="00FC31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C31A2">
        <w:rPr>
          <w:rFonts w:ascii="Times New Roman" w:eastAsia="Times New Roman" w:hAnsi="Times New Roman" w:cs="Times New Roman"/>
          <w:b/>
          <w:bCs/>
          <w:kern w:val="36"/>
          <w:sz w:val="48"/>
          <w:szCs w:val="48"/>
          <w14:ligatures w14:val="none"/>
        </w:rPr>
        <w:t>12) Operationalization &amp; Rollout</w:t>
      </w:r>
    </w:p>
    <w:p w14:paraId="2D9B5CD6" w14:textId="77777777" w:rsidR="00FC31A2" w:rsidRPr="00FC31A2" w:rsidRDefault="00FC31A2" w:rsidP="00FC31A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t>Phase 1 (Read-only)</w:t>
      </w:r>
      <w:r w:rsidRPr="00FC31A2">
        <w:rPr>
          <w:rFonts w:ascii="Times New Roman" w:eastAsia="Times New Roman" w:hAnsi="Times New Roman" w:cs="Times New Roman"/>
          <w:kern w:val="0"/>
          <w14:ligatures w14:val="none"/>
        </w:rPr>
        <w:t xml:space="preserve">: display held payments + transparent reasons; add </w:t>
      </w:r>
      <w:proofErr w:type="spellStart"/>
      <w:r w:rsidRPr="00FC31A2">
        <w:rPr>
          <w:rFonts w:ascii="Times New Roman" w:eastAsia="Times New Roman" w:hAnsi="Times New Roman" w:cs="Times New Roman"/>
          <w:b/>
          <w:bCs/>
          <w:kern w:val="0"/>
          <w14:ligatures w14:val="none"/>
        </w:rPr>
        <w:t>RouteToSupport</w:t>
      </w:r>
      <w:proofErr w:type="spellEnd"/>
      <w:r w:rsidRPr="00FC31A2">
        <w:rPr>
          <w:rFonts w:ascii="Times New Roman" w:eastAsia="Times New Roman" w:hAnsi="Times New Roman" w:cs="Times New Roman"/>
          <w:kern w:val="0"/>
          <w14:ligatures w14:val="none"/>
        </w:rPr>
        <w:t xml:space="preserve"> to replace email with structured tickets (same fields as today). </w:t>
      </w:r>
    </w:p>
    <w:p w14:paraId="3C4542C0" w14:textId="77777777" w:rsidR="00FC31A2" w:rsidRPr="00FC31A2" w:rsidRDefault="00FC31A2" w:rsidP="00FC31A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t>Phase 2 (Guided Self-Release)</w:t>
      </w:r>
      <w:r w:rsidRPr="00FC31A2">
        <w:rPr>
          <w:rFonts w:ascii="Times New Roman" w:eastAsia="Times New Roman" w:hAnsi="Times New Roman" w:cs="Times New Roman"/>
          <w:kern w:val="0"/>
          <w14:ligatures w14:val="none"/>
        </w:rPr>
        <w:t xml:space="preserve">: allow member release for </w:t>
      </w:r>
      <w:r w:rsidRPr="00FC31A2">
        <w:rPr>
          <w:rFonts w:ascii="Times New Roman" w:eastAsia="Times New Roman" w:hAnsi="Times New Roman" w:cs="Times New Roman"/>
          <w:b/>
          <w:bCs/>
          <w:kern w:val="0"/>
          <w14:ligatures w14:val="none"/>
        </w:rPr>
        <w:t>known-safe</w:t>
      </w:r>
      <w:r w:rsidRPr="00FC31A2">
        <w:rPr>
          <w:rFonts w:ascii="Times New Roman" w:eastAsia="Times New Roman" w:hAnsi="Times New Roman" w:cs="Times New Roman"/>
          <w:kern w:val="0"/>
          <w14:ligatures w14:val="none"/>
        </w:rPr>
        <w:t xml:space="preserve"> cases (e.g., duplicate IVR/Web collision) with validations. </w:t>
      </w:r>
    </w:p>
    <w:p w14:paraId="481EA4C1" w14:textId="77777777" w:rsidR="00FC31A2" w:rsidRPr="00FC31A2" w:rsidRDefault="00FC31A2" w:rsidP="00FC31A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t>Phase 3 (Exception Paths)</w:t>
      </w:r>
      <w:r w:rsidRPr="00FC31A2">
        <w:rPr>
          <w:rFonts w:ascii="Times New Roman" w:eastAsia="Times New Roman" w:hAnsi="Times New Roman" w:cs="Times New Roman"/>
          <w:kern w:val="0"/>
          <w14:ligatures w14:val="none"/>
        </w:rPr>
        <w:t xml:space="preserve">: integrate </w:t>
      </w:r>
      <w:r w:rsidRPr="00FC31A2">
        <w:rPr>
          <w:rFonts w:ascii="Times New Roman" w:eastAsia="Times New Roman" w:hAnsi="Times New Roman" w:cs="Times New Roman"/>
          <w:b/>
          <w:bCs/>
          <w:kern w:val="0"/>
          <w14:ligatures w14:val="none"/>
        </w:rPr>
        <w:t>MIRI</w:t>
      </w:r>
      <w:r w:rsidRPr="00FC31A2">
        <w:rPr>
          <w:rFonts w:ascii="Times New Roman" w:eastAsia="Times New Roman" w:hAnsi="Times New Roman" w:cs="Times New Roman"/>
          <w:kern w:val="0"/>
          <w14:ligatures w14:val="none"/>
        </w:rPr>
        <w:t xml:space="preserve"> request initiation from the portal for check scenarios (still back-office approval). </w:t>
      </w:r>
    </w:p>
    <w:p w14:paraId="5AA35442" w14:textId="77777777" w:rsidR="00FC31A2" w:rsidRPr="00FC31A2" w:rsidRDefault="00FC31A2" w:rsidP="00FC31A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lastRenderedPageBreak/>
        <w:t>Audit Enhancement</w:t>
      </w:r>
      <w:r w:rsidRPr="00FC31A2">
        <w:rPr>
          <w:rFonts w:ascii="Times New Roman" w:eastAsia="Times New Roman" w:hAnsi="Times New Roman" w:cs="Times New Roman"/>
          <w:kern w:val="0"/>
          <w14:ligatures w14:val="none"/>
        </w:rPr>
        <w:t xml:space="preserve">: centralize all member actions in an audit store to eliminate “unknown release” concerns going forward (complements, but does not replace, needed EBDS audit improvements). </w:t>
      </w:r>
    </w:p>
    <w:p w14:paraId="46E44124" w14:textId="77777777" w:rsidR="00FC31A2" w:rsidRPr="00FC31A2" w:rsidRDefault="00FC31A2" w:rsidP="00FC31A2">
      <w:pPr>
        <w:spacing w:after="0"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kern w:val="0"/>
          <w14:ligatures w14:val="none"/>
        </w:rPr>
        <w:pict w14:anchorId="478DF30F">
          <v:rect id="_x0000_i1037" style="width:0;height:1.5pt" o:hralign="center" o:hrstd="t" o:hr="t" fillcolor="#a0a0a0" stroked="f"/>
        </w:pict>
      </w:r>
    </w:p>
    <w:p w14:paraId="3DA3E1C3" w14:textId="77777777" w:rsidR="00FC31A2" w:rsidRPr="00FC31A2" w:rsidRDefault="00FC31A2" w:rsidP="00FC31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31A2">
        <w:rPr>
          <w:rFonts w:ascii="Times New Roman" w:eastAsia="Times New Roman" w:hAnsi="Times New Roman" w:cs="Times New Roman"/>
          <w:b/>
          <w:bCs/>
          <w:kern w:val="0"/>
          <w:sz w:val="36"/>
          <w:szCs w:val="36"/>
          <w14:ligatures w14:val="none"/>
        </w:rPr>
        <w:t>Quick Source Map (what informed what)</w:t>
      </w:r>
    </w:p>
    <w:p w14:paraId="5318CDF4" w14:textId="77777777" w:rsidR="00FC31A2" w:rsidRPr="00FC31A2" w:rsidRDefault="00FC31A2" w:rsidP="00FC31A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t>On Hold Payments (fields, reasons, member limits, ops email path)</w:t>
      </w:r>
      <w:r w:rsidRPr="00FC31A2">
        <w:rPr>
          <w:rFonts w:ascii="Times New Roman" w:eastAsia="Times New Roman" w:hAnsi="Times New Roman" w:cs="Times New Roman"/>
          <w:kern w:val="0"/>
          <w14:ligatures w14:val="none"/>
        </w:rPr>
        <w:t xml:space="preserve"> → drove the member-facing model, validations, and support routing. </w:t>
      </w:r>
    </w:p>
    <w:p w14:paraId="79A1FADB" w14:textId="77777777" w:rsidR="00FC31A2" w:rsidRPr="00FC31A2" w:rsidRDefault="00FC31A2" w:rsidP="00FC31A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t>EBDS Bill Package Hold (auto-release, no history/audit, OE pain)</w:t>
      </w:r>
      <w:r w:rsidRPr="00FC31A2">
        <w:rPr>
          <w:rFonts w:ascii="Times New Roman" w:eastAsia="Times New Roman" w:hAnsi="Times New Roman" w:cs="Times New Roman"/>
          <w:kern w:val="0"/>
          <w14:ligatures w14:val="none"/>
        </w:rPr>
        <w:t xml:space="preserve"> → informed context panel and the need for strong portal audit. </w:t>
      </w:r>
    </w:p>
    <w:p w14:paraId="56218F01" w14:textId="77777777" w:rsidR="00FC31A2" w:rsidRPr="00FC31A2" w:rsidRDefault="00FC31A2" w:rsidP="00FC31A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t>Quantum Metric “Payment Hold (13)”</w:t>
      </w:r>
      <w:r w:rsidRPr="00FC31A2">
        <w:rPr>
          <w:rFonts w:ascii="Times New Roman" w:eastAsia="Times New Roman" w:hAnsi="Times New Roman" w:cs="Times New Roman"/>
          <w:kern w:val="0"/>
          <w14:ligatures w14:val="none"/>
        </w:rPr>
        <w:t xml:space="preserve"> → anchored the “where in journey” picture and the CTA entry point. </w:t>
      </w:r>
    </w:p>
    <w:p w14:paraId="6078057C" w14:textId="77777777" w:rsidR="00FC31A2" w:rsidRPr="00FC31A2" w:rsidRDefault="00FC31A2" w:rsidP="00FC31A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t>Stop Payment &amp; Reissue (MIRI)</w:t>
      </w:r>
      <w:r w:rsidRPr="00FC31A2">
        <w:rPr>
          <w:rFonts w:ascii="Times New Roman" w:eastAsia="Times New Roman" w:hAnsi="Times New Roman" w:cs="Times New Roman"/>
          <w:kern w:val="0"/>
          <w14:ligatures w14:val="none"/>
        </w:rPr>
        <w:t xml:space="preserve"> → defined the check exception path and its portal handoff. </w:t>
      </w:r>
    </w:p>
    <w:p w14:paraId="77774401" w14:textId="77777777" w:rsidR="00FC31A2" w:rsidRPr="00FC31A2" w:rsidRDefault="00FC31A2" w:rsidP="00FC31A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t>Roadmap transcript summary</w:t>
      </w:r>
      <w:r w:rsidRPr="00FC31A2">
        <w:rPr>
          <w:rFonts w:ascii="Times New Roman" w:eastAsia="Times New Roman" w:hAnsi="Times New Roman" w:cs="Times New Roman"/>
          <w:kern w:val="0"/>
          <w14:ligatures w14:val="none"/>
        </w:rPr>
        <w:t xml:space="preserve"> → confirmed this as part of the self-service push for the pharmacy/member experience. </w:t>
      </w:r>
    </w:p>
    <w:p w14:paraId="3578D206" w14:textId="77777777" w:rsidR="00FC31A2" w:rsidRPr="00FC31A2" w:rsidRDefault="00FC31A2" w:rsidP="00FC31A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b/>
          <w:bCs/>
          <w:kern w:val="0"/>
          <w14:ligatures w14:val="none"/>
        </w:rPr>
        <w:t>URL/</w:t>
      </w:r>
      <w:proofErr w:type="spellStart"/>
      <w:r w:rsidRPr="00FC31A2">
        <w:rPr>
          <w:rFonts w:ascii="Times New Roman" w:eastAsia="Times New Roman" w:hAnsi="Times New Roman" w:cs="Times New Roman"/>
          <w:b/>
          <w:bCs/>
          <w:kern w:val="0"/>
          <w14:ligatures w14:val="none"/>
        </w:rPr>
        <w:t>enum</w:t>
      </w:r>
      <w:proofErr w:type="spellEnd"/>
      <w:r w:rsidRPr="00FC31A2">
        <w:rPr>
          <w:rFonts w:ascii="Times New Roman" w:eastAsia="Times New Roman" w:hAnsi="Times New Roman" w:cs="Times New Roman"/>
          <w:b/>
          <w:bCs/>
          <w:kern w:val="0"/>
          <w14:ligatures w14:val="none"/>
        </w:rPr>
        <w:t xml:space="preserve"> rigor ask</w:t>
      </w:r>
      <w:r w:rsidRPr="00FC31A2">
        <w:rPr>
          <w:rFonts w:ascii="Times New Roman" w:eastAsia="Times New Roman" w:hAnsi="Times New Roman" w:cs="Times New Roman"/>
          <w:kern w:val="0"/>
          <w14:ligatures w14:val="none"/>
        </w:rPr>
        <w:t xml:space="preserve"> → applied to the API contract hygiene for the portal endpoints. </w:t>
      </w:r>
    </w:p>
    <w:p w14:paraId="771E0D2A" w14:textId="77777777" w:rsidR="00FC31A2" w:rsidRPr="00FC31A2" w:rsidRDefault="00FC31A2" w:rsidP="00FC31A2">
      <w:pPr>
        <w:spacing w:after="0"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kern w:val="0"/>
          <w14:ligatures w14:val="none"/>
        </w:rPr>
        <w:pict w14:anchorId="2BB2702D">
          <v:rect id="_x0000_i1038" style="width:0;height:1.5pt" o:hralign="center" o:hrstd="t" o:hr="t" fillcolor="#a0a0a0" stroked="f"/>
        </w:pict>
      </w:r>
    </w:p>
    <w:p w14:paraId="56EBEE0E" w14:textId="77777777" w:rsidR="00FC31A2" w:rsidRPr="00FC31A2" w:rsidRDefault="00FC31A2" w:rsidP="00FC31A2">
      <w:p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kern w:val="0"/>
          <w14:ligatures w14:val="none"/>
        </w:rPr>
        <w:t>If you’d like, I can turn this into:</w:t>
      </w:r>
    </w:p>
    <w:p w14:paraId="34187B35" w14:textId="77777777" w:rsidR="00FC31A2" w:rsidRPr="00FC31A2" w:rsidRDefault="00FC31A2" w:rsidP="00FC31A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kern w:val="0"/>
          <w14:ligatures w14:val="none"/>
        </w:rPr>
        <w:t xml:space="preserve">a </w:t>
      </w:r>
      <w:r w:rsidRPr="00FC31A2">
        <w:rPr>
          <w:rFonts w:ascii="Times New Roman" w:eastAsia="Times New Roman" w:hAnsi="Times New Roman" w:cs="Times New Roman"/>
          <w:b/>
          <w:bCs/>
          <w:kern w:val="0"/>
          <w14:ligatures w14:val="none"/>
        </w:rPr>
        <w:t>sequence diagram (</w:t>
      </w:r>
      <w:proofErr w:type="spellStart"/>
      <w:r w:rsidRPr="00FC31A2">
        <w:rPr>
          <w:rFonts w:ascii="Times New Roman" w:eastAsia="Times New Roman" w:hAnsi="Times New Roman" w:cs="Times New Roman"/>
          <w:b/>
          <w:bCs/>
          <w:kern w:val="0"/>
          <w14:ligatures w14:val="none"/>
        </w:rPr>
        <w:t>PlantUML</w:t>
      </w:r>
      <w:proofErr w:type="spellEnd"/>
      <w:r w:rsidRPr="00FC31A2">
        <w:rPr>
          <w:rFonts w:ascii="Times New Roman" w:eastAsia="Times New Roman" w:hAnsi="Times New Roman" w:cs="Times New Roman"/>
          <w:b/>
          <w:bCs/>
          <w:kern w:val="0"/>
          <w14:ligatures w14:val="none"/>
        </w:rPr>
        <w:t>)</w:t>
      </w:r>
      <w:r w:rsidRPr="00FC31A2">
        <w:rPr>
          <w:rFonts w:ascii="Times New Roman" w:eastAsia="Times New Roman" w:hAnsi="Times New Roman" w:cs="Times New Roman"/>
          <w:kern w:val="0"/>
          <w14:ligatures w14:val="none"/>
        </w:rPr>
        <w:t xml:space="preserve"> for Phase 2 (</w:t>
      </w:r>
      <w:proofErr w:type="spellStart"/>
      <w:r w:rsidRPr="00FC31A2">
        <w:rPr>
          <w:rFonts w:ascii="Times New Roman" w:eastAsia="Times New Roman" w:hAnsi="Times New Roman" w:cs="Times New Roman"/>
          <w:kern w:val="0"/>
          <w14:ligatures w14:val="none"/>
        </w:rPr>
        <w:t>validate→release</w:t>
      </w:r>
      <w:proofErr w:type="spellEnd"/>
      <w:r w:rsidRPr="00FC31A2">
        <w:rPr>
          <w:rFonts w:ascii="Times New Roman" w:eastAsia="Times New Roman" w:hAnsi="Times New Roman" w:cs="Times New Roman"/>
          <w:kern w:val="0"/>
          <w14:ligatures w14:val="none"/>
        </w:rPr>
        <w:t>),</w:t>
      </w:r>
    </w:p>
    <w:p w14:paraId="2A3B7E37" w14:textId="77777777" w:rsidR="00FC31A2" w:rsidRPr="00FC31A2" w:rsidRDefault="00FC31A2" w:rsidP="00FC31A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kern w:val="0"/>
          <w14:ligatures w14:val="none"/>
        </w:rPr>
        <w:t xml:space="preserve">a </w:t>
      </w:r>
      <w:r w:rsidRPr="00FC31A2">
        <w:rPr>
          <w:rFonts w:ascii="Times New Roman" w:eastAsia="Times New Roman" w:hAnsi="Times New Roman" w:cs="Times New Roman"/>
          <w:b/>
          <w:bCs/>
          <w:kern w:val="0"/>
          <w14:ligatures w14:val="none"/>
        </w:rPr>
        <w:t xml:space="preserve">BFF </w:t>
      </w:r>
      <w:proofErr w:type="spellStart"/>
      <w:r w:rsidRPr="00FC31A2">
        <w:rPr>
          <w:rFonts w:ascii="Times New Roman" w:eastAsia="Times New Roman" w:hAnsi="Times New Roman" w:cs="Times New Roman"/>
          <w:b/>
          <w:bCs/>
          <w:kern w:val="0"/>
          <w14:ligatures w14:val="none"/>
        </w:rPr>
        <w:t>OpenAPI</w:t>
      </w:r>
      <w:proofErr w:type="spellEnd"/>
      <w:r w:rsidRPr="00FC31A2">
        <w:rPr>
          <w:rFonts w:ascii="Times New Roman" w:eastAsia="Times New Roman" w:hAnsi="Times New Roman" w:cs="Times New Roman"/>
          <w:b/>
          <w:bCs/>
          <w:kern w:val="0"/>
          <w14:ligatures w14:val="none"/>
        </w:rPr>
        <w:t xml:space="preserve"> stub</w:t>
      </w:r>
      <w:r w:rsidRPr="00FC31A2">
        <w:rPr>
          <w:rFonts w:ascii="Times New Roman" w:eastAsia="Times New Roman" w:hAnsi="Times New Roman" w:cs="Times New Roman"/>
          <w:kern w:val="0"/>
          <w14:ligatures w14:val="none"/>
        </w:rPr>
        <w:t xml:space="preserve"> for </w:t>
      </w:r>
      <w:r w:rsidRPr="00FC31A2">
        <w:rPr>
          <w:rFonts w:ascii="Courier New" w:eastAsia="Times New Roman" w:hAnsi="Courier New" w:cs="Courier New"/>
          <w:kern w:val="0"/>
          <w:sz w:val="20"/>
          <w:szCs w:val="20"/>
          <w14:ligatures w14:val="none"/>
        </w:rPr>
        <w:t>/payments/holds</w:t>
      </w:r>
      <w:r w:rsidRPr="00FC31A2">
        <w:rPr>
          <w:rFonts w:ascii="Times New Roman" w:eastAsia="Times New Roman" w:hAnsi="Times New Roman" w:cs="Times New Roman"/>
          <w:kern w:val="0"/>
          <w14:ligatures w14:val="none"/>
        </w:rPr>
        <w:t>,</w:t>
      </w:r>
    </w:p>
    <w:p w14:paraId="4765D547" w14:textId="77777777" w:rsidR="00FC31A2" w:rsidRPr="00FC31A2" w:rsidRDefault="00FC31A2" w:rsidP="00FC31A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C31A2">
        <w:rPr>
          <w:rFonts w:ascii="Times New Roman" w:eastAsia="Times New Roman" w:hAnsi="Times New Roman" w:cs="Times New Roman"/>
          <w:kern w:val="0"/>
          <w14:ligatures w14:val="none"/>
        </w:rPr>
        <w:t xml:space="preserve">and a </w:t>
      </w:r>
      <w:r w:rsidRPr="00FC31A2">
        <w:rPr>
          <w:rFonts w:ascii="Times New Roman" w:eastAsia="Times New Roman" w:hAnsi="Times New Roman" w:cs="Times New Roman"/>
          <w:b/>
          <w:bCs/>
          <w:kern w:val="0"/>
          <w14:ligatures w14:val="none"/>
        </w:rPr>
        <w:t>one-page UX wireframe</w:t>
      </w:r>
      <w:r w:rsidRPr="00FC31A2">
        <w:rPr>
          <w:rFonts w:ascii="Times New Roman" w:eastAsia="Times New Roman" w:hAnsi="Times New Roman" w:cs="Times New Roman"/>
          <w:kern w:val="0"/>
          <w14:ligatures w14:val="none"/>
        </w:rPr>
        <w:t xml:space="preserve"> that mirrors the “On Hold Payments” tab fields for member-readability—all aligned to this blueprint.</w:t>
      </w:r>
    </w:p>
    <w:p w14:paraId="1C84223F" w14:textId="77777777" w:rsidR="00FC31A2" w:rsidRDefault="00FC31A2"/>
    <w:sectPr w:rsidR="00FC31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398A"/>
    <w:multiLevelType w:val="multilevel"/>
    <w:tmpl w:val="1FFA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B4790"/>
    <w:multiLevelType w:val="multilevel"/>
    <w:tmpl w:val="236E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02120"/>
    <w:multiLevelType w:val="multilevel"/>
    <w:tmpl w:val="E9D0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F80D9D"/>
    <w:multiLevelType w:val="multilevel"/>
    <w:tmpl w:val="CB783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D56813"/>
    <w:multiLevelType w:val="multilevel"/>
    <w:tmpl w:val="DCFA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4A5D46"/>
    <w:multiLevelType w:val="multilevel"/>
    <w:tmpl w:val="3134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BD2CBB"/>
    <w:multiLevelType w:val="multilevel"/>
    <w:tmpl w:val="994E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5775EA"/>
    <w:multiLevelType w:val="multilevel"/>
    <w:tmpl w:val="C734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835639"/>
    <w:multiLevelType w:val="multilevel"/>
    <w:tmpl w:val="0CDC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B97605"/>
    <w:multiLevelType w:val="multilevel"/>
    <w:tmpl w:val="C03C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920587"/>
    <w:multiLevelType w:val="multilevel"/>
    <w:tmpl w:val="65BA2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BB7F32"/>
    <w:multiLevelType w:val="multilevel"/>
    <w:tmpl w:val="D59A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C15CFF"/>
    <w:multiLevelType w:val="multilevel"/>
    <w:tmpl w:val="C47E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0162EE"/>
    <w:multiLevelType w:val="multilevel"/>
    <w:tmpl w:val="210A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B246C8"/>
    <w:multiLevelType w:val="multilevel"/>
    <w:tmpl w:val="6142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3F16B2"/>
    <w:multiLevelType w:val="multilevel"/>
    <w:tmpl w:val="DDF4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127DBC"/>
    <w:multiLevelType w:val="multilevel"/>
    <w:tmpl w:val="AC56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3059F5"/>
    <w:multiLevelType w:val="multilevel"/>
    <w:tmpl w:val="AAB6A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A36B84"/>
    <w:multiLevelType w:val="multilevel"/>
    <w:tmpl w:val="E1DA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8902423">
    <w:abstractNumId w:val="2"/>
  </w:num>
  <w:num w:numId="2" w16cid:durableId="602811803">
    <w:abstractNumId w:val="13"/>
  </w:num>
  <w:num w:numId="3" w16cid:durableId="1375739630">
    <w:abstractNumId w:val="7"/>
  </w:num>
  <w:num w:numId="4" w16cid:durableId="1772554513">
    <w:abstractNumId w:val="5"/>
  </w:num>
  <w:num w:numId="5" w16cid:durableId="775443103">
    <w:abstractNumId w:val="15"/>
  </w:num>
  <w:num w:numId="6" w16cid:durableId="817695922">
    <w:abstractNumId w:val="10"/>
  </w:num>
  <w:num w:numId="7" w16cid:durableId="163322530">
    <w:abstractNumId w:val="8"/>
  </w:num>
  <w:num w:numId="8" w16cid:durableId="612632767">
    <w:abstractNumId w:val="17"/>
  </w:num>
  <w:num w:numId="9" w16cid:durableId="60910633">
    <w:abstractNumId w:val="3"/>
  </w:num>
  <w:num w:numId="10" w16cid:durableId="1558973119">
    <w:abstractNumId w:val="4"/>
  </w:num>
  <w:num w:numId="11" w16cid:durableId="367334600">
    <w:abstractNumId w:val="14"/>
  </w:num>
  <w:num w:numId="12" w16cid:durableId="1730035915">
    <w:abstractNumId w:val="11"/>
  </w:num>
  <w:num w:numId="13" w16cid:durableId="1010330986">
    <w:abstractNumId w:val="18"/>
  </w:num>
  <w:num w:numId="14" w16cid:durableId="874542044">
    <w:abstractNumId w:val="9"/>
  </w:num>
  <w:num w:numId="15" w16cid:durableId="1723476045">
    <w:abstractNumId w:val="1"/>
  </w:num>
  <w:num w:numId="16" w16cid:durableId="937952488">
    <w:abstractNumId w:val="6"/>
  </w:num>
  <w:num w:numId="17" w16cid:durableId="2029717766">
    <w:abstractNumId w:val="16"/>
  </w:num>
  <w:num w:numId="18" w16cid:durableId="977226706">
    <w:abstractNumId w:val="12"/>
  </w:num>
  <w:num w:numId="19" w16cid:durableId="838958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1NbU0Nrc0NjQ3MTFU0lEKTi0uzszPAykwrAUA7lrCQCwAAAA="/>
  </w:docVars>
  <w:rsids>
    <w:rsidRoot w:val="00FC31A2"/>
    <w:rsid w:val="00030F00"/>
    <w:rsid w:val="00FC31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D4320"/>
  <w15:chartTrackingRefBased/>
  <w15:docId w15:val="{3D2FFB61-7705-4CD8-ADD8-6F1F497E8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1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31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1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1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1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1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1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1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1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1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31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1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1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1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1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1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1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1A2"/>
    <w:rPr>
      <w:rFonts w:eastAsiaTheme="majorEastAsia" w:cstheme="majorBidi"/>
      <w:color w:val="272727" w:themeColor="text1" w:themeTint="D8"/>
    </w:rPr>
  </w:style>
  <w:style w:type="paragraph" w:styleId="Title">
    <w:name w:val="Title"/>
    <w:basedOn w:val="Normal"/>
    <w:next w:val="Normal"/>
    <w:link w:val="TitleChar"/>
    <w:uiPriority w:val="10"/>
    <w:qFormat/>
    <w:rsid w:val="00FC3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1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1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1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1A2"/>
    <w:pPr>
      <w:spacing w:before="160"/>
      <w:jc w:val="center"/>
    </w:pPr>
    <w:rPr>
      <w:i/>
      <w:iCs/>
      <w:color w:val="404040" w:themeColor="text1" w:themeTint="BF"/>
    </w:rPr>
  </w:style>
  <w:style w:type="character" w:customStyle="1" w:styleId="QuoteChar">
    <w:name w:val="Quote Char"/>
    <w:basedOn w:val="DefaultParagraphFont"/>
    <w:link w:val="Quote"/>
    <w:uiPriority w:val="29"/>
    <w:rsid w:val="00FC31A2"/>
    <w:rPr>
      <w:i/>
      <w:iCs/>
      <w:color w:val="404040" w:themeColor="text1" w:themeTint="BF"/>
    </w:rPr>
  </w:style>
  <w:style w:type="paragraph" w:styleId="ListParagraph">
    <w:name w:val="List Paragraph"/>
    <w:basedOn w:val="Normal"/>
    <w:uiPriority w:val="34"/>
    <w:qFormat/>
    <w:rsid w:val="00FC31A2"/>
    <w:pPr>
      <w:ind w:left="720"/>
      <w:contextualSpacing/>
    </w:pPr>
  </w:style>
  <w:style w:type="character" w:styleId="IntenseEmphasis">
    <w:name w:val="Intense Emphasis"/>
    <w:basedOn w:val="DefaultParagraphFont"/>
    <w:uiPriority w:val="21"/>
    <w:qFormat/>
    <w:rsid w:val="00FC31A2"/>
    <w:rPr>
      <w:i/>
      <w:iCs/>
      <w:color w:val="0F4761" w:themeColor="accent1" w:themeShade="BF"/>
    </w:rPr>
  </w:style>
  <w:style w:type="paragraph" w:styleId="IntenseQuote">
    <w:name w:val="Intense Quote"/>
    <w:basedOn w:val="Normal"/>
    <w:next w:val="Normal"/>
    <w:link w:val="IntenseQuoteChar"/>
    <w:uiPriority w:val="30"/>
    <w:qFormat/>
    <w:rsid w:val="00FC31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1A2"/>
    <w:rPr>
      <w:i/>
      <w:iCs/>
      <w:color w:val="0F4761" w:themeColor="accent1" w:themeShade="BF"/>
    </w:rPr>
  </w:style>
  <w:style w:type="character" w:styleId="IntenseReference">
    <w:name w:val="Intense Reference"/>
    <w:basedOn w:val="DefaultParagraphFont"/>
    <w:uiPriority w:val="32"/>
    <w:qFormat/>
    <w:rsid w:val="00FC31A2"/>
    <w:rPr>
      <w:b/>
      <w:bCs/>
      <w:smallCaps/>
      <w:color w:val="0F4761" w:themeColor="accent1" w:themeShade="BF"/>
      <w:spacing w:val="5"/>
    </w:rPr>
  </w:style>
  <w:style w:type="paragraph" w:styleId="NormalWeb">
    <w:name w:val="Normal (Web)"/>
    <w:basedOn w:val="Normal"/>
    <w:uiPriority w:val="99"/>
    <w:semiHidden/>
    <w:unhideWhenUsed/>
    <w:rsid w:val="00FC31A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C31A2"/>
    <w:rPr>
      <w:b/>
      <w:bCs/>
    </w:rPr>
  </w:style>
  <w:style w:type="character" w:styleId="Emphasis">
    <w:name w:val="Emphasis"/>
    <w:basedOn w:val="DefaultParagraphFont"/>
    <w:uiPriority w:val="20"/>
    <w:qFormat/>
    <w:rsid w:val="00FC31A2"/>
    <w:rPr>
      <w:i/>
      <w:iCs/>
    </w:rPr>
  </w:style>
  <w:style w:type="character" w:styleId="HTMLCode">
    <w:name w:val="HTML Code"/>
    <w:basedOn w:val="DefaultParagraphFont"/>
    <w:uiPriority w:val="99"/>
    <w:semiHidden/>
    <w:unhideWhenUsed/>
    <w:rsid w:val="00FC31A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2124</Words>
  <Characters>12107</Characters>
  <Application>Microsoft Office Word</Application>
  <DocSecurity>0</DocSecurity>
  <Lines>100</Lines>
  <Paragraphs>28</Paragraphs>
  <ScaleCrop>false</ScaleCrop>
  <Company/>
  <LinksUpToDate>false</LinksUpToDate>
  <CharactersWithSpaces>14203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Amram Dworkin</dc:creator>
  <cp:keywords/>
  <dc:description/>
  <cp:lastModifiedBy>Amram Dworkin</cp:lastModifiedBy>
  <cp:revision>1</cp:revision>
  <dcterms:created xsi:type="dcterms:W3CDTF">2025-10-10T07:45:00Z</dcterms:created>
  <dcterms:modified xsi:type="dcterms:W3CDTF">2025-10-10T07:48:00Z</dcterms:modified>
</cp:coreProperties>
</file>