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5CCE9" w14:textId="787BBCD5" w:rsidR="00FC49EB" w:rsidRPr="00FC49EB" w:rsidRDefault="00682969" w:rsidP="00FC4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F167030 – RX Release Payment Holds</w:t>
      </w:r>
    </w:p>
    <w:p w14:paraId="4D62CE5A" w14:textId="77777777" w:rsidR="00FC49EB" w:rsidRPr="00FC49EB" w:rsidRDefault="00FC49EB" w:rsidP="00FC4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is the complete, production-ready architecture for enabling </w:t>
      </w: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 self-service release of PBM mail-order “Payment Hold”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in the Aetna portal using </w:t>
      </w: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PBM Experience API (REST) calls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. It includes: scope &amp; actors, end-to-end behavior, API contracts, PUML flows (sequence + optional activity), data models, error handling, NFRs, acceptance tests, and an ops runbook.</w:t>
      </w:r>
    </w:p>
    <w:p w14:paraId="62932604" w14:textId="77777777" w:rsidR="00FC49EB" w:rsidRPr="00FC49EB" w:rsidRDefault="00491AD8" w:rsidP="00FC49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AD8">
        <w:rPr>
          <w:rFonts w:ascii="Times New Roman" w:eastAsia="Times New Roman" w:hAnsi="Times New Roman" w:cs="Times New Roman"/>
          <w:noProof/>
          <w:kern w:val="0"/>
        </w:rPr>
        <w:pict w14:anchorId="2E1681A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22640B1" w14:textId="77777777" w:rsidR="00FC49EB" w:rsidRPr="00FC49EB" w:rsidRDefault="00FC49EB" w:rsidP="00FC4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Scope &amp; Goals (PBM-Only, REST-Only)</w:t>
      </w:r>
    </w:p>
    <w:p w14:paraId="508CACF4" w14:textId="77777777" w:rsidR="00FC49EB" w:rsidRPr="00FC49EB" w:rsidRDefault="00FC49EB" w:rsidP="00FC49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Allow a member to clear a </w:t>
      </w: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PBM mail-order RX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payment hold when eligible.</w:t>
      </w:r>
    </w:p>
    <w:p w14:paraId="3FD3E0A3" w14:textId="77777777" w:rsidR="00FC49EB" w:rsidRPr="00FC49EB" w:rsidRDefault="00FC49EB" w:rsidP="00FC49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How:</w:t>
      </w:r>
    </w:p>
    <w:p w14:paraId="3E5D9871" w14:textId="77777777" w:rsidR="00FC49EB" w:rsidRPr="00FC49EB" w:rsidRDefault="00FC49EB" w:rsidP="00FC49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Detect eligibility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via </w:t>
      </w: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 API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(REST) — shows “Change Payment Method” CTA when reason=54.</w:t>
      </w:r>
    </w:p>
    <w:p w14:paraId="27AE0EFA" w14:textId="77777777" w:rsidR="00FC49EB" w:rsidRPr="00FC49EB" w:rsidRDefault="00FC49EB" w:rsidP="00FC49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 payment + consent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via </w:t>
      </w: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 API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(REST).</w:t>
      </w:r>
    </w:p>
    <w:p w14:paraId="5B81642F" w14:textId="77777777" w:rsidR="00FC49EB" w:rsidRPr="00FC49EB" w:rsidRDefault="00FC49EB" w:rsidP="00FC49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Resolve the payment hold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via </w:t>
      </w: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 API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(REST).</w:t>
      </w:r>
    </w:p>
    <w:p w14:paraId="0DED5756" w14:textId="77777777" w:rsidR="00FC49EB" w:rsidRPr="00FC49EB" w:rsidRDefault="00FC49EB" w:rsidP="00FC49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Refresh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the order, </w:t>
      </w: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purge cache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3C462C" w14:textId="77777777" w:rsidR="00FC49EB" w:rsidRPr="00FC49EB" w:rsidRDefault="00FC49EB" w:rsidP="00FC4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Constraint: </w:t>
      </w: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new PBM endpoints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. Use only existing </w:t>
      </w: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 API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routes.</w:t>
      </w:r>
    </w:p>
    <w:p w14:paraId="545CEE35" w14:textId="77777777" w:rsidR="00FC49EB" w:rsidRPr="00FC49EB" w:rsidRDefault="00491AD8" w:rsidP="00FC49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AD8">
        <w:rPr>
          <w:rFonts w:ascii="Times New Roman" w:eastAsia="Times New Roman" w:hAnsi="Times New Roman" w:cs="Times New Roman"/>
          <w:noProof/>
          <w:kern w:val="0"/>
        </w:rPr>
        <w:pict w14:anchorId="307804C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C2B5A7F" w14:textId="77777777" w:rsidR="00FC49EB" w:rsidRPr="00FC49EB" w:rsidRDefault="00FC49EB" w:rsidP="00FC4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Actors &amp; Components</w:t>
      </w:r>
    </w:p>
    <w:p w14:paraId="763B7B8C" w14:textId="77777777" w:rsidR="00FC49EB" w:rsidRPr="00FC49EB" w:rsidRDefault="00FC49EB" w:rsidP="00FC49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 (Portal Web/Mobile)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— the end user.</w:t>
      </w:r>
    </w:p>
    <w:p w14:paraId="62FF99A7" w14:textId="77777777" w:rsidR="00FC49EB" w:rsidRPr="00FC49EB" w:rsidRDefault="00FC49EB" w:rsidP="00FC49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Aetna Portal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— UI; calls Experience API; manages cache &amp; audit locally.</w:t>
      </w:r>
    </w:p>
    <w:p w14:paraId="02B675D0" w14:textId="77777777" w:rsidR="00FC49EB" w:rsidRPr="00FC49EB" w:rsidRDefault="00FC49EB" w:rsidP="00FC49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PBM Experience API (REST)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— provider-owned read/actions for eligibility, consent submission, and resolving holds.</w:t>
      </w:r>
    </w:p>
    <w:p w14:paraId="2CD24D62" w14:textId="77777777" w:rsidR="00FC49EB" w:rsidRPr="00FC49EB" w:rsidRDefault="00FC49EB" w:rsidP="00FC49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Aetna Transient Cache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— short-TTL RX/order cache (to be purged after action).</w:t>
      </w:r>
    </w:p>
    <w:p w14:paraId="1AEF7183" w14:textId="77777777" w:rsidR="00FC49EB" w:rsidRPr="00FC49EB" w:rsidRDefault="00FC49EB" w:rsidP="00FC49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Aetna Audit Store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— append-only log of member actions and results.</w:t>
      </w:r>
    </w:p>
    <w:p w14:paraId="6EE26EF3" w14:textId="77777777" w:rsidR="00FC49EB" w:rsidRPr="00FC49EB" w:rsidRDefault="00491AD8" w:rsidP="00FC49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AD8">
        <w:rPr>
          <w:rFonts w:ascii="Times New Roman" w:eastAsia="Times New Roman" w:hAnsi="Times New Roman" w:cs="Times New Roman"/>
          <w:noProof/>
          <w:kern w:val="0"/>
        </w:rPr>
        <w:pict w14:anchorId="075D54B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FC7619A" w14:textId="77777777" w:rsidR="00FC49EB" w:rsidRPr="00FC49EB" w:rsidRDefault="00FC49EB" w:rsidP="00FC4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End-to-End Behavior (Narrative)</w:t>
      </w:r>
    </w:p>
    <w:p w14:paraId="1EF83E91" w14:textId="77777777" w:rsidR="00FC49EB" w:rsidRPr="00FC49EB" w:rsidRDefault="00FC49EB" w:rsidP="00FC4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— Detect eligibility (read)</w:t>
      </w:r>
    </w:p>
    <w:p w14:paraId="348510A0" w14:textId="77777777" w:rsidR="00FC49EB" w:rsidRPr="00FC49EB" w:rsidRDefault="00FC49EB" w:rsidP="00FC49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Member opens RX details.</w:t>
      </w:r>
    </w:p>
    <w:p w14:paraId="6FDB9CB2" w14:textId="77777777" w:rsidR="00FC49EB" w:rsidRPr="00FC49EB" w:rsidRDefault="00FC49EB" w:rsidP="00FC49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Portal calls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/experience/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high-cost-hold?rxId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}&amp;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1738F2" w14:textId="77777777" w:rsidR="00FC49EB" w:rsidRPr="00FC49EB" w:rsidRDefault="00FC49EB" w:rsidP="00FC49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If response indicates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status="ELIGIBLE"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selfServeOption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="PAYMENT_HOLD"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filters.fillStatusReasonCode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=54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, the UI renders </w:t>
      </w: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“Change Payment Method”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CTA with short guidance.</w:t>
      </w:r>
    </w:p>
    <w:p w14:paraId="30F0857D" w14:textId="77777777" w:rsidR="00FC49EB" w:rsidRPr="00FC49EB" w:rsidRDefault="00FC49EB" w:rsidP="00FC4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Response excerpt</w:t>
      </w:r>
    </w:p>
    <w:p w14:paraId="163DE3A1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F525B72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"ELIGIBLE",</w:t>
      </w:r>
    </w:p>
    <w:p w14:paraId="758B1AF3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selfServeOption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"PAYMENT_HOLD",</w:t>
      </w:r>
    </w:p>
    <w:p w14:paraId="7495C3C0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"filters": {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fillStatusReasonCode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54 },</w:t>
      </w:r>
    </w:p>
    <w:p w14:paraId="3083971C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displayValue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"Change Payment Method"</w:t>
      </w:r>
    </w:p>
    <w:p w14:paraId="4348D87A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CA588D9" w14:textId="77777777" w:rsidR="00FC49EB" w:rsidRPr="00FC49EB" w:rsidRDefault="00FC49EB" w:rsidP="00FC4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— Submit payment &amp; consent (action)</w:t>
      </w:r>
    </w:p>
    <w:p w14:paraId="557FE671" w14:textId="77777777" w:rsidR="00FC49EB" w:rsidRPr="00FC49EB" w:rsidRDefault="00FC49EB" w:rsidP="00FC49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Member confirms/enters a payment instrument and provides </w:t>
      </w: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(Y/N).</w:t>
      </w:r>
    </w:p>
    <w:p w14:paraId="26B84F53" w14:textId="77777777" w:rsidR="00FC49EB" w:rsidRPr="00FC49EB" w:rsidRDefault="00FC49EB" w:rsidP="00FC49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Portal calls:</w:t>
      </w:r>
    </w:p>
    <w:p w14:paraId="07C7E791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/experience/payment-consent</w:t>
      </w:r>
    </w:p>
    <w:p w14:paraId="1B0B52EF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Headers: Idempotency-Key: &lt;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&gt;, X-Trace-Id: &lt;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1C796994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Body:</w:t>
      </w:r>
    </w:p>
    <w:p w14:paraId="78D40291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8737087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"ORD-10001",</w:t>
      </w:r>
    </w:p>
    <w:p w14:paraId="7FB0F4FB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[{"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rxNumber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"1234567",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consentResponse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"Y"}],</w:t>
      </w:r>
    </w:p>
    <w:p w14:paraId="42B350D2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paymentInstrument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 "token": "pm_..." },</w:t>
      </w:r>
    </w:p>
    <w:p w14:paraId="74306A11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"M-12345",</w:t>
      </w:r>
    </w:p>
    <w:p w14:paraId="00620FF5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&gt;"</w:t>
      </w:r>
    </w:p>
    <w:p w14:paraId="4D0ACE32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29523BE" w14:textId="77777777" w:rsidR="00FC49EB" w:rsidRPr="00FC49EB" w:rsidRDefault="00FC49EB" w:rsidP="00FC49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API returns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"status": "accepted",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consentReference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"CONS-9f2c3" }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88EE24" w14:textId="77777777" w:rsidR="00FC49EB" w:rsidRPr="00FC49EB" w:rsidRDefault="00FC49EB" w:rsidP="00FC4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— Resolve the payment hold (authoritative action)</w:t>
      </w:r>
    </w:p>
    <w:p w14:paraId="0624A4D0" w14:textId="77777777" w:rsidR="00FC49EB" w:rsidRPr="00FC49EB" w:rsidRDefault="00FC49EB" w:rsidP="00FC49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Portal calls:</w:t>
      </w:r>
    </w:p>
    <w:p w14:paraId="46D368D9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/experience/orders/{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}/resolve-payment-hold</w:t>
      </w:r>
    </w:p>
    <w:p w14:paraId="376A29E5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Headers: Idempotency-Key: &lt;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&gt;, X-Trace-Id: &lt;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7ED60097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Body:</w:t>
      </w:r>
    </w:p>
    <w:p w14:paraId="72E1AF37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70BD5AD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[{"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rxNumber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"1234567"}],</w:t>
      </w:r>
    </w:p>
    <w:p w14:paraId="7C11420F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"M-12345",</w:t>
      </w:r>
    </w:p>
    <w:p w14:paraId="3D202F16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consentReference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"CONS-9f2c3",</w:t>
      </w:r>
    </w:p>
    <w:p w14:paraId="16BB3FBA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&gt;"</w:t>
      </w:r>
    </w:p>
    <w:p w14:paraId="28888928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9027B0E" w14:textId="77777777" w:rsidR="00FC49EB" w:rsidRPr="00FC49EB" w:rsidRDefault="00FC49EB" w:rsidP="00FC49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API responds with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"result": "released",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"AUD-20251010-001" }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37926B" w14:textId="77777777" w:rsidR="00FC49EB" w:rsidRPr="00FC49EB" w:rsidRDefault="00FC49EB" w:rsidP="00FC4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If your Experience API models submit-consent </w:t>
      </w: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release as a </w:t>
      </w: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operation, collapse Steps 2 &amp; 3 into:</w:t>
      </w:r>
    </w:p>
    <w:p w14:paraId="61F8CD8A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/experience/orders/{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payment-hold:resolve</w:t>
      </w:r>
      <w:proofErr w:type="spellEnd"/>
    </w:p>
    <w:p w14:paraId="20F20997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Headers: Idempotency-Key: &lt;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&gt;, X-Trace-Id: &lt;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066B343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Body: { 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[], 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paymentInstrument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consentResponse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</w:p>
    <w:p w14:paraId="7EF7B6CD" w14:textId="77777777" w:rsidR="00FC49EB" w:rsidRPr="00FC49EB" w:rsidRDefault="00FC49EB" w:rsidP="00FC4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4 — Hygiene &amp; confirmation</w:t>
      </w:r>
    </w:p>
    <w:p w14:paraId="002CCFCA" w14:textId="77777777" w:rsidR="00FC49EB" w:rsidRPr="00FC49EB" w:rsidRDefault="00FC49EB" w:rsidP="00FC49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Portal </w:t>
      </w: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purges the transient RX/order cache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2C16E1" w14:textId="77777777" w:rsidR="00FC49EB" w:rsidRPr="00FC49EB" w:rsidRDefault="00FC49EB" w:rsidP="00FC49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Portal writes an </w:t>
      </w: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entry with actor, IDs, </w:t>
      </w:r>
      <w:proofErr w:type="spellStart"/>
      <w:r w:rsidRPr="00FC49EB">
        <w:rPr>
          <w:rFonts w:ascii="Times New Roman" w:eastAsia="Times New Roman" w:hAnsi="Times New Roman" w:cs="Times New Roman"/>
          <w:kern w:val="0"/>
          <w14:ligatures w14:val="none"/>
        </w:rPr>
        <w:t>traceId</w:t>
      </w:r>
      <w:proofErr w:type="spellEnd"/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, and the provider-returned 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auditId</w:t>
      </w:r>
      <w:proofErr w:type="spellEnd"/>
      <w:r w:rsidRPr="00FC49E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768CD0" w14:textId="77777777" w:rsidR="00FC49EB" w:rsidRPr="00FC49EB" w:rsidRDefault="00FC49EB" w:rsidP="00FC49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Portal calls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/experience/orders/{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and confirms the hold is gone.</w:t>
      </w:r>
    </w:p>
    <w:p w14:paraId="5F04A59B" w14:textId="77777777" w:rsidR="00FC49EB" w:rsidRPr="00FC49EB" w:rsidRDefault="00FC49EB" w:rsidP="00FC49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UI shows success: </w:t>
      </w: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“Payment hold released. Your order will continue processing.”</w:t>
      </w:r>
    </w:p>
    <w:p w14:paraId="5052254B" w14:textId="77777777" w:rsidR="00FC49EB" w:rsidRPr="00FC49EB" w:rsidRDefault="00FC49EB" w:rsidP="00FC49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On any error, UI shows provider message and enables retry.</w:t>
      </w:r>
    </w:p>
    <w:p w14:paraId="7A6D8875" w14:textId="77777777" w:rsidR="00FC49EB" w:rsidRPr="00FC49EB" w:rsidRDefault="00491AD8" w:rsidP="00FC49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AD8">
        <w:rPr>
          <w:rFonts w:ascii="Times New Roman" w:eastAsia="Times New Roman" w:hAnsi="Times New Roman" w:cs="Times New Roman"/>
          <w:noProof/>
          <w:kern w:val="0"/>
        </w:rPr>
        <w:pict w14:anchorId="2286B57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718E504" w14:textId="279D9730" w:rsidR="00FC49EB" w:rsidRPr="00FC49EB" w:rsidRDefault="00FC49EB" w:rsidP="00FC4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Flows</w:t>
      </w:r>
    </w:p>
    <w:p w14:paraId="7116B5AC" w14:textId="77777777" w:rsidR="00FC49EB" w:rsidRDefault="00FC49EB" w:rsidP="00FC4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Sequence (REST-only via Experience API)</w:t>
      </w:r>
    </w:p>
    <w:p w14:paraId="03585016" w14:textId="6F62F6CD" w:rsidR="00682969" w:rsidRPr="00FC49EB" w:rsidRDefault="00682969" w:rsidP="00FC4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fldChar w:fldCharType="begin"/>
      </w:r>
      <w:r>
        <w:instrText xml:space="preserve"> INCLUDEPICTURE "https://cdn-0.plantuml.com/plantuml/png/ZPJXRjis4CU_woaE-b3Oc1JRQVjXnDpLTRJ6g1qRbjSrI0g1bYus0OhKI2g9OGZOG-m9zoGZ9TkpqopjDucyF-_-l-FnlJPKcJBdCFimIUPVaXdTv2XCSYbvbioH8zMOnFXdYIB5P1x5YsGg-2QvxtcUOOQZ4yBy2-o4u8Im4y8_V_qDUp6qd3gKLWttZ4BqMA1YzSvWDcfx7asDL331V8aAg8Q9LzZQMCeAAWpu0pI2mamgGpcq_i1bPoANZ6FRTy7D-gdYDCEjQBbINKcka4PcG-oMbr53bwvWVw6eqCmP6T9qZLPKvwsZcwMZu46PCGEnBVj9OBtXUVq-zDfmWGPJ0n5dAsOBPcPZKI3Dsj3lUnC8t-sA9_2PuODZcQ6XZ6klMNSHJPq4FaOBwE31LsVDLkimbTg4QylzL_KuolfdPsUlyffYy-CrOWYFCcsreQRK1ABnwEFempWAG2E_Yr7TuxGmJ0e2iy7r9BfQ99VJyKLmA-uODwWqsTeF7jTowq9BCPGPahTlgW0ofWjEDvyfBv7umpKLApnSZ0cQjSpywiZLX42ybWymN0pWVyAXzHEaKcYtL2YP5wPTSprlGrmkSsOEWbSmtCMr1gbpy2tVI5W7dLHQBog7OYVyBq7h6gI2g_Opu6VJ-9JyJXtkjBTYb65UI6CtD-4dt13ufInPzkvMRANAN2y2K8_aPgiUhqhNd62VTewwS5_Lrs1VqqXeeqht5S2-bG4OHLCSPTLB3VLfcc9XCFEFphz3vMgsBPbUnU7FT-VfQx-gCRvkWqql-JsU3l0nmX-0KJlKdRtJggEQGyCz9NSxNq9qGiQ1sBl-riLtEDZC9JV4LyqJv3XGDusZZFY3to_2y-xvsrwtrmsxtTuEmfisN6vMrWcwIzJS3khidxglfvz0KQeLsYbjJ8CMjD1hQOu2w-adyA2OGTZMpnff_0HmT1Tkh4rQOoPknEpZEeu6SNHnC7YelFg1b-2q1S_3QJR9uQvCFrawhZMQt7ojdavccQQeDG5_VpDS9Eovdi6rB5NZ1nuOvwvHXeaItPmw9HEhCxy672ab5SoeMMkBzDdAq8MGRIep378hfYkigfUOFiMM_3OOZHsy-WZOdN5W-TopK-Uquw_Gg4r7bqLXGpplFOgipBdtBm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BE2A632" wp14:editId="1A66A8B5">
            <wp:extent cx="5943600" cy="4292600"/>
            <wp:effectExtent l="0" t="0" r="0" b="0"/>
            <wp:docPr id="366760994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DD43E0C" w14:textId="1F4ECAD6" w:rsidR="00FC49EB" w:rsidRPr="00FC49EB" w:rsidRDefault="00FC49EB" w:rsidP="00FC4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Activity</w:t>
      </w:r>
    </w:p>
    <w:p w14:paraId="0635A23E" w14:textId="3E695601" w:rsidR="00FC49EB" w:rsidRPr="00FC49EB" w:rsidRDefault="00682969" w:rsidP="00FC49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lastRenderedPageBreak/>
        <w:fldChar w:fldCharType="begin"/>
      </w:r>
      <w:r>
        <w:instrText xml:space="preserve"> INCLUDEPICTURE "https://cdn-0.plantuml.com/plantuml/png/VPFVQjim5CRlzHI7NZcq8GoscvYofftNcZM9SJBMNXb5Eea5icIEvAnX3FOGUy8zoIB_ITa8lJASStxVTpvBkd6Uasyg3TdjlCYVYemVAZI-UB1Q5Zbgv0wBcV1gh_oXo9FLkbWQVIZsxvXNNcFW87-2deF0GS_1dr-_OM0X2l3O7k4HOwqjcsQMFDUWBPSkg4ZqNEcOJU-JDIGlDP928n1cMGeHQhLJ6wMFOgEOCRM5A7bCxzFRnmIuaU1GRrT8UxpEPi_pPB4k7fQFdzeM8NVMN7zu_t44laG3qJEw4GEOvcWa4bpSbTpiy1HZZhwqyWBkrZEu166D2zMQR5NxE71ph3P8u9fDfRo3kkU6sMueMwxMCC5JZaa_DXu4erHYLLj_R1x6Np3a0WZ1k11OUvJ_xtjEr994SfCVxJULFoU4pkezZWUtqcfvtgepe-wuNitolj0v1i-6TWYUk74gx2suA34Ukjz8UGJUIEKXgjeVSmMMPFZGorNW1ARogXj9vUX4tYTlHmcxRGbT-OgiIliTN2C4EWTH6qrev8I3B6g747tcIXzBPrVSThr_9P784bm2eQV3n3LrRSdtYaQgBHkKxxgpwu3Eu6s5dk_eXGt8T67RXnEkxDWXxPL0uC8hQ-9mWxmo3OAnL74TtiNND6QT2dFUrkm6ZMmgpVu2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77E174F" wp14:editId="3DCB6187">
            <wp:extent cx="5943600" cy="4571365"/>
            <wp:effectExtent l="0" t="0" r="0" b="635"/>
            <wp:docPr id="1065867851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491AD8" w:rsidRPr="00491AD8">
        <w:rPr>
          <w:rFonts w:ascii="Times New Roman" w:eastAsia="Times New Roman" w:hAnsi="Times New Roman" w:cs="Times New Roman"/>
          <w:noProof/>
          <w:kern w:val="0"/>
        </w:rPr>
        <w:pict w14:anchorId="24EC3B5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29DE064" w14:textId="77777777" w:rsidR="00FC49EB" w:rsidRPr="00FC49EB" w:rsidRDefault="00FC49EB" w:rsidP="00FC4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API Contracts (Experience API — REST)</w:t>
      </w:r>
    </w:p>
    <w:p w14:paraId="0DB63B31" w14:textId="062DBCB5" w:rsidR="00FC49EB" w:rsidRPr="00FC49EB" w:rsidRDefault="00FC49EB" w:rsidP="00FC4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Replace placeholders with the exact provider paths/fields </w:t>
      </w:r>
      <w:r w:rsidR="00682969">
        <w:rPr>
          <w:rFonts w:ascii="Times New Roman" w:eastAsia="Times New Roman" w:hAnsi="Times New Roman" w:cs="Times New Roman"/>
          <w:kern w:val="0"/>
          <w14:ligatures w14:val="none"/>
        </w:rPr>
        <w:t xml:space="preserve">from 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PBM team exposes. </w:t>
      </w:r>
    </w:p>
    <w:p w14:paraId="230978A1" w14:textId="77777777" w:rsidR="00FC49EB" w:rsidRPr="00FC49EB" w:rsidRDefault="00FC49EB" w:rsidP="00FC4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Eligibility (read)</w:t>
      </w:r>
    </w:p>
    <w:p w14:paraId="3D658A4F" w14:textId="77777777" w:rsidR="00FC49EB" w:rsidRPr="00FC49EB" w:rsidRDefault="00FC49EB" w:rsidP="00FC49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/experience/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high-cost-hold?rxId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}&amp;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B77E006" w14:textId="77777777" w:rsidR="00FC49EB" w:rsidRPr="00FC49EB" w:rsidRDefault="00FC49EB" w:rsidP="00FC49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0DA3287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DD131B3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"ELIGIBLE",</w:t>
      </w:r>
    </w:p>
    <w:p w14:paraId="2D6C4C89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selfServeOption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"PAYMENT_HOLD",</w:t>
      </w:r>
    </w:p>
    <w:p w14:paraId="2EC0F990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"filters": {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fillStatusReasonCode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54 },</w:t>
      </w:r>
    </w:p>
    <w:p w14:paraId="3C32E254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displayValue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"Change Payment Method"</w:t>
      </w:r>
    </w:p>
    <w:p w14:paraId="07218244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B8F24B3" w14:textId="77777777" w:rsidR="00FC49EB" w:rsidRPr="00FC49EB" w:rsidRDefault="00FC49EB" w:rsidP="00FC4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Submit payment + consent (action)</w:t>
      </w:r>
    </w:p>
    <w:p w14:paraId="2D7FB122" w14:textId="77777777" w:rsidR="00FC49EB" w:rsidRPr="00FC49EB" w:rsidRDefault="00FC49EB" w:rsidP="00FC49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/experience/payment-consent</w:t>
      </w:r>
    </w:p>
    <w:p w14:paraId="16BB317B" w14:textId="77777777" w:rsidR="00FC49EB" w:rsidRPr="00FC49EB" w:rsidRDefault="00FC49EB" w:rsidP="00FC49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Headers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Idempotency-Key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X-Trace-Id</w:t>
      </w:r>
    </w:p>
    <w:p w14:paraId="26660424" w14:textId="77777777" w:rsidR="00FC49EB" w:rsidRPr="00FC49EB" w:rsidRDefault="00FC49EB" w:rsidP="00FC49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B9A55B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7096A74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"ORD-10001",</w:t>
      </w:r>
    </w:p>
    <w:p w14:paraId="5F45A82D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</w:t>
      </w:r>
    </w:p>
    <w:p w14:paraId="0E519D7E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rxNumber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"1234567",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consentResponse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"Y" }</w:t>
      </w:r>
    </w:p>
    <w:p w14:paraId="6C13A7C3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4917DE7F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paymentInstrument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33BF9550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"token": "pm_..."</w:t>
      </w:r>
    </w:p>
    <w:p w14:paraId="57CFFC79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611582B3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"M-12345",</w:t>
      </w:r>
    </w:p>
    <w:p w14:paraId="1143F794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"..."</w:t>
      </w:r>
    </w:p>
    <w:p w14:paraId="777DA77A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A8EF4CC" w14:textId="77777777" w:rsidR="00FC49EB" w:rsidRPr="00FC49EB" w:rsidRDefault="00FC49EB" w:rsidP="00FC49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202/200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9520B27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"status": "accepted",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consentReference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"CONS-9f2c3" }</w:t>
      </w:r>
    </w:p>
    <w:p w14:paraId="6B82B739" w14:textId="77777777" w:rsidR="00FC49EB" w:rsidRPr="00FC49EB" w:rsidRDefault="00FC49EB" w:rsidP="00FC4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Resolve payment hold (action)</w:t>
      </w:r>
    </w:p>
    <w:p w14:paraId="10BC00AB" w14:textId="77777777" w:rsidR="00FC49EB" w:rsidRPr="00FC49EB" w:rsidRDefault="00FC49EB" w:rsidP="00FC49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/experience/orders/{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}/resolve-payment-hold</w:t>
      </w:r>
    </w:p>
    <w:p w14:paraId="17725672" w14:textId="77777777" w:rsidR="00FC49EB" w:rsidRPr="00FC49EB" w:rsidRDefault="00FC49EB" w:rsidP="00FC49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Headers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Idempotency-Key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X-Trace-Id</w:t>
      </w:r>
    </w:p>
    <w:p w14:paraId="186B2158" w14:textId="77777777" w:rsidR="00FC49EB" w:rsidRPr="00FC49EB" w:rsidRDefault="00FC49EB" w:rsidP="00FC49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0EADCD9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D274D4C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[{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rxNumber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"1234567" }],</w:t>
      </w:r>
    </w:p>
    <w:p w14:paraId="57CD15A1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"M-12345",</w:t>
      </w:r>
    </w:p>
    <w:p w14:paraId="71C3A417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consentReference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"CONS-9f2c3",</w:t>
      </w:r>
    </w:p>
    <w:p w14:paraId="797B080E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"..."</w:t>
      </w:r>
    </w:p>
    <w:p w14:paraId="7FF0EB1B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8786BE9" w14:textId="77777777" w:rsidR="00FC49EB" w:rsidRPr="00FC49EB" w:rsidRDefault="00FC49EB" w:rsidP="00FC49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ED0A249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"result": "released",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"AUD-20251010-001" }</w:t>
      </w:r>
    </w:p>
    <w:p w14:paraId="44EE9FCA" w14:textId="77777777" w:rsidR="00FC49EB" w:rsidRPr="00FC49EB" w:rsidRDefault="00FC49EB" w:rsidP="00FC4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Refresh order (read)</w:t>
      </w:r>
    </w:p>
    <w:p w14:paraId="1174D6FC" w14:textId="77777777" w:rsidR="00FC49EB" w:rsidRPr="00FC49EB" w:rsidRDefault="00FC49EB" w:rsidP="00FC49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/experience/orders/{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A6849C7" w14:textId="77777777" w:rsidR="00FC49EB" w:rsidRPr="00FC49EB" w:rsidRDefault="00FC49EB" w:rsidP="00FC49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(excerpt):</w:t>
      </w:r>
    </w:p>
    <w:p w14:paraId="1DE33508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"order": { "status": "OK", "holds": [] } }</w:t>
      </w:r>
    </w:p>
    <w:p w14:paraId="3076304D" w14:textId="77777777" w:rsidR="00FC49EB" w:rsidRPr="00FC49EB" w:rsidRDefault="00491AD8" w:rsidP="00FC49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AD8">
        <w:rPr>
          <w:rFonts w:ascii="Times New Roman" w:eastAsia="Times New Roman" w:hAnsi="Times New Roman" w:cs="Times New Roman"/>
          <w:noProof/>
          <w:kern w:val="0"/>
        </w:rPr>
        <w:pict w14:anchorId="15AC8F4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127BCE2" w14:textId="77777777" w:rsidR="00FC49EB" w:rsidRPr="00FC49EB" w:rsidRDefault="00FC49EB" w:rsidP="00FC4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Data Shapes (Portal-side)</w:t>
      </w:r>
    </w:p>
    <w:p w14:paraId="2C860BCF" w14:textId="77777777" w:rsidR="00FC49EB" w:rsidRPr="00FC49EB" w:rsidRDefault="00FC49EB" w:rsidP="00FC4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PaymentConsentSubmission</w:t>
      </w:r>
      <w:proofErr w:type="spellEnd"/>
    </w:p>
    <w:p w14:paraId="2D7FD8A5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CA7009E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"ORD-10001",</w:t>
      </w:r>
    </w:p>
    <w:p w14:paraId="4DCF7C99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[{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rxNumber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"1234567",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consentResponse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"Y" }],</w:t>
      </w:r>
    </w:p>
    <w:p w14:paraId="2BEBD333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paymentInstrument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 "token": "pm_..." },</w:t>
      </w:r>
    </w:p>
    <w:p w14:paraId="1112084C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"M-12345",</w:t>
      </w:r>
    </w:p>
    <w:p w14:paraId="7BD50AFF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"TRACE-..."</w:t>
      </w:r>
    </w:p>
    <w:p w14:paraId="3713CC1A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D89D7D7" w14:textId="77777777" w:rsidR="00FC49EB" w:rsidRPr="00FC49EB" w:rsidRDefault="00FC49EB" w:rsidP="00FC4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HoldResolutionRequest</w:t>
      </w:r>
      <w:proofErr w:type="spellEnd"/>
    </w:p>
    <w:p w14:paraId="7C2A1723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5C69737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[{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rxNumber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"1234567" }],</w:t>
      </w:r>
    </w:p>
    <w:p w14:paraId="5EA422C6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"M-12345",</w:t>
      </w:r>
    </w:p>
    <w:p w14:paraId="59D6E144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consentReference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"CONS-9f2c3",</w:t>
      </w:r>
    </w:p>
    <w:p w14:paraId="238CD7A7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"TRACE-..."</w:t>
      </w:r>
    </w:p>
    <w:p w14:paraId="6D39F55C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386C680" w14:textId="77777777" w:rsidR="00FC49EB" w:rsidRPr="00FC49EB" w:rsidRDefault="00FC49EB" w:rsidP="00FC4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AuditEvent</w:t>
      </w:r>
      <w:proofErr w:type="spellEnd"/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(Aetna-owned)</w:t>
      </w:r>
    </w:p>
    <w:p w14:paraId="447A14E9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A810484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"AUD-20251010-001",</w:t>
      </w:r>
    </w:p>
    <w:p w14:paraId="6296F592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"actor": { "type": "MEMBER", "id": "M-12345" },</w:t>
      </w:r>
    </w:p>
    <w:p w14:paraId="5457D607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"domain": "PBM",</w:t>
      </w:r>
    </w:p>
    <w:p w14:paraId="48BAAB46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"ORD-10001",</w:t>
      </w:r>
    </w:p>
    <w:p w14:paraId="3C498960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["1234567"],</w:t>
      </w:r>
    </w:p>
    <w:p w14:paraId="6C2805C2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"action": "HOLD_RELEASED",</w:t>
      </w:r>
    </w:p>
    <w:p w14:paraId="5671D42B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"TRACE-...",</w:t>
      </w:r>
    </w:p>
    <w:p w14:paraId="67E556A7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"2025-10-10T14:31:22Z"</w:t>
      </w:r>
    </w:p>
    <w:p w14:paraId="643A271F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5FBC407" w14:textId="77777777" w:rsidR="00FC49EB" w:rsidRPr="00FC49EB" w:rsidRDefault="00491AD8" w:rsidP="00FC49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AD8">
        <w:rPr>
          <w:rFonts w:ascii="Times New Roman" w:eastAsia="Times New Roman" w:hAnsi="Times New Roman" w:cs="Times New Roman"/>
          <w:noProof/>
          <w:kern w:val="0"/>
        </w:rPr>
        <w:pict w14:anchorId="1800A1F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69C0C5F" w14:textId="77777777" w:rsidR="00FC49EB" w:rsidRPr="00FC49EB" w:rsidRDefault="00FC49EB" w:rsidP="00FC4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Error Handling &amp; Edge Cases</w:t>
      </w:r>
    </w:p>
    <w:p w14:paraId="6B936B74" w14:textId="77777777" w:rsidR="00FC49EB" w:rsidRPr="00FC49EB" w:rsidRDefault="00FC49EB" w:rsidP="00FC49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Eligibility false/changed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: Don’t show CTA; re-check on page refresh or after order changes.</w:t>
      </w:r>
    </w:p>
    <w:p w14:paraId="118E4445" w14:textId="77777777" w:rsidR="00FC49EB" w:rsidRPr="00FC49EB" w:rsidRDefault="00FC49EB" w:rsidP="00FC49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rejected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: Show provider message; allow retry. Log an audit entry with status.</w:t>
      </w:r>
    </w:p>
    <w:p w14:paraId="19DDB9C0" w14:textId="77777777" w:rsidR="00FC49EB" w:rsidRPr="00FC49EB" w:rsidRDefault="00FC49EB" w:rsidP="00FC49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Resolve failed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: Persist failure audit; present readable message &amp; retry.</w:t>
      </w:r>
    </w:p>
    <w:p w14:paraId="6A2BB471" w14:textId="77777777" w:rsidR="00FC49EB" w:rsidRPr="00FC49EB" w:rsidRDefault="00FC49EB" w:rsidP="00FC49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Idempotency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: Replays with same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Idempotency-Key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must not double-apply actions.</w:t>
      </w:r>
    </w:p>
    <w:p w14:paraId="29B64E03" w14:textId="77777777" w:rsidR="00FC49EB" w:rsidRPr="00FC49EB" w:rsidRDefault="00FC49EB" w:rsidP="00FC49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RX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: Support array of 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rxNumber</w:t>
      </w:r>
      <w:proofErr w:type="spellEnd"/>
      <w:r w:rsidRPr="00FC49EB">
        <w:rPr>
          <w:rFonts w:ascii="Times New Roman" w:eastAsia="Times New Roman" w:hAnsi="Times New Roman" w:cs="Times New Roman"/>
          <w:kern w:val="0"/>
          <w14:ligatures w14:val="none"/>
        </w:rPr>
        <w:t>; only release the RX the member authorized.</w:t>
      </w:r>
    </w:p>
    <w:p w14:paraId="51DB7F56" w14:textId="77777777" w:rsidR="00FC49EB" w:rsidRPr="00FC49EB" w:rsidRDefault="00491AD8" w:rsidP="00FC49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AD8">
        <w:rPr>
          <w:rFonts w:ascii="Times New Roman" w:eastAsia="Times New Roman" w:hAnsi="Times New Roman" w:cs="Times New Roman"/>
          <w:noProof/>
          <w:kern w:val="0"/>
        </w:rPr>
        <w:pict w14:anchorId="6B52ED3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CB0F38F" w14:textId="77777777" w:rsidR="00FC49EB" w:rsidRPr="00FC49EB" w:rsidRDefault="00FC49EB" w:rsidP="00FC4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Non-Functional Requirements</w:t>
      </w:r>
    </w:p>
    <w:p w14:paraId="5B7CB5AD" w14:textId="77777777" w:rsidR="00FC49EB" w:rsidRPr="00FC49EB" w:rsidRDefault="00FC49EB" w:rsidP="00FC49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Transport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: REST only (Experience API).</w:t>
      </w:r>
    </w:p>
    <w:p w14:paraId="5A528A15" w14:textId="77777777" w:rsidR="00FC49EB" w:rsidRPr="00FC49EB" w:rsidRDefault="00FC49EB" w:rsidP="00FC49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Availability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: Portal remains usable (read-only) when actions are unavailable.</w:t>
      </w:r>
    </w:p>
    <w:p w14:paraId="2B883879" w14:textId="77777777" w:rsidR="00FC49EB" w:rsidRPr="00FC49EB" w:rsidRDefault="00FC49EB" w:rsidP="00FC49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Latency targets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: p95 GET ≤ 300 </w:t>
      </w:r>
      <w:proofErr w:type="spellStart"/>
      <w:r w:rsidRPr="00FC49EB">
        <w:rPr>
          <w:rFonts w:ascii="Times New Roman" w:eastAsia="Times New Roman" w:hAnsi="Times New Roman" w:cs="Times New Roman"/>
          <w:kern w:val="0"/>
          <w14:ligatures w14:val="none"/>
        </w:rPr>
        <w:t>ms</w:t>
      </w:r>
      <w:proofErr w:type="spellEnd"/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; p95 POST ≤ 600 </w:t>
      </w:r>
      <w:proofErr w:type="spellStart"/>
      <w:r w:rsidRPr="00FC49EB">
        <w:rPr>
          <w:rFonts w:ascii="Times New Roman" w:eastAsia="Times New Roman" w:hAnsi="Times New Roman" w:cs="Times New Roman"/>
          <w:kern w:val="0"/>
          <w14:ligatures w14:val="none"/>
        </w:rPr>
        <w:t>ms.</w:t>
      </w:r>
      <w:proofErr w:type="spellEnd"/>
    </w:p>
    <w:p w14:paraId="23EB4291" w14:textId="77777777" w:rsidR="00FC49EB" w:rsidRPr="00FC49EB" w:rsidRDefault="00FC49EB" w:rsidP="00FC49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: payment instruments are tokenized; minimum identifiers in payloads.</w:t>
      </w:r>
    </w:p>
    <w:p w14:paraId="13656887" w14:textId="77777777" w:rsidR="00FC49EB" w:rsidRPr="00FC49EB" w:rsidRDefault="00FC49EB" w:rsidP="00FC49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Observability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X-Trace-Id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propagated; dashboards for success/error rates, retry counts, and time-to-release.</w:t>
      </w:r>
    </w:p>
    <w:p w14:paraId="3467D132" w14:textId="77777777" w:rsidR="00FC49EB" w:rsidRPr="00FC49EB" w:rsidRDefault="00FC49EB" w:rsidP="00FC49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Compliance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: Append-only audit for every attempt (success or failure).</w:t>
      </w:r>
    </w:p>
    <w:p w14:paraId="0DD12FF4" w14:textId="77777777" w:rsidR="00FC49EB" w:rsidRPr="00FC49EB" w:rsidRDefault="00FC49EB" w:rsidP="00FC49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Rate limiting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: Client-side throttles to avoid accidental hammering on repeated retries.</w:t>
      </w:r>
    </w:p>
    <w:p w14:paraId="2D294D61" w14:textId="77777777" w:rsidR="00FC49EB" w:rsidRPr="00FC49EB" w:rsidRDefault="00491AD8" w:rsidP="00FC49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AD8">
        <w:rPr>
          <w:rFonts w:ascii="Times New Roman" w:eastAsia="Times New Roman" w:hAnsi="Times New Roman" w:cs="Times New Roman"/>
          <w:noProof/>
          <w:kern w:val="0"/>
        </w:rPr>
        <w:pict w14:anchorId="6762C79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48A3C62" w14:textId="77777777" w:rsidR="00FC49EB" w:rsidRPr="00FC49EB" w:rsidRDefault="00FC49EB" w:rsidP="00FC4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Acceptance Criteria</w:t>
      </w:r>
    </w:p>
    <w:p w14:paraId="663B53A4" w14:textId="77777777" w:rsidR="00FC49EB" w:rsidRPr="00FC49EB" w:rsidRDefault="00FC49EB" w:rsidP="00FC49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Eligibility rendering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: RX with reason 54 consistently returns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ELIGIBLE/PAYMENT_HOLD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; CTA visible.</w:t>
      </w:r>
    </w:p>
    <w:p w14:paraId="0D04A4D4" w14:textId="77777777" w:rsidR="00FC49EB" w:rsidRPr="00FC49EB" w:rsidRDefault="00FC49EB" w:rsidP="00FC49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submission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/experience/payment-consent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accepts tokenized payment; returns a 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consentReference</w:t>
      </w:r>
      <w:proofErr w:type="spellEnd"/>
      <w:r w:rsidRPr="00FC49E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342239" w14:textId="77777777" w:rsidR="00FC49EB" w:rsidRPr="00FC49EB" w:rsidRDefault="00FC49EB" w:rsidP="00FC49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Release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/experience/orders/{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}/resolve-payment-hold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returns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result:"released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auditId</w:t>
      </w:r>
      <w:proofErr w:type="spellEnd"/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; subsequent refresh shows no hold.</w:t>
      </w:r>
    </w:p>
    <w:p w14:paraId="1911A9F2" w14:textId="77777777" w:rsidR="00FC49EB" w:rsidRPr="00FC49EB" w:rsidRDefault="00FC49EB" w:rsidP="00FC49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Idempotency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: Duplicate POSTs with the same key return the original result without duplicate side effects.</w:t>
      </w:r>
    </w:p>
    <w:p w14:paraId="55B15618" w14:textId="77777777" w:rsidR="00FC49EB" w:rsidRPr="00FC49EB" w:rsidRDefault="00FC49EB" w:rsidP="00FC49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&amp; Telemetry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: Every attempt (success/failure) is recorded with actor, IDs, </w:t>
      </w:r>
      <w:proofErr w:type="spellStart"/>
      <w:r w:rsidRPr="00FC49EB">
        <w:rPr>
          <w:rFonts w:ascii="Times New Roman" w:eastAsia="Times New Roman" w:hAnsi="Times New Roman" w:cs="Times New Roman"/>
          <w:kern w:val="0"/>
          <w14:ligatures w14:val="none"/>
        </w:rPr>
        <w:t>traceId</w:t>
      </w:r>
      <w:proofErr w:type="spellEnd"/>
      <w:r w:rsidRPr="00FC49EB">
        <w:rPr>
          <w:rFonts w:ascii="Times New Roman" w:eastAsia="Times New Roman" w:hAnsi="Times New Roman" w:cs="Times New Roman"/>
          <w:kern w:val="0"/>
          <w14:ligatures w14:val="none"/>
        </w:rPr>
        <w:t>, and provider status.</w:t>
      </w:r>
    </w:p>
    <w:p w14:paraId="0F40C4DE" w14:textId="77777777" w:rsidR="00FC49EB" w:rsidRPr="00FC49EB" w:rsidRDefault="00FC49EB" w:rsidP="00FC49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UX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: Errors show provider messages; retry is available; success toast shown and detail reflects updated state.</w:t>
      </w:r>
    </w:p>
    <w:p w14:paraId="42CD2C93" w14:textId="77777777" w:rsidR="00FC49EB" w:rsidRPr="00FC49EB" w:rsidRDefault="00491AD8" w:rsidP="00FC49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AD8">
        <w:rPr>
          <w:rFonts w:ascii="Times New Roman" w:eastAsia="Times New Roman" w:hAnsi="Times New Roman" w:cs="Times New Roman"/>
          <w:noProof/>
          <w:kern w:val="0"/>
        </w:rPr>
        <w:pict w14:anchorId="5390EF9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433D885" w14:textId="77777777" w:rsidR="00FC49EB" w:rsidRPr="00FC49EB" w:rsidRDefault="00FC49EB" w:rsidP="00FC4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10) Ops Runbook</w:t>
      </w:r>
    </w:p>
    <w:p w14:paraId="64064D57" w14:textId="77777777" w:rsidR="00FC49EB" w:rsidRPr="00FC49EB" w:rsidRDefault="00FC49EB" w:rsidP="00FC49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Provider outage (Experience API)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: surface friendly error; enable retry; log failure audit; monitor backlog &amp; success recovery after restoration.</w:t>
      </w:r>
    </w:p>
    <w:p w14:paraId="60D1F971" w14:textId="77777777" w:rsidR="00FC49EB" w:rsidRPr="00FC49EB" w:rsidRDefault="00FC49EB" w:rsidP="00FC49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Portal instability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: fall back to read-only; suppress actions where possible; keep eligibility checks but avoid POSTs until stable.</w:t>
      </w:r>
    </w:p>
    <w:p w14:paraId="725B4109" w14:textId="77777777" w:rsidR="00FC49EB" w:rsidRPr="00FC49EB" w:rsidRDefault="00FC49EB" w:rsidP="00FC49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Hotfix knobs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: feature flag to hide the CTA globally; adjustable retry backoff; configurable idempotency key TTL.</w:t>
      </w:r>
    </w:p>
    <w:p w14:paraId="31DAE012" w14:textId="77777777" w:rsidR="00FC49EB" w:rsidRPr="00FC49EB" w:rsidRDefault="00491AD8" w:rsidP="00FC49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AD8">
        <w:rPr>
          <w:rFonts w:ascii="Times New Roman" w:eastAsia="Times New Roman" w:hAnsi="Times New Roman" w:cs="Times New Roman"/>
          <w:noProof/>
          <w:kern w:val="0"/>
        </w:rPr>
        <w:pict w14:anchorId="7A450D2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4D2D84C" w14:textId="77777777" w:rsidR="00FC49EB" w:rsidRPr="00FC49EB" w:rsidRDefault="00FC49EB" w:rsidP="00FC4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Appendix — One-Page Executive Summary</w:t>
      </w:r>
    </w:p>
    <w:p w14:paraId="17C0B992" w14:textId="77777777" w:rsidR="00FC49EB" w:rsidRPr="00FC49EB" w:rsidRDefault="00FC49EB" w:rsidP="00FC4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We enable members to clear PBM mail-order </w:t>
      </w: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Holds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entirely via </w:t>
      </w: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 Experience API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: detect eligibility (reason 54), submit payment/consent, resolve the hold, then refresh and audit. The architecture is lean (no new PBM endpoints), strongly idempotent, and fully observable, delivering a safer, faster self-service experience with minimal operational overhead.</w:t>
      </w:r>
    </w:p>
    <w:p w14:paraId="68F59BED" w14:textId="77777777" w:rsidR="00FC49EB" w:rsidRDefault="00FC49EB"/>
    <w:sectPr w:rsidR="00FC49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608C7"/>
    <w:multiLevelType w:val="multilevel"/>
    <w:tmpl w:val="E7E0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C70C2"/>
    <w:multiLevelType w:val="multilevel"/>
    <w:tmpl w:val="14EE3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431AF6"/>
    <w:multiLevelType w:val="multilevel"/>
    <w:tmpl w:val="0DB2C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B939C7"/>
    <w:multiLevelType w:val="multilevel"/>
    <w:tmpl w:val="7D36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D35E2"/>
    <w:multiLevelType w:val="multilevel"/>
    <w:tmpl w:val="BFE6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36651"/>
    <w:multiLevelType w:val="multilevel"/>
    <w:tmpl w:val="0B4CDDD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B06EF4"/>
    <w:multiLevelType w:val="multilevel"/>
    <w:tmpl w:val="8740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555FD"/>
    <w:multiLevelType w:val="multilevel"/>
    <w:tmpl w:val="099E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11A85"/>
    <w:multiLevelType w:val="multilevel"/>
    <w:tmpl w:val="2696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74F30"/>
    <w:multiLevelType w:val="multilevel"/>
    <w:tmpl w:val="673AA9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86330B"/>
    <w:multiLevelType w:val="multilevel"/>
    <w:tmpl w:val="D196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462D79"/>
    <w:multiLevelType w:val="multilevel"/>
    <w:tmpl w:val="4A12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1F7563"/>
    <w:multiLevelType w:val="multilevel"/>
    <w:tmpl w:val="3858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A1E3A"/>
    <w:multiLevelType w:val="multilevel"/>
    <w:tmpl w:val="C01205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570B20"/>
    <w:multiLevelType w:val="multilevel"/>
    <w:tmpl w:val="FFDC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A53B1C"/>
    <w:multiLevelType w:val="multilevel"/>
    <w:tmpl w:val="D846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D66A0B"/>
    <w:multiLevelType w:val="multilevel"/>
    <w:tmpl w:val="EFE6DE1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FB7F37"/>
    <w:multiLevelType w:val="multilevel"/>
    <w:tmpl w:val="822654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11091">
    <w:abstractNumId w:val="15"/>
  </w:num>
  <w:num w:numId="2" w16cid:durableId="877859794">
    <w:abstractNumId w:val="4"/>
  </w:num>
  <w:num w:numId="3" w16cid:durableId="2092071443">
    <w:abstractNumId w:val="2"/>
  </w:num>
  <w:num w:numId="4" w16cid:durableId="803159846">
    <w:abstractNumId w:val="17"/>
  </w:num>
  <w:num w:numId="5" w16cid:durableId="763111825">
    <w:abstractNumId w:val="9"/>
  </w:num>
  <w:num w:numId="6" w16cid:durableId="1761489448">
    <w:abstractNumId w:val="13"/>
  </w:num>
  <w:num w:numId="7" w16cid:durableId="1474981202">
    <w:abstractNumId w:val="16"/>
  </w:num>
  <w:num w:numId="8" w16cid:durableId="686253077">
    <w:abstractNumId w:val="5"/>
  </w:num>
  <w:num w:numId="9" w16cid:durableId="993224071">
    <w:abstractNumId w:val="12"/>
  </w:num>
  <w:num w:numId="10" w16cid:durableId="1499691061">
    <w:abstractNumId w:val="7"/>
  </w:num>
  <w:num w:numId="11" w16cid:durableId="1443694726">
    <w:abstractNumId w:val="14"/>
  </w:num>
  <w:num w:numId="12" w16cid:durableId="553666375">
    <w:abstractNumId w:val="3"/>
  </w:num>
  <w:num w:numId="13" w16cid:durableId="684400125">
    <w:abstractNumId w:val="6"/>
  </w:num>
  <w:num w:numId="14" w16cid:durableId="1404138665">
    <w:abstractNumId w:val="0"/>
  </w:num>
  <w:num w:numId="15" w16cid:durableId="991566497">
    <w:abstractNumId w:val="8"/>
  </w:num>
  <w:num w:numId="16" w16cid:durableId="805241265">
    <w:abstractNumId w:val="10"/>
  </w:num>
  <w:num w:numId="17" w16cid:durableId="1019234707">
    <w:abstractNumId w:val="1"/>
  </w:num>
  <w:num w:numId="18" w16cid:durableId="2084240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1NzUxMLYwNTEyszRX0lEKTi0uzszPAykwrAUAUQzi6CwAAAA="/>
  </w:docVars>
  <w:rsids>
    <w:rsidRoot w:val="00FC49EB"/>
    <w:rsid w:val="00491AD8"/>
    <w:rsid w:val="00682969"/>
    <w:rsid w:val="008E576C"/>
    <w:rsid w:val="00A15207"/>
    <w:rsid w:val="00FC4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D400D"/>
  <w15:chartTrackingRefBased/>
  <w15:docId w15:val="{8E279315-8BD7-4158-8B18-0500C4643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4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4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4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4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9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9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9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9E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C49E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49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C49E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49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49E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FC49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1452</Words>
  <Characters>8280</Characters>
  <Application>Microsoft Office Word</Application>
  <DocSecurity>0</DocSecurity>
  <Lines>69</Lines>
  <Paragraphs>19</Paragraphs>
  <ScaleCrop>false</ScaleCrop>
  <Company/>
  <LinksUpToDate>false</LinksUpToDate>
  <CharactersWithSpaces>9713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Amram Dworkin</dc:creator>
  <cp:keywords/>
  <dc:description/>
  <cp:lastModifiedBy>Dworkin, Amram</cp:lastModifiedBy>
  <cp:revision>2</cp:revision>
  <dcterms:created xsi:type="dcterms:W3CDTF">2025-10-10T13:10:00Z</dcterms:created>
  <dcterms:modified xsi:type="dcterms:W3CDTF">2025-10-10T13:18:00Z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2025-10-10T13:18:47Z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a0b2be4a-2888-43ee-9741-d5b1fea6d0b0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50, 3, 0, 1</vt:lpwstr>
  </property>
</Properties>
</file>