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1C0B" w14:textId="77777777" w:rsidR="00CF489C" w:rsidRPr="00CF489C" w:rsidRDefault="00CF489C" w:rsidP="00CF4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Rationale for Prioritizing CVS I90 REST Services Over the Block Strategy</w:t>
      </w:r>
    </w:p>
    <w:p w14:paraId="7127A46A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Summary:</w:t>
      </w:r>
    </w:p>
    <w:p w14:paraId="18DB6F38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As we enhance our member portal's pharmacy capabilities, we face a critical choice between two CVS integration models: the rapid-deployment UX/Data Blocks or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direct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the underlying I90 REST services. While the Block strategy offers an appealingly fast path to market for standard features, it introduces significant long-term risks that compromise our brand identity, user experience, and strategic agility. Adopting these pre-packaged components means ceding control over the most critical aspects of our members' pharmacy journey.</w:t>
      </w:r>
    </w:p>
    <w:p w14:paraId="354682CC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direct integration with the I90 REST services, conversely, is the superior strategic decision. It ensures we retain full ownership of our user experience, allows for the creation of unique, value-added features by combining CVS data with our own, and future-proofs our platform. This approach is the only way to deliver a truly seamless, differentiated, and member-centric pharmacy experience.</w:t>
      </w:r>
    </w:p>
    <w:p w14:paraId="4BADD2C5" w14:textId="77777777" w:rsidR="00CF489C" w:rsidRPr="00CF489C" w:rsidRDefault="00CF489C" w:rsidP="00CF48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Non-Aligned UX and Dilution of Brand Identity</w:t>
      </w:r>
    </w:p>
    <w:p w14:paraId="667BA2A9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Adopting CVS’s pre-built UX Blocks for pharmacy management will create a disjointed experience that clashes with our established digital platform, erodes member trust, and prevents us from delivering the innovative, supportive journeys our members expect.</w:t>
      </w:r>
    </w:p>
    <w:p w14:paraId="301C1818" w14:textId="77777777" w:rsidR="00CF489C" w:rsidRPr="00CF489C" w:rsidRDefault="00CF489C" w:rsidP="00CF4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of UX Control &amp; Inconsistent Design: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generic block will not match our design system. For a member managing complex prescriptions, this inconsistency creates confusion and anxiety.</w:t>
      </w:r>
    </w:p>
    <w:p w14:paraId="40D51D5F" w14:textId="77777777" w:rsidR="00CF489C" w:rsidRPr="00CF489C" w:rsidRDefault="00CF489C" w:rsidP="00CF4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The "My Prescriptions" Block:</w:t>
      </w:r>
    </w:p>
    <w:p w14:paraId="4AD49862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Indicators: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Our platform uses specific, color-coded icons to communicate prescription status (e.g., a green pill for "Ready for Refill," a yellow clock for "Processing"). The CVS Block uses simple text labels ("Refill Available," "In Progress"), which lack the at-a-glance clarity of our system and feel alien to the user.</w:t>
      </w:r>
    </w:p>
    <w:p w14:paraId="58E6BD65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Refill Workflow: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Our standard is a one-click "Refill and Ship" button that adds items to a universal cart. The Block may use a multi-step modal window with different button styles and terminology, confusing a member who is used to our seamless process.</w:t>
      </w:r>
    </w:p>
    <w:p w14:paraId="26FCA4B5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Hierarchy: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We prioritize displaying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[Drug Name]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[Member Cost]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</w:t>
      </w:r>
      <w:proofErr w:type="spellEnd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Supply]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prominently. The Block might emphasize the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[Retail Price]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and hide the member's actual copay behind an extra click, causing unnecessary alarm about costs.</w:t>
      </w:r>
    </w:p>
    <w:p w14:paraId="45478580" w14:textId="77777777" w:rsidR="00CF489C" w:rsidRPr="00CF489C" w:rsidRDefault="00CF489C" w:rsidP="00CF4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Inflexible User Journeys &amp; Stifled Innovation: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The Blocks are designed for generic workflows and cannot accommodate the integrated, value-added features that differentiate our health plan.</w:t>
      </w:r>
    </w:p>
    <w:p w14:paraId="63D95FDB" w14:textId="77777777" w:rsidR="00CF489C" w:rsidRPr="00CF489C" w:rsidRDefault="00CF489C" w:rsidP="00CF4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Switching to Mail Order:</w:t>
      </w:r>
    </w:p>
    <w:p w14:paraId="253F4507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Block Experience: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member viewing their monthly Lipitor prescription filled at a retail pharmacy sees an option to "Manage 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Delivery." Clicking this likely takes them to a separate, CVS-branded page to start a new mail-order request, forcing them to re-enter information and breaking the context of their journey.</w:t>
      </w:r>
    </w:p>
    <w:p w14:paraId="0747E9AD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Ideal REST-Powered Experience: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Using the I90 REST services, we can place a button directly next to the retail prescription that says: </w:t>
      </w: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"Switch to a 90-day supply via Mail Order &amp; Save $15."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One click could use the API to initiate the switch, confirming the address on file and providing immediate confirmation, all within our branded UI.</w:t>
      </w:r>
    </w:p>
    <w:p w14:paraId="6CDC33F0" w14:textId="77777777" w:rsidR="00CF489C" w:rsidRPr="00CF489C" w:rsidRDefault="00CF489C" w:rsidP="00CF48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 Illustrating the Failure:</w:t>
      </w:r>
    </w:p>
    <w:p w14:paraId="56C170D4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busy parent managing my child's asthma medication,</w:t>
      </w:r>
    </w:p>
    <w:p w14:paraId="56124B8F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want to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quickly see if I can get a 90-day supply of their inhaler delivered to my home instead of having to go to the pharmacy every month,</w:t>
      </w:r>
    </w:p>
    <w:p w14:paraId="16E97EEC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 that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I can save time and ensure we never run out.</w:t>
      </w:r>
    </w:p>
    <w:p w14:paraId="16B6F2A3" w14:textId="77777777" w:rsidR="00CF489C" w:rsidRPr="00CF489C" w:rsidRDefault="00CF489C" w:rsidP="00CF489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the Block Strategy Fails: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The parent is forced into a confusing, multi-step process that feels disconnected from the main website, making a simple task feel like a major chore. They may abandon the process and stick with the less convenient, more expensive retail option.</w:t>
      </w:r>
    </w:p>
    <w:p w14:paraId="703BC841" w14:textId="77777777" w:rsidR="00CF489C" w:rsidRPr="00CF489C" w:rsidRDefault="00CF489C" w:rsidP="00CF48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Critical Capabilities Unlocked Only by I90 REST Services</w:t>
      </w:r>
    </w:p>
    <w:p w14:paraId="407E49DE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The most significant limitation of the Block strategy is its inability to support the sophisticated, integrated, and proactive features that are essential for a modern health plan. These experiences are only possible by leveraging the raw data and transactional power of the I90 REST services directly.</w:t>
      </w:r>
    </w:p>
    <w:p w14:paraId="47E4A4FC" w14:textId="77777777" w:rsidR="00CF489C" w:rsidRPr="00CF489C" w:rsidRDefault="00CF489C" w:rsidP="00CF4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"Black Box" Problem &amp; Actionable Interventions: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Block can only display basic status information. The I90 REST API provides the detailed data needed to create actionable, helpful user experiences.</w:t>
      </w:r>
    </w:p>
    <w:p w14:paraId="299A417F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member's mail-order refill for a specialty drug is marked "On Hold" in the Block UI. This is a dead end for the user.</w:t>
      </w:r>
    </w:p>
    <w:p w14:paraId="1DCF78D6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REST-Powered Solution: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I90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RxStatus</w:t>
      </w:r>
      <w:proofErr w:type="spellEnd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doesn't just return "On Hold"; it provides a specific reason code like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PA_REQUIRED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(Prior Authorization) or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ADDRESS_INVALID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. We can consume this code and build a custom, helpful workflow in our UI:</w:t>
      </w:r>
    </w:p>
    <w:p w14:paraId="3B5B5919" w14:textId="77777777" w:rsidR="00CF489C" w:rsidRPr="00CF489C" w:rsidRDefault="00CF489C" w:rsidP="00CF48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PA_REQUIRED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, we display: "Your doctor needs to provide more information for this refill. We have automatically contacted their office and will notify you within 24 hours. No action is needed from you."</w:t>
      </w:r>
    </w:p>
    <w:p w14:paraId="3A75E621" w14:textId="77777777" w:rsidR="00CF489C" w:rsidRPr="00CF489C" w:rsidRDefault="00CF489C" w:rsidP="00CF48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ADDRESS_INVALID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>, we display: "We couldn't confirm your shipping address. Please click here to review and update your address for immediate processing."</w:t>
      </w:r>
    </w:p>
    <w:p w14:paraId="580A55DB" w14:textId="77777777" w:rsidR="00CF489C" w:rsidRPr="00CF489C" w:rsidRDefault="00CF489C" w:rsidP="00CF4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Orchestrating Complex, Multi-Service Workflows: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Our value as a health plan comes from integrating pharmacy data with our other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services—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something a Block cannot do.</w:t>
      </w:r>
    </w:p>
    <w:p w14:paraId="1F8C928B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member is newly diagnosed with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diabetes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and their doctor prescribes Metformin.</w:t>
      </w:r>
    </w:p>
    <w:p w14:paraId="6EDEAC1F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REST-Powered Journey:</w:t>
      </w:r>
    </w:p>
    <w:p w14:paraId="6F7E01FE" w14:textId="77777777" w:rsidR="00CF489C" w:rsidRPr="00CF489C" w:rsidRDefault="00CF489C" w:rsidP="00CF48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doctor's e-prescription hits CVS's system. We are notified via an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I90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NewRx</w:t>
      </w:r>
      <w:proofErr w:type="spellEnd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call.</w:t>
      </w:r>
    </w:p>
    <w:p w14:paraId="501F5A4B" w14:textId="77777777" w:rsidR="00CF489C" w:rsidRPr="00CF489C" w:rsidRDefault="00CF489C" w:rsidP="00CF48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Our system calls our </w:t>
      </w:r>
      <w:r w:rsidRPr="00CF489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internal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Care Management API and identifies the member as eligible for our "Diabetes Support Program."</w:t>
      </w:r>
    </w:p>
    <w:p w14:paraId="5DD7D42C" w14:textId="77777777" w:rsidR="00CF489C" w:rsidRPr="00CF489C" w:rsidRDefault="00CF489C" w:rsidP="00CF48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We call the </w:t>
      </w:r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I90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DrugCost</w:t>
      </w:r>
      <w:proofErr w:type="spellEnd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to determine the exact copay for a 30-day retail supply versus a 90-day mail-order supply.</w:t>
      </w:r>
    </w:p>
    <w:p w14:paraId="3BF38F86" w14:textId="77777777" w:rsidR="00CF489C" w:rsidRPr="00CF489C" w:rsidRDefault="00CF489C" w:rsidP="00CF489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We present a single, unified screen in </w:t>
      </w:r>
      <w:r w:rsidRPr="00CF489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our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portal: "Welcome to your Diabetes Care Plan. We've received your new prescription for Metformin. You can get a 90-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day supply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delivered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for just $10. Click here to set up your first shipment. A care nurse will also be in touch to discuss our free support services."</w:t>
      </w:r>
    </w:p>
    <w:p w14:paraId="09D5E4F8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 Block Fails: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The Block can show the new prescription, but it cannot connect it to our internal care programs or present comparative cost options in a single, cohesive welcome experience. It remains an isolated silo of pharmacy data.</w:t>
      </w:r>
    </w:p>
    <w:p w14:paraId="6DBDB709" w14:textId="77777777" w:rsidR="00CF489C" w:rsidRPr="00CF489C" w:rsidRDefault="00CF489C" w:rsidP="00CF48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Story Illustrating the Power of REST:</w:t>
      </w:r>
    </w:p>
    <w:p w14:paraId="2223D646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member starting a complex specialty drug for my rheumatoid arthritis,</w:t>
      </w:r>
    </w:p>
    <w:p w14:paraId="53DFF499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want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a single, guided onboarding experience within my health plan's portal that handles the prescription, confirms my copay assistance eligibility, and lets me schedule my first delivery and nurse training call,</w:t>
      </w:r>
    </w:p>
    <w:p w14:paraId="51B78220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 that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I feel supported and in control during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stressful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time.</w:t>
      </w:r>
    </w:p>
    <w:p w14:paraId="0807D8B9" w14:textId="77777777" w:rsidR="00CF489C" w:rsidRPr="00CF489C" w:rsidRDefault="00CF489C" w:rsidP="00CF48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Only REST Achieves This: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This journey requires calling multiple I90 APIs (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RxStatus</w:t>
      </w:r>
      <w:proofErr w:type="spell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PatientCost</w:t>
      </w:r>
      <w:proofErr w:type="spell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F4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SpecialtyOnboarding</w:t>
      </w:r>
      <w:proofErr w:type="spell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) and combining that data with our internal APIs for copay assistance programs and nurse scheduling. A Block cannot orchestrate this level of integration.</w:t>
      </w:r>
    </w:p>
    <w:p w14:paraId="3011F58B" w14:textId="77777777" w:rsidR="00CF489C" w:rsidRPr="00CF489C" w:rsidRDefault="00CF489C" w:rsidP="00CF4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 and Recommendation</w:t>
      </w:r>
    </w:p>
    <w:p w14:paraId="3C05A226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The CVS Block strategy offers a tempting shortcut but ultimately leads to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fragmented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user experience, technical limitations, and a surrender of strategic control. It prevents us from building the truly integrated and supportive pharmacy experiences that our members need and that differentiate us in the market.</w:t>
      </w:r>
    </w:p>
    <w:p w14:paraId="3F2A5EAD" w14:textId="77777777" w:rsidR="00CF489C" w:rsidRPr="00CF489C" w:rsidRDefault="00CF489C" w:rsidP="00CF4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By committing to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direct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 the </w:t>
      </w:r>
      <w:r w:rsidRPr="00CF4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CVS I90 REST services</w:t>
      </w:r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we invest in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a flexible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, powerful, and future-proof architecture. This is the only path that allows us to fully own our </w:t>
      </w:r>
      <w:proofErr w:type="gramStart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>member's</w:t>
      </w:r>
      <w:proofErr w:type="gramEnd"/>
      <w:r w:rsidRPr="00CF489C">
        <w:rPr>
          <w:rFonts w:ascii="Times New Roman" w:eastAsia="Times New Roman" w:hAnsi="Times New Roman" w:cs="Times New Roman"/>
          <w:kern w:val="0"/>
          <w14:ligatures w14:val="none"/>
        </w:rPr>
        <w:t xml:space="preserve"> digital journey and deliver a best-in-class, seamlessly integrated pharmacy experience.</w:t>
      </w:r>
    </w:p>
    <w:p w14:paraId="7DFCCE1E" w14:textId="77777777" w:rsidR="00CF489C" w:rsidRDefault="00CF489C"/>
    <w:sectPr w:rsidR="00CF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30F8"/>
    <w:multiLevelType w:val="multilevel"/>
    <w:tmpl w:val="F42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47D"/>
    <w:multiLevelType w:val="multilevel"/>
    <w:tmpl w:val="053C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E2BA7"/>
    <w:multiLevelType w:val="hybridMultilevel"/>
    <w:tmpl w:val="B4D00B96"/>
    <w:lvl w:ilvl="0" w:tplc="D7743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6AF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7C5F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C52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C05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34D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D4A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3AD4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58E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748038">
    <w:abstractNumId w:val="0"/>
  </w:num>
  <w:num w:numId="2" w16cid:durableId="1916891952">
    <w:abstractNumId w:val="1"/>
  </w:num>
  <w:num w:numId="3" w16cid:durableId="1607611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AyMDE3tDQ1MTc3NzRV0lEKTi0uzszPAykwqgUAWZ3bxywAAAA="/>
  </w:docVars>
  <w:rsids>
    <w:rsidRoot w:val="00CF489C"/>
    <w:rsid w:val="004E15B8"/>
    <w:rsid w:val="00857901"/>
    <w:rsid w:val="00861E2B"/>
    <w:rsid w:val="00CF489C"/>
    <w:rsid w:val="00E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1023"/>
  <w15:chartTrackingRefBased/>
  <w15:docId w15:val="{022F3ED5-67B6-448E-A916-7751BFFC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48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2</cp:revision>
  <dcterms:created xsi:type="dcterms:W3CDTF">2025-07-31T14:13:00Z</dcterms:created>
  <dcterms:modified xsi:type="dcterms:W3CDTF">2025-07-31T14:13:00Z</dcterms:modified>
</cp:coreProperties>
</file>