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3583E" w14:textId="77777777" w:rsidR="00A54B51" w:rsidRPr="00A54B51" w:rsidRDefault="00A54B51" w:rsidP="00A54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4B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Are Consolidated Claims?</w:t>
      </w:r>
    </w:p>
    <w:p w14:paraId="182D0271" w14:textId="77777777" w:rsidR="00A54B51" w:rsidRPr="00A54B51" w:rsidRDefault="00A54B51" w:rsidP="00A54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Consolidated claims</w:t>
      </w:r>
      <w:r w:rsidRPr="00A54B51">
        <w:rPr>
          <w:rFonts w:ascii="Times New Roman" w:eastAsia="Times New Roman" w:hAnsi="Times New Roman" w:cs="Times New Roman"/>
          <w:kern w:val="0"/>
          <w14:ligatures w14:val="none"/>
        </w:rPr>
        <w:t xml:space="preserve"> refer to the aggregation of multiple claim records—across different sources, types (e.g., pharmacy, medical, dental), and service dates—into a unified view for a member. This enables a comprehensive snapshot of a member’s healthcare utilization, regardless of how or where the claims originated.</w:t>
      </w:r>
    </w:p>
    <w:p w14:paraId="11C35A36" w14:textId="77777777" w:rsidR="00A54B51" w:rsidRPr="00A54B51" w:rsidRDefault="00A54B51" w:rsidP="00A54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51">
        <w:rPr>
          <w:rFonts w:ascii="Times New Roman" w:eastAsia="Times New Roman" w:hAnsi="Times New Roman" w:cs="Times New Roman"/>
          <w:kern w:val="0"/>
          <w14:ligatures w14:val="none"/>
        </w:rPr>
        <w:t xml:space="preserve">The system supports both </w:t>
      </w:r>
      <w:r w:rsidRPr="00A54B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 matches</w:t>
      </w:r>
      <w:r w:rsidRPr="00A54B51">
        <w:rPr>
          <w:rFonts w:ascii="Times New Roman" w:eastAsia="Times New Roman" w:hAnsi="Times New Roman" w:cs="Times New Roman"/>
          <w:kern w:val="0"/>
          <w14:ligatures w14:val="none"/>
        </w:rPr>
        <w:t xml:space="preserve"> (e.g., same date of service) and </w:t>
      </w:r>
      <w:r w:rsidRPr="00A54B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fuzzy matches</w:t>
      </w:r>
      <w:r w:rsidRPr="00A54B51">
        <w:rPr>
          <w:rFonts w:ascii="Times New Roman" w:eastAsia="Times New Roman" w:hAnsi="Times New Roman" w:cs="Times New Roman"/>
          <w:kern w:val="0"/>
          <w14:ligatures w14:val="none"/>
        </w:rPr>
        <w:t xml:space="preserve"> (e.g., similar service dates) to ensure completeness. </w:t>
      </w:r>
      <w:hyperlink r:id="rId5" w:history="1">
        <w:r w:rsidRPr="00A54B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[Data Inter.</w:t>
        </w:r>
        <w:proofErr w:type="gramStart"/>
        <w:r w:rsidRPr="00A54B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..e</w:t>
        </w:r>
        <w:proofErr w:type="gramEnd"/>
        <w:r w:rsidRPr="00A54B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- Claims]</w:t>
        </w:r>
      </w:hyperlink>
    </w:p>
    <w:p w14:paraId="0E6873BB" w14:textId="77777777" w:rsidR="00A54B51" w:rsidRPr="00A54B51" w:rsidRDefault="00ED064B" w:rsidP="00A54B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4B">
        <w:rPr>
          <w:rFonts w:ascii="Times New Roman" w:eastAsia="Times New Roman" w:hAnsi="Times New Roman" w:cs="Times New Roman"/>
          <w:noProof/>
          <w:kern w:val="0"/>
        </w:rPr>
        <w:pict w14:anchorId="3EDC948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82C838E" w14:textId="77777777" w:rsidR="00A54B51" w:rsidRPr="00A54B51" w:rsidRDefault="00A54B51" w:rsidP="00A54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4B5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📊</w:t>
      </w:r>
      <w:r w:rsidRPr="00A54B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Data Is Accessed?</w:t>
      </w:r>
    </w:p>
    <w:p w14:paraId="3EBFC863" w14:textId="77777777" w:rsidR="00A54B51" w:rsidRPr="00A54B51" w:rsidRDefault="00A54B51" w:rsidP="00A54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51">
        <w:rPr>
          <w:rFonts w:ascii="Times New Roman" w:eastAsia="Times New Roman" w:hAnsi="Times New Roman" w:cs="Times New Roman"/>
          <w:kern w:val="0"/>
          <w14:ligatures w14:val="none"/>
        </w:rPr>
        <w:t>The consolidated claims API (</w:t>
      </w:r>
      <w:r w:rsidRPr="00A54B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A54B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hcb</w:t>
      </w:r>
      <w:proofErr w:type="spellEnd"/>
      <w:r w:rsidRPr="00A54B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/v3/memberships/{id}/</w:t>
      </w:r>
      <w:proofErr w:type="spellStart"/>
      <w:r w:rsidRPr="00A54B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consolidatedclaims</w:t>
      </w:r>
      <w:proofErr w:type="spellEnd"/>
      <w:r w:rsidRPr="00A54B51">
        <w:rPr>
          <w:rFonts w:ascii="Times New Roman" w:eastAsia="Times New Roman" w:hAnsi="Times New Roman" w:cs="Times New Roman"/>
          <w:kern w:val="0"/>
          <w14:ligatures w14:val="none"/>
        </w:rPr>
        <w:t>) returns a rich set of fields, including:</w:t>
      </w:r>
    </w:p>
    <w:p w14:paraId="5E7743B9" w14:textId="77777777" w:rsidR="00A54B51" w:rsidRPr="00A54B51" w:rsidRDefault="00A54B51" w:rsidP="00A54B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Claim Metadata</w:t>
      </w:r>
      <w:r w:rsidRPr="00A54B5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06DEE2B" w14:textId="77777777" w:rsidR="00A54B51" w:rsidRPr="00A54B51" w:rsidRDefault="00A54B51" w:rsidP="00A54B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4B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claimId</w:t>
      </w:r>
      <w:proofErr w:type="spellEnd"/>
      <w:r w:rsidRPr="00A54B51">
        <w:rPr>
          <w:rFonts w:ascii="Times New Roman" w:eastAsia="Times New Roman" w:hAnsi="Times New Roman" w:cs="Times New Roman"/>
          <w:kern w:val="0"/>
          <w14:ligatures w14:val="none"/>
        </w:rPr>
        <w:t xml:space="preserve"> (masked)</w:t>
      </w:r>
    </w:p>
    <w:p w14:paraId="3456B8EB" w14:textId="77777777" w:rsidR="00A54B51" w:rsidRPr="00A54B51" w:rsidRDefault="00A54B51" w:rsidP="00A54B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4B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claimType</w:t>
      </w:r>
      <w:proofErr w:type="spellEnd"/>
      <w:r w:rsidRPr="00A54B51">
        <w:rPr>
          <w:rFonts w:ascii="Times New Roman" w:eastAsia="Times New Roman" w:hAnsi="Times New Roman" w:cs="Times New Roman"/>
          <w:kern w:val="0"/>
          <w14:ligatures w14:val="none"/>
        </w:rPr>
        <w:t xml:space="preserve"> (Pharmacy, Medical, Dental, etc.)</w:t>
      </w:r>
    </w:p>
    <w:p w14:paraId="7E00EC47" w14:textId="77777777" w:rsidR="00A54B51" w:rsidRPr="00A54B51" w:rsidRDefault="00A54B51" w:rsidP="00A54B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4B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claimStatus</w:t>
      </w:r>
      <w:proofErr w:type="spellEnd"/>
      <w:r w:rsidRPr="00A54B5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A54B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externalClaimStatus</w:t>
      </w:r>
      <w:proofErr w:type="spellEnd"/>
      <w:r w:rsidRPr="00A54B51">
        <w:rPr>
          <w:rFonts w:ascii="Times New Roman" w:eastAsia="Times New Roman" w:hAnsi="Times New Roman" w:cs="Times New Roman"/>
          <w:kern w:val="0"/>
          <w14:ligatures w14:val="none"/>
        </w:rPr>
        <w:t xml:space="preserve"> (e.g., Completed, Denied, In Progress)</w:t>
      </w:r>
    </w:p>
    <w:p w14:paraId="047568FE" w14:textId="77777777" w:rsidR="00A54B51" w:rsidRPr="00A54B51" w:rsidRDefault="00A54B51" w:rsidP="00A54B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Dates</w:t>
      </w:r>
      <w:r w:rsidRPr="00A54B5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7497BDE" w14:textId="77777777" w:rsidR="00A54B51" w:rsidRPr="00A54B51" w:rsidRDefault="00A54B51" w:rsidP="00A54B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4B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dateOfServiceBegin</w:t>
      </w:r>
      <w:proofErr w:type="spellEnd"/>
      <w:r w:rsidRPr="00A54B5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A54B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dateOfServiceEnd</w:t>
      </w:r>
      <w:proofErr w:type="spellEnd"/>
      <w:r w:rsidRPr="00A54B51">
        <w:rPr>
          <w:rFonts w:ascii="Times New Roman" w:eastAsia="Times New Roman" w:hAnsi="Times New Roman" w:cs="Times New Roman"/>
          <w:kern w:val="0"/>
          <w14:ligatures w14:val="none"/>
        </w:rPr>
        <w:t xml:space="preserve"> (masked to month/year)</w:t>
      </w:r>
    </w:p>
    <w:p w14:paraId="4921B1D7" w14:textId="77777777" w:rsidR="00A54B51" w:rsidRPr="00A54B51" w:rsidRDefault="00A54B51" w:rsidP="00A54B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Patient Info</w:t>
      </w:r>
      <w:r w:rsidRPr="00A54B5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CB055CE" w14:textId="77777777" w:rsidR="00A54B51" w:rsidRPr="00A54B51" w:rsidRDefault="00A54B51" w:rsidP="00A54B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4B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patientNameFirst</w:t>
      </w:r>
      <w:proofErr w:type="spellEnd"/>
      <w:r w:rsidRPr="00A54B5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54B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patientNameLast</w:t>
      </w:r>
      <w:proofErr w:type="spellEnd"/>
      <w:r w:rsidRPr="00A54B51">
        <w:rPr>
          <w:rFonts w:ascii="Times New Roman" w:eastAsia="Times New Roman" w:hAnsi="Times New Roman" w:cs="Times New Roman"/>
          <w:kern w:val="0"/>
          <w14:ligatures w14:val="none"/>
        </w:rPr>
        <w:t xml:space="preserve"> (masked)</w:t>
      </w:r>
    </w:p>
    <w:p w14:paraId="03D88B5E" w14:textId="77777777" w:rsidR="00A54B51" w:rsidRPr="00A54B51" w:rsidRDefault="00A54B51" w:rsidP="00A54B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4B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patientDateOfBirth</w:t>
      </w:r>
      <w:proofErr w:type="spellEnd"/>
      <w:r w:rsidRPr="00A54B51">
        <w:rPr>
          <w:rFonts w:ascii="Times New Roman" w:eastAsia="Times New Roman" w:hAnsi="Times New Roman" w:cs="Times New Roman"/>
          <w:kern w:val="0"/>
          <w14:ligatures w14:val="none"/>
        </w:rPr>
        <w:t xml:space="preserve"> (masked)</w:t>
      </w:r>
    </w:p>
    <w:p w14:paraId="25674C39" w14:textId="77777777" w:rsidR="00A54B51" w:rsidRPr="00A54B51" w:rsidRDefault="00A54B51" w:rsidP="00A54B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4B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relationshipToSubscriber</w:t>
      </w:r>
      <w:proofErr w:type="spellEnd"/>
    </w:p>
    <w:p w14:paraId="06E3ED98" w14:textId="77777777" w:rsidR="00A54B51" w:rsidRPr="00A54B51" w:rsidRDefault="00A54B51" w:rsidP="00A54B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Financials</w:t>
      </w:r>
      <w:r w:rsidRPr="00A54B5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11E8D3F" w14:textId="77777777" w:rsidR="00A54B51" w:rsidRPr="00A54B51" w:rsidRDefault="00A54B51" w:rsidP="00A54B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4B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totalBilled</w:t>
      </w:r>
      <w:proofErr w:type="spellEnd"/>
      <w:r w:rsidRPr="00A54B5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54B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totalAllowable</w:t>
      </w:r>
      <w:proofErr w:type="spellEnd"/>
      <w:r w:rsidRPr="00A54B5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54B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totalPayable</w:t>
      </w:r>
      <w:proofErr w:type="spellEnd"/>
      <w:r w:rsidRPr="00A54B5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54B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totalSubscriber</w:t>
      </w:r>
      <w:proofErr w:type="spellEnd"/>
    </w:p>
    <w:p w14:paraId="3C1DB075" w14:textId="77777777" w:rsidR="00A54B51" w:rsidRPr="00A54B51" w:rsidRDefault="00A54B51" w:rsidP="00A54B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4B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totalDeductible</w:t>
      </w:r>
      <w:proofErr w:type="spellEnd"/>
      <w:r w:rsidRPr="00A54B5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54B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totalCopay</w:t>
      </w:r>
      <w:proofErr w:type="spellEnd"/>
      <w:r w:rsidRPr="00A54B5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54B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totalCoinsurance</w:t>
      </w:r>
      <w:proofErr w:type="spellEnd"/>
      <w:r w:rsidRPr="00A54B5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54B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totalSaved</w:t>
      </w:r>
      <w:proofErr w:type="spellEnd"/>
    </w:p>
    <w:p w14:paraId="5A075B09" w14:textId="77777777" w:rsidR="00A54B51" w:rsidRPr="00A54B51" w:rsidRDefault="00A54B51" w:rsidP="00A54B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4B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totalOtherCarrierPaid</w:t>
      </w:r>
      <w:proofErr w:type="spellEnd"/>
      <w:r w:rsidRPr="00A54B5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54B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totalSubscriberPostCOB</w:t>
      </w:r>
      <w:proofErr w:type="spellEnd"/>
      <w:r w:rsidRPr="00A54B5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54B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totalFund</w:t>
      </w:r>
      <w:proofErr w:type="spellEnd"/>
    </w:p>
    <w:p w14:paraId="673C3CA3" w14:textId="77777777" w:rsidR="00A54B51" w:rsidRPr="00A54B51" w:rsidRDefault="00A54B51" w:rsidP="00A54B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Provider Info</w:t>
      </w:r>
      <w:r w:rsidRPr="00A54B5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CEF274A" w14:textId="77777777" w:rsidR="00A54B51" w:rsidRPr="00A54B51" w:rsidRDefault="00A54B51" w:rsidP="00A54B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4B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providerName</w:t>
      </w:r>
      <w:proofErr w:type="spellEnd"/>
    </w:p>
    <w:p w14:paraId="4DC2EED7" w14:textId="77777777" w:rsidR="00A54B51" w:rsidRPr="00A54B51" w:rsidRDefault="00A54B51" w:rsidP="00A54B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54B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parIndicator</w:t>
      </w:r>
      <w:proofErr w:type="spellEnd"/>
      <w:r w:rsidRPr="00A54B51">
        <w:rPr>
          <w:rFonts w:ascii="Times New Roman" w:eastAsia="Times New Roman" w:hAnsi="Times New Roman" w:cs="Times New Roman"/>
          <w:kern w:val="0"/>
          <w14:ligatures w14:val="none"/>
        </w:rPr>
        <w:t xml:space="preserve"> (IN, OUT, NNA, MULTIPLE NETWORK)</w:t>
      </w:r>
    </w:p>
    <w:p w14:paraId="4A518758" w14:textId="77777777" w:rsidR="00A54B51" w:rsidRPr="00A54B51" w:rsidRDefault="00A54B51" w:rsidP="00A54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51">
        <w:rPr>
          <w:rFonts w:ascii="Times New Roman" w:eastAsia="Times New Roman" w:hAnsi="Times New Roman" w:cs="Times New Roman"/>
          <w:kern w:val="0"/>
          <w14:ligatures w14:val="none"/>
        </w:rPr>
        <w:t xml:space="preserve">These fields are rolled up from individual claim lines and are masked to protect PHI/PII/PCI. </w:t>
      </w:r>
      <w:hyperlink r:id="rId6" w:history="1">
        <w:r w:rsidRPr="00A54B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[Data Inter.</w:t>
        </w:r>
        <w:proofErr w:type="gramStart"/>
        <w:r w:rsidRPr="00A54B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..e</w:t>
        </w:r>
        <w:proofErr w:type="gramEnd"/>
        <w:r w:rsidRPr="00A54B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- Claims]</w:t>
        </w:r>
      </w:hyperlink>
    </w:p>
    <w:p w14:paraId="34C2219F" w14:textId="77777777" w:rsidR="00A54B51" w:rsidRPr="00A54B51" w:rsidRDefault="00ED064B" w:rsidP="00A54B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4B">
        <w:rPr>
          <w:rFonts w:ascii="Times New Roman" w:eastAsia="Times New Roman" w:hAnsi="Times New Roman" w:cs="Times New Roman"/>
          <w:noProof/>
          <w:kern w:val="0"/>
        </w:rPr>
        <w:pict w14:anchorId="2F3C104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690A4C2" w14:textId="77777777" w:rsidR="00A54B51" w:rsidRPr="00A54B51" w:rsidRDefault="00A54B51" w:rsidP="00A54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4B5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🔌</w:t>
      </w:r>
      <w:r w:rsidRPr="00A54B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Which Services Are Called?</w:t>
      </w:r>
    </w:p>
    <w:p w14:paraId="460D71B4" w14:textId="77777777" w:rsidR="00A54B51" w:rsidRPr="00A54B51" w:rsidRDefault="00A54B51" w:rsidP="00A54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51">
        <w:rPr>
          <w:rFonts w:ascii="Times New Roman" w:eastAsia="Times New Roman" w:hAnsi="Times New Roman" w:cs="Times New Roman"/>
          <w:kern w:val="0"/>
          <w14:ligatures w14:val="none"/>
        </w:rPr>
        <w:t>The consolidated claims workflow involves several APIs:</w:t>
      </w:r>
    </w:p>
    <w:p w14:paraId="0CCFEE52" w14:textId="77777777" w:rsidR="00A54B51" w:rsidRPr="00A54B51" w:rsidRDefault="00A54B51" w:rsidP="00A54B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CLAIMS01_SearchClaims</w:t>
      </w:r>
    </w:p>
    <w:p w14:paraId="1FF670CB" w14:textId="77777777" w:rsidR="00A54B51" w:rsidRPr="00A54B51" w:rsidRDefault="00A54B51" w:rsidP="00A54B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51">
        <w:rPr>
          <w:rFonts w:ascii="Times New Roman" w:eastAsia="Times New Roman" w:hAnsi="Times New Roman" w:cs="Times New Roman"/>
          <w:kern w:val="0"/>
          <w14:ligatures w14:val="none"/>
        </w:rPr>
        <w:t>Returns a list of claims for a member ID.</w:t>
      </w:r>
    </w:p>
    <w:p w14:paraId="4C51EDA4" w14:textId="77777777" w:rsidR="00A54B51" w:rsidRPr="00A54B51" w:rsidRDefault="00A54B51" w:rsidP="00A54B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5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Default search range: 2 years.</w:t>
      </w:r>
    </w:p>
    <w:p w14:paraId="7E169ADE" w14:textId="77777777" w:rsidR="00A54B51" w:rsidRPr="00A54B51" w:rsidRDefault="00A54B51" w:rsidP="00A54B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51">
        <w:rPr>
          <w:rFonts w:ascii="Times New Roman" w:eastAsia="Times New Roman" w:hAnsi="Times New Roman" w:cs="Times New Roman"/>
          <w:kern w:val="0"/>
          <w14:ligatures w14:val="none"/>
        </w:rPr>
        <w:t>Source: ECR (External View) for health and pharmacy claims.</w:t>
      </w:r>
    </w:p>
    <w:p w14:paraId="4440453D" w14:textId="77777777" w:rsidR="00A54B51" w:rsidRPr="00A54B51" w:rsidRDefault="00A54B51" w:rsidP="00A54B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CLAIMS02_ClaimDetails</w:t>
      </w:r>
    </w:p>
    <w:p w14:paraId="70AD021C" w14:textId="77777777" w:rsidR="00A54B51" w:rsidRPr="00A54B51" w:rsidRDefault="00A54B51" w:rsidP="00A54B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51">
        <w:rPr>
          <w:rFonts w:ascii="Times New Roman" w:eastAsia="Times New Roman" w:hAnsi="Times New Roman" w:cs="Times New Roman"/>
          <w:kern w:val="0"/>
          <w14:ligatures w14:val="none"/>
        </w:rPr>
        <w:t>Returns detailed data for a specific claim ID.</w:t>
      </w:r>
    </w:p>
    <w:p w14:paraId="3836DAEB" w14:textId="77777777" w:rsidR="00A54B51" w:rsidRPr="00A54B51" w:rsidRDefault="00A54B51" w:rsidP="00A54B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51">
        <w:rPr>
          <w:rFonts w:ascii="Times New Roman" w:eastAsia="Times New Roman" w:hAnsi="Times New Roman" w:cs="Times New Roman"/>
          <w:kern w:val="0"/>
          <w14:ligatures w14:val="none"/>
        </w:rPr>
        <w:t xml:space="preserve">Includes </w:t>
      </w:r>
      <w:proofErr w:type="spellStart"/>
      <w:r w:rsidRPr="00A54B51">
        <w:rPr>
          <w:rFonts w:ascii="Times New Roman" w:eastAsia="Times New Roman" w:hAnsi="Times New Roman" w:cs="Times New Roman"/>
          <w:kern w:val="0"/>
          <w14:ligatures w14:val="none"/>
        </w:rPr>
        <w:t>healthClaimSegments</w:t>
      </w:r>
      <w:proofErr w:type="spellEnd"/>
      <w:r w:rsidRPr="00A54B51">
        <w:rPr>
          <w:rFonts w:ascii="Times New Roman" w:eastAsia="Times New Roman" w:hAnsi="Times New Roman" w:cs="Times New Roman"/>
          <w:kern w:val="0"/>
          <w14:ligatures w14:val="none"/>
        </w:rPr>
        <w:t xml:space="preserve"> for line-level detail.</w:t>
      </w:r>
    </w:p>
    <w:p w14:paraId="2B792EAE" w14:textId="77777777" w:rsidR="00A54B51" w:rsidRPr="00A54B51" w:rsidRDefault="00A54B51" w:rsidP="00A54B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CLAIMS03_ActionCodes</w:t>
      </w:r>
    </w:p>
    <w:p w14:paraId="6300A3B9" w14:textId="77777777" w:rsidR="00A54B51" w:rsidRPr="00A54B51" w:rsidRDefault="00A54B51" w:rsidP="00A54B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51">
        <w:rPr>
          <w:rFonts w:ascii="Times New Roman" w:eastAsia="Times New Roman" w:hAnsi="Times New Roman" w:cs="Times New Roman"/>
          <w:kern w:val="0"/>
          <w14:ligatures w14:val="none"/>
        </w:rPr>
        <w:t>Called multiple times to retrieve full segment details for each claim line.</w:t>
      </w:r>
    </w:p>
    <w:p w14:paraId="2A95DA3B" w14:textId="77777777" w:rsidR="00A54B51" w:rsidRPr="00A54B51" w:rsidRDefault="00A54B51" w:rsidP="00A54B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51">
        <w:rPr>
          <w:rFonts w:ascii="Times New Roman" w:eastAsia="Times New Roman" w:hAnsi="Times New Roman" w:cs="Times New Roman"/>
          <w:kern w:val="0"/>
          <w14:ligatures w14:val="none"/>
        </w:rPr>
        <w:t>Supports both voice and visual companion experiences.</w:t>
      </w:r>
    </w:p>
    <w:p w14:paraId="51E1E419" w14:textId="77777777" w:rsidR="00A54B51" w:rsidRPr="00A54B51" w:rsidRDefault="00A54B51" w:rsidP="00A54B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CLAIMS04_ClaimPayments</w:t>
      </w:r>
    </w:p>
    <w:p w14:paraId="61F864AD" w14:textId="77777777" w:rsidR="00A54B51" w:rsidRPr="00A54B51" w:rsidRDefault="00A54B51" w:rsidP="00A54B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51">
        <w:rPr>
          <w:rFonts w:ascii="Times New Roman" w:eastAsia="Times New Roman" w:hAnsi="Times New Roman" w:cs="Times New Roman"/>
          <w:kern w:val="0"/>
          <w14:ligatures w14:val="none"/>
        </w:rPr>
        <w:t>Returns payment details associated with claims.</w:t>
      </w:r>
    </w:p>
    <w:p w14:paraId="113B39A3" w14:textId="77777777" w:rsidR="00A54B51" w:rsidRPr="00A54B51" w:rsidRDefault="00A54B51" w:rsidP="00A54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51">
        <w:rPr>
          <w:rFonts w:ascii="Times New Roman" w:eastAsia="Times New Roman" w:hAnsi="Times New Roman" w:cs="Times New Roman"/>
          <w:kern w:val="0"/>
          <w14:ligatures w14:val="none"/>
        </w:rPr>
        <w:t xml:space="preserve">All services are part of the </w:t>
      </w:r>
      <w:proofErr w:type="spellStart"/>
      <w:r w:rsidRPr="00A54B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IntelligentAgent</w:t>
      </w:r>
      <w:proofErr w:type="spellEnd"/>
      <w:r w:rsidRPr="00A54B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Claim HCB</w:t>
      </w:r>
      <w:r w:rsidRPr="00A54B51">
        <w:rPr>
          <w:rFonts w:ascii="Times New Roman" w:eastAsia="Times New Roman" w:hAnsi="Times New Roman" w:cs="Times New Roman"/>
          <w:kern w:val="0"/>
          <w14:ligatures w14:val="none"/>
        </w:rPr>
        <w:t xml:space="preserve"> suite and are hosted across environments (Dev, QA, Prod) with rate limits and masking protocols in place. </w:t>
      </w:r>
      <w:hyperlink r:id="rId7" w:history="1">
        <w:r w:rsidRPr="00A54B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[Data Inter.</w:t>
        </w:r>
        <w:proofErr w:type="gramStart"/>
        <w:r w:rsidRPr="00A54B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..e</w:t>
        </w:r>
        <w:proofErr w:type="gramEnd"/>
        <w:r w:rsidRPr="00A54B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- Claims]</w:t>
        </w:r>
      </w:hyperlink>
    </w:p>
    <w:p w14:paraId="281ECE33" w14:textId="77777777" w:rsidR="00A54B51" w:rsidRPr="00A54B51" w:rsidRDefault="00ED064B" w:rsidP="00A54B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4B">
        <w:rPr>
          <w:rFonts w:ascii="Times New Roman" w:eastAsia="Times New Roman" w:hAnsi="Times New Roman" w:cs="Times New Roman"/>
          <w:noProof/>
          <w:kern w:val="0"/>
        </w:rPr>
        <w:pict w14:anchorId="2E498E4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0D945E8" w14:textId="77777777" w:rsidR="00A54B51" w:rsidRPr="00A54B51" w:rsidRDefault="00A54B51" w:rsidP="00A54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51">
        <w:rPr>
          <w:rFonts w:ascii="Times New Roman" w:eastAsia="Times New Roman" w:hAnsi="Times New Roman" w:cs="Times New Roman"/>
          <w:kern w:val="0"/>
          <w14:ligatures w14:val="none"/>
        </w:rPr>
        <w:t>Would you like help drafting a Confluence page to document this architecture or link it to your pharmacy workflows?</w:t>
      </w:r>
    </w:p>
    <w:p w14:paraId="6A5BA4C7" w14:textId="77777777" w:rsidR="00A54B51" w:rsidRPr="00A54B51" w:rsidRDefault="00A54B51" w:rsidP="00A54B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51">
        <w:rPr>
          <w:rFonts w:ascii="Times New Roman" w:eastAsia="Times New Roman" w:hAnsi="Times New Roman" w:cs="Times New Roman"/>
          <w:kern w:val="0"/>
          <w14:ligatures w14:val="none"/>
        </w:rPr>
        <w:t>Sources</w:t>
      </w:r>
    </w:p>
    <w:p w14:paraId="58CD5BC8" w14:textId="2223EE2F" w:rsidR="00A54B51" w:rsidRPr="00A54B51" w:rsidRDefault="00A54B51" w:rsidP="00A54B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51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A54B51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"https://res.cdn.office.net/files/fabric-cdn-prod_20250411.001/assets/item-types/24/docx.svg" \* MERGEFORMATINET </w:instrText>
      </w:r>
      <w:r w:rsidRPr="00A54B51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A54B5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6E4C1EA" wp14:editId="2BBD8F01">
                <wp:extent cx="203200" cy="203200"/>
                <wp:effectExtent l="0" t="0" r="0" b="0"/>
                <wp:docPr id="1982930494" name="Rectangle 1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03200" cy="20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33E98F" id="Rectangle 1" o:spid="_x0000_s1026" alt="docx" style="width:16pt;height:1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" filled="f" stroked="f">
                <o:lock v:ext="edit" aspectratio="t"/>
                <w10:anchorlock/>
              </v:rect>
            </w:pict>
          </mc:Fallback>
        </mc:AlternateContent>
      </w:r>
      <w:r w:rsidRPr="00A54B51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5946DA4D" w14:textId="77777777" w:rsidR="00A54B51" w:rsidRPr="00A54B51" w:rsidRDefault="00A54B51" w:rsidP="00A54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4B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Provide your feedback on </w:t>
      </w:r>
      <w:proofErr w:type="spellStart"/>
      <w:r w:rsidRPr="00A54B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BizChat</w:t>
      </w:r>
      <w:proofErr w:type="spellEnd"/>
    </w:p>
    <w:p w14:paraId="0E31A33A" w14:textId="77777777" w:rsidR="00A54B51" w:rsidRPr="00A54B51" w:rsidRDefault="00A54B51" w:rsidP="00A54B5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A54B5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You said: </w:t>
      </w:r>
    </w:p>
    <w:p w14:paraId="214FA716" w14:textId="77777777" w:rsidR="00A54B51" w:rsidRPr="00A54B51" w:rsidRDefault="00A54B51" w:rsidP="00A54B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51">
        <w:rPr>
          <w:rFonts w:ascii="Times New Roman" w:eastAsia="Times New Roman" w:hAnsi="Times New Roman" w:cs="Times New Roman"/>
          <w:kern w:val="0"/>
          <w14:ligatures w14:val="none"/>
        </w:rPr>
        <w:t>where is /</w:t>
      </w:r>
      <w:proofErr w:type="spellStart"/>
      <w:r w:rsidRPr="00A54B51">
        <w:rPr>
          <w:rFonts w:ascii="Times New Roman" w:eastAsia="Times New Roman" w:hAnsi="Times New Roman" w:cs="Times New Roman"/>
          <w:kern w:val="0"/>
          <w14:ligatures w14:val="none"/>
        </w:rPr>
        <w:t>hcb</w:t>
      </w:r>
      <w:proofErr w:type="spellEnd"/>
      <w:r w:rsidRPr="00A54B51">
        <w:rPr>
          <w:rFonts w:ascii="Times New Roman" w:eastAsia="Times New Roman" w:hAnsi="Times New Roman" w:cs="Times New Roman"/>
          <w:kern w:val="0"/>
          <w14:ligatures w14:val="none"/>
        </w:rPr>
        <w:t>/v3/memberships/{id}/</w:t>
      </w:r>
      <w:proofErr w:type="spellStart"/>
      <w:r w:rsidRPr="00A54B51">
        <w:rPr>
          <w:rFonts w:ascii="Times New Roman" w:eastAsia="Times New Roman" w:hAnsi="Times New Roman" w:cs="Times New Roman"/>
          <w:kern w:val="0"/>
          <w14:ligatures w14:val="none"/>
        </w:rPr>
        <w:t>consolidatedclaims</w:t>
      </w:r>
      <w:proofErr w:type="spellEnd"/>
      <w:r w:rsidRPr="00A54B51">
        <w:rPr>
          <w:rFonts w:ascii="Times New Roman" w:eastAsia="Times New Roman" w:hAnsi="Times New Roman" w:cs="Times New Roman"/>
          <w:kern w:val="0"/>
          <w14:ligatures w14:val="none"/>
        </w:rPr>
        <w:t>) defined</w:t>
      </w:r>
    </w:p>
    <w:p w14:paraId="07C9C79E" w14:textId="77777777" w:rsidR="00A54B51" w:rsidRPr="00A54B51" w:rsidRDefault="00A54B51" w:rsidP="00A54B51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A54B51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 xml:space="preserve">Copilot said: </w:t>
      </w:r>
    </w:p>
    <w:p w14:paraId="62FBBCF5" w14:textId="77777777" w:rsidR="00A54B51" w:rsidRPr="00A54B51" w:rsidRDefault="00A54B51" w:rsidP="00A54B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51">
        <w:rPr>
          <w:rFonts w:ascii="Times New Roman" w:eastAsia="Times New Roman" w:hAnsi="Times New Roman" w:cs="Times New Roman"/>
          <w:kern w:val="0"/>
          <w14:ligatures w14:val="none"/>
        </w:rPr>
        <w:t>Copilot</w:t>
      </w:r>
    </w:p>
    <w:p w14:paraId="6E8CE48F" w14:textId="77777777" w:rsidR="00A54B51" w:rsidRPr="00A54B51" w:rsidRDefault="00A54B51" w:rsidP="00A54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51">
        <w:rPr>
          <w:rFonts w:ascii="Times New Roman" w:eastAsia="Times New Roman" w:hAnsi="Times New Roman" w:cs="Times New Roman"/>
          <w:kern w:val="0"/>
          <w14:ligatures w14:val="none"/>
        </w:rPr>
        <w:t xml:space="preserve">You asked where the API </w:t>
      </w:r>
      <w:bookmarkStart w:id="0" w:name="OLE_LINK1"/>
      <w:r w:rsidRPr="00A54B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A54B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hcb</w:t>
      </w:r>
      <w:proofErr w:type="spellEnd"/>
      <w:r w:rsidRPr="00A54B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/v3/memberships/{id}/</w:t>
      </w:r>
      <w:proofErr w:type="spellStart"/>
      <w:r w:rsidRPr="00A54B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consolidatedclaims</w:t>
      </w:r>
      <w:proofErr w:type="spellEnd"/>
      <w:r w:rsidRPr="00A54B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bookmarkEnd w:id="0"/>
      <w:r w:rsidRPr="00A54B51">
        <w:rPr>
          <w:rFonts w:ascii="Times New Roman" w:eastAsia="Times New Roman" w:hAnsi="Times New Roman" w:cs="Times New Roman"/>
          <w:kern w:val="0"/>
          <w14:ligatures w14:val="none"/>
        </w:rPr>
        <w:t>is defined. Based on 43,203 internal files and several emails and meetings, here’s a detailed answer:</w:t>
      </w:r>
    </w:p>
    <w:p w14:paraId="2E292ED2" w14:textId="77777777" w:rsidR="00A54B51" w:rsidRPr="00A54B51" w:rsidRDefault="00ED064B" w:rsidP="00A54B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4B">
        <w:rPr>
          <w:rFonts w:ascii="Times New Roman" w:eastAsia="Times New Roman" w:hAnsi="Times New Roman" w:cs="Times New Roman"/>
          <w:noProof/>
          <w:kern w:val="0"/>
        </w:rPr>
        <w:pict w14:anchorId="20F012B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CF60547" w14:textId="77777777" w:rsidR="00A54B51" w:rsidRPr="00A54B51" w:rsidRDefault="00A54B51" w:rsidP="00A54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4B5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📍</w:t>
      </w:r>
      <w:r w:rsidRPr="00A54B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API Definition Location</w:t>
      </w:r>
    </w:p>
    <w:p w14:paraId="05357094" w14:textId="77777777" w:rsidR="00A54B51" w:rsidRPr="00A54B51" w:rsidRDefault="00A54B51" w:rsidP="00A54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51">
        <w:rPr>
          <w:rFonts w:ascii="Times New Roman" w:eastAsia="Times New Roman" w:hAnsi="Times New Roman" w:cs="Times New Roman"/>
          <w:kern w:val="0"/>
          <w14:ligatures w14:val="none"/>
        </w:rPr>
        <w:t xml:space="preserve">The endpoint </w:t>
      </w:r>
      <w:r w:rsidRPr="00A54B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A54B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hcb</w:t>
      </w:r>
      <w:proofErr w:type="spellEnd"/>
      <w:r w:rsidRPr="00A54B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/v3/memberships/{id}/</w:t>
      </w:r>
      <w:proofErr w:type="spellStart"/>
      <w:r w:rsidRPr="00A54B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consolidatedclaims</w:t>
      </w:r>
      <w:proofErr w:type="spellEnd"/>
      <w:r w:rsidRPr="00A54B51">
        <w:rPr>
          <w:rFonts w:ascii="Times New Roman" w:eastAsia="Times New Roman" w:hAnsi="Times New Roman" w:cs="Times New Roman"/>
          <w:kern w:val="0"/>
          <w14:ligatures w14:val="none"/>
        </w:rPr>
        <w:t xml:space="preserve"> is defined in the file GPS ITPR051752 Train 3 PI19 Enterprise API Estimation worksheet v3. It is listed as a </w:t>
      </w:r>
      <w:r w:rsidRPr="00A54B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modified API</w:t>
      </w:r>
      <w:r w:rsidRPr="00A54B51">
        <w:rPr>
          <w:rFonts w:ascii="Times New Roman" w:eastAsia="Times New Roman" w:hAnsi="Times New Roman" w:cs="Times New Roman"/>
          <w:kern w:val="0"/>
          <w14:ligatures w14:val="none"/>
        </w:rPr>
        <w:t xml:space="preserve"> under the GPS domain, with the following attributes: </w:t>
      </w:r>
      <w:hyperlink r:id="rId8" w:history="1">
        <w:r w:rsidRPr="00A54B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[GPS ITPR05...</w:t>
        </w:r>
        <w:proofErr w:type="spellStart"/>
        <w:r w:rsidRPr="00A54B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rksheet</w:t>
        </w:r>
        <w:proofErr w:type="spellEnd"/>
        <w:r w:rsidRPr="00A54B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v3]</w:t>
        </w:r>
      </w:hyperlink>
    </w:p>
    <w:p w14:paraId="6E2C93F0" w14:textId="77777777" w:rsidR="00A54B51" w:rsidRPr="00A54B51" w:rsidRDefault="00A54B51" w:rsidP="00A54B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Complexity</w:t>
      </w:r>
      <w:r w:rsidRPr="00A54B51">
        <w:rPr>
          <w:rFonts w:ascii="Times New Roman" w:eastAsia="Times New Roman" w:hAnsi="Times New Roman" w:cs="Times New Roman"/>
          <w:kern w:val="0"/>
          <w14:ligatures w14:val="none"/>
        </w:rPr>
        <w:t>: Level 1</w:t>
      </w:r>
    </w:p>
    <w:p w14:paraId="3F34448A" w14:textId="77777777" w:rsidR="00A54B51" w:rsidRPr="00A54B51" w:rsidRDefault="00A54B51" w:rsidP="00A54B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Provider Application</w:t>
      </w:r>
      <w:r w:rsidRPr="00A54B51">
        <w:rPr>
          <w:rFonts w:ascii="Times New Roman" w:eastAsia="Times New Roman" w:hAnsi="Times New Roman" w:cs="Times New Roman"/>
          <w:kern w:val="0"/>
          <w14:ligatures w14:val="none"/>
        </w:rPr>
        <w:t>: GPS</w:t>
      </w:r>
    </w:p>
    <w:p w14:paraId="5336409E" w14:textId="77777777" w:rsidR="00A54B51" w:rsidRPr="00A54B51" w:rsidRDefault="00A54B51" w:rsidP="00A54B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Consumer</w:t>
      </w:r>
      <w:r w:rsidRPr="00A54B51">
        <w:rPr>
          <w:rFonts w:ascii="Times New Roman" w:eastAsia="Times New Roman" w:hAnsi="Times New Roman" w:cs="Times New Roman"/>
          <w:kern w:val="0"/>
          <w14:ligatures w14:val="none"/>
        </w:rPr>
        <w:t>: Internal only (not exposed externally)</w:t>
      </w:r>
    </w:p>
    <w:p w14:paraId="6359C91C" w14:textId="77777777" w:rsidR="00A54B51" w:rsidRPr="00A54B51" w:rsidRDefault="00A54B51" w:rsidP="00A54B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</w:t>
      </w:r>
      <w:r w:rsidRPr="00A54B51">
        <w:rPr>
          <w:rFonts w:ascii="Times New Roman" w:eastAsia="Times New Roman" w:hAnsi="Times New Roman" w:cs="Times New Roman"/>
          <w:kern w:val="0"/>
          <w14:ligatures w14:val="none"/>
        </w:rPr>
        <w:t>: HCB (Health Care Business)</w:t>
      </w:r>
    </w:p>
    <w:p w14:paraId="06851D9A" w14:textId="77777777" w:rsidR="00A54B51" w:rsidRPr="00A54B51" w:rsidRDefault="00A54B51" w:rsidP="00A54B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Payload Size</w:t>
      </w:r>
      <w:r w:rsidRPr="00A54B51">
        <w:rPr>
          <w:rFonts w:ascii="Times New Roman" w:eastAsia="Times New Roman" w:hAnsi="Times New Roman" w:cs="Times New Roman"/>
          <w:kern w:val="0"/>
          <w14:ligatures w14:val="none"/>
        </w:rPr>
        <w:t>: 10 KB</w:t>
      </w:r>
    </w:p>
    <w:p w14:paraId="3BCD5C09" w14:textId="77777777" w:rsidR="00A54B51" w:rsidRPr="00A54B51" w:rsidRDefault="00A54B51" w:rsidP="00A54B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Restricted Data</w:t>
      </w:r>
      <w:r w:rsidRPr="00A54B51">
        <w:rPr>
          <w:rFonts w:ascii="Times New Roman" w:eastAsia="Times New Roman" w:hAnsi="Times New Roman" w:cs="Times New Roman"/>
          <w:kern w:val="0"/>
          <w14:ligatures w14:val="none"/>
        </w:rPr>
        <w:t>: Yes (contains PHI/PII)</w:t>
      </w:r>
    </w:p>
    <w:p w14:paraId="50509CDC" w14:textId="77777777" w:rsidR="00A54B51" w:rsidRPr="00A54B51" w:rsidRDefault="00A54B51" w:rsidP="00A54B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Peak Additional Volume</w:t>
      </w:r>
      <w:r w:rsidRPr="00A54B51">
        <w:rPr>
          <w:rFonts w:ascii="Times New Roman" w:eastAsia="Times New Roman" w:hAnsi="Times New Roman" w:cs="Times New Roman"/>
          <w:kern w:val="0"/>
          <w14:ligatures w14:val="none"/>
        </w:rPr>
        <w:t>: 5,806 transactions per hour</w:t>
      </w:r>
    </w:p>
    <w:p w14:paraId="3F9E8AB9" w14:textId="77777777" w:rsidR="00A54B51" w:rsidRPr="00A54B51" w:rsidRDefault="00A54B51" w:rsidP="00A54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51">
        <w:rPr>
          <w:rFonts w:ascii="Times New Roman" w:eastAsia="Times New Roman" w:hAnsi="Times New Roman" w:cs="Times New Roman"/>
          <w:kern w:val="0"/>
          <w14:ligatures w14:val="none"/>
        </w:rPr>
        <w:t>This worksheet is used for infrastructure impact estimation and capacity planning, indicating that the API is actively maintained and scaled for production use.</w:t>
      </w:r>
    </w:p>
    <w:p w14:paraId="403CBD23" w14:textId="77777777" w:rsidR="00A54B51" w:rsidRPr="00A54B51" w:rsidRDefault="00ED064B" w:rsidP="00A54B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4B">
        <w:rPr>
          <w:rFonts w:ascii="Times New Roman" w:eastAsia="Times New Roman" w:hAnsi="Times New Roman" w:cs="Times New Roman"/>
          <w:noProof/>
          <w:kern w:val="0"/>
        </w:rPr>
        <w:pict w14:anchorId="350AAEC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530D110" w14:textId="77777777" w:rsidR="00A54B51" w:rsidRPr="00A54B51" w:rsidRDefault="00A54B51" w:rsidP="00A54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4B5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🔍</w:t>
      </w:r>
      <w:r w:rsidRPr="00A54B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Related API Documentation</w:t>
      </w:r>
    </w:p>
    <w:p w14:paraId="6CD13B7C" w14:textId="77777777" w:rsidR="00A54B51" w:rsidRPr="00A54B51" w:rsidRDefault="00A54B51" w:rsidP="00A54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51">
        <w:rPr>
          <w:rFonts w:ascii="Times New Roman" w:eastAsia="Times New Roman" w:hAnsi="Times New Roman" w:cs="Times New Roman"/>
          <w:kern w:val="0"/>
          <w14:ligatures w14:val="none"/>
        </w:rPr>
        <w:t xml:space="preserve">While the exact Swagger or </w:t>
      </w:r>
      <w:proofErr w:type="spellStart"/>
      <w:r w:rsidRPr="00A54B51">
        <w:rPr>
          <w:rFonts w:ascii="Times New Roman" w:eastAsia="Times New Roman" w:hAnsi="Times New Roman" w:cs="Times New Roman"/>
          <w:kern w:val="0"/>
          <w14:ligatures w14:val="none"/>
        </w:rPr>
        <w:t>OpenAPI</w:t>
      </w:r>
      <w:proofErr w:type="spellEnd"/>
      <w:r w:rsidRPr="00A54B51">
        <w:rPr>
          <w:rFonts w:ascii="Times New Roman" w:eastAsia="Times New Roman" w:hAnsi="Times New Roman" w:cs="Times New Roman"/>
          <w:kern w:val="0"/>
          <w14:ligatures w14:val="none"/>
        </w:rPr>
        <w:t xml:space="preserve"> spec for this endpoint is not included in the worksheet, the file API &amp; Service Naming Tool Context provides naming conventions and prefix logic for APIs in the HCB domain. It confirms that </w:t>
      </w:r>
      <w:r w:rsidRPr="00A54B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A54B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hcb</w:t>
      </w:r>
      <w:proofErr w:type="spellEnd"/>
      <w:r w:rsidRPr="00A54B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/v3/memberships/{id}/</w:t>
      </w:r>
      <w:proofErr w:type="spellStart"/>
      <w:r w:rsidRPr="00A54B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consolidatedclaims</w:t>
      </w:r>
      <w:proofErr w:type="spellEnd"/>
      <w:r w:rsidRPr="00A54B51">
        <w:rPr>
          <w:rFonts w:ascii="Times New Roman" w:eastAsia="Times New Roman" w:hAnsi="Times New Roman" w:cs="Times New Roman"/>
          <w:kern w:val="0"/>
          <w14:ligatures w14:val="none"/>
        </w:rPr>
        <w:t xml:space="preserve"> follows standard RESTful naming and is part of the internal API suite. </w:t>
      </w:r>
      <w:hyperlink r:id="rId9" w:history="1">
        <w:r w:rsidRPr="00A54B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[API &amp; Serv.</w:t>
        </w:r>
        <w:proofErr w:type="gramStart"/>
        <w:r w:rsidRPr="00A54B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..</w:t>
        </w:r>
        <w:proofErr w:type="spellStart"/>
        <w:r w:rsidRPr="00A54B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ol</w:t>
        </w:r>
        <w:proofErr w:type="spellEnd"/>
        <w:proofErr w:type="gramEnd"/>
        <w:r w:rsidRPr="00A54B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Context]</w:t>
        </w:r>
      </w:hyperlink>
    </w:p>
    <w:p w14:paraId="31E3FACF" w14:textId="77777777" w:rsidR="00A54B51" w:rsidRPr="00A54B51" w:rsidRDefault="00A54B51" w:rsidP="00A54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51">
        <w:rPr>
          <w:rFonts w:ascii="Times New Roman" w:eastAsia="Times New Roman" w:hAnsi="Times New Roman" w:cs="Times New Roman"/>
          <w:kern w:val="0"/>
          <w14:ligatures w14:val="none"/>
        </w:rPr>
        <w:t xml:space="preserve">Additionally, Application Health Metrics 7-5-2023 and Application Health Metrics 6-7-2023 list this endpoint among other GPS and HCB APIs used for claims retrieval and membership validation. </w:t>
      </w:r>
      <w:hyperlink r:id="rId10" w:history="1">
        <w:r w:rsidRPr="00A54B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</w:t>
        </w:r>
        <w:proofErr w:type="spellStart"/>
        <w:r w:rsidRPr="00A54B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Applicatio</w:t>
        </w:r>
        <w:proofErr w:type="spellEnd"/>
        <w:r w:rsidRPr="00A54B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...s 7-5-2023]</w:t>
        </w:r>
      </w:hyperlink>
      <w:r w:rsidRPr="00A54B5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11" w:history="1">
        <w:r w:rsidRPr="00A54B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</w:t>
        </w:r>
        <w:proofErr w:type="spellStart"/>
        <w:r w:rsidRPr="00A54B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Applicatio</w:t>
        </w:r>
        <w:proofErr w:type="spellEnd"/>
        <w:r w:rsidRPr="00A54B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...s 6-7-2023]</w:t>
        </w:r>
      </w:hyperlink>
    </w:p>
    <w:p w14:paraId="1219AD4C" w14:textId="77777777" w:rsidR="00A54B51" w:rsidRPr="00A54B51" w:rsidRDefault="00ED064B" w:rsidP="00A54B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4B">
        <w:rPr>
          <w:rFonts w:ascii="Times New Roman" w:eastAsia="Times New Roman" w:hAnsi="Times New Roman" w:cs="Times New Roman"/>
          <w:noProof/>
          <w:kern w:val="0"/>
        </w:rPr>
        <w:pict w14:anchorId="75DEE56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E19E4C4" w14:textId="77777777" w:rsidR="00A54B51" w:rsidRPr="00A54B51" w:rsidRDefault="00A54B51" w:rsidP="00A54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4B5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A54B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Summary</w:t>
      </w:r>
    </w:p>
    <w:p w14:paraId="426A4131" w14:textId="77777777" w:rsidR="00A54B51" w:rsidRPr="00A54B51" w:rsidRDefault="00A54B51" w:rsidP="00A54B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51">
        <w:rPr>
          <w:rFonts w:ascii="Times New Roman" w:eastAsia="Times New Roman" w:hAnsi="Times New Roman" w:cs="Times New Roman"/>
          <w:kern w:val="0"/>
          <w14:ligatures w14:val="none"/>
        </w:rPr>
        <w:t xml:space="preserve">The API </w:t>
      </w:r>
      <w:r w:rsidRPr="00A54B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A54B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hcb</w:t>
      </w:r>
      <w:proofErr w:type="spellEnd"/>
      <w:r w:rsidRPr="00A54B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/v3/memberships/{id}/</w:t>
      </w:r>
      <w:proofErr w:type="spellStart"/>
      <w:r w:rsidRPr="00A54B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consolidatedclaims</w:t>
      </w:r>
      <w:proofErr w:type="spellEnd"/>
      <w:r w:rsidRPr="00A54B51">
        <w:rPr>
          <w:rFonts w:ascii="Times New Roman" w:eastAsia="Times New Roman" w:hAnsi="Times New Roman" w:cs="Times New Roman"/>
          <w:kern w:val="0"/>
          <w14:ligatures w14:val="none"/>
        </w:rPr>
        <w:t xml:space="preserve"> is defined and documented in GPS ITPR051752 Train 3 PI19 Enterprise API Estimation worksheet v3. </w:t>
      </w:r>
      <w:hyperlink r:id="rId12" w:history="1">
        <w:r w:rsidRPr="00A54B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[GPS ITPR05...</w:t>
        </w:r>
        <w:proofErr w:type="spellStart"/>
        <w:r w:rsidRPr="00A54B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rksheet</w:t>
        </w:r>
        <w:proofErr w:type="spellEnd"/>
        <w:r w:rsidRPr="00A54B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v3]</w:t>
        </w:r>
      </w:hyperlink>
    </w:p>
    <w:p w14:paraId="0153D6BC" w14:textId="77777777" w:rsidR="00A54B51" w:rsidRPr="00A54B51" w:rsidRDefault="00A54B51" w:rsidP="00A54B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51">
        <w:rPr>
          <w:rFonts w:ascii="Times New Roman" w:eastAsia="Times New Roman" w:hAnsi="Times New Roman" w:cs="Times New Roman"/>
          <w:kern w:val="0"/>
          <w14:ligatures w14:val="none"/>
        </w:rPr>
        <w:t>It is part of the internal GPS/HCB API suite, used for retrieving consolidated claims data.</w:t>
      </w:r>
    </w:p>
    <w:p w14:paraId="0861AD49" w14:textId="77777777" w:rsidR="00A54B51" w:rsidRPr="00A54B51" w:rsidRDefault="00A54B51" w:rsidP="00A54B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51">
        <w:rPr>
          <w:rFonts w:ascii="Times New Roman" w:eastAsia="Times New Roman" w:hAnsi="Times New Roman" w:cs="Times New Roman"/>
          <w:kern w:val="0"/>
          <w14:ligatures w14:val="none"/>
        </w:rPr>
        <w:t>It handles PHI/PII and is scaled for high-volume usage.</w:t>
      </w:r>
    </w:p>
    <w:p w14:paraId="26418BD6" w14:textId="77777777" w:rsidR="00A54B51" w:rsidRPr="00A54B51" w:rsidRDefault="00A54B51" w:rsidP="00A54B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51">
        <w:rPr>
          <w:rFonts w:ascii="Times New Roman" w:eastAsia="Times New Roman" w:hAnsi="Times New Roman" w:cs="Times New Roman"/>
          <w:kern w:val="0"/>
          <w14:ligatures w14:val="none"/>
        </w:rPr>
        <w:t xml:space="preserve">Naming and structural conventions are governed by API &amp; Service Naming Tool Context. </w:t>
      </w:r>
      <w:hyperlink r:id="rId13" w:history="1">
        <w:r w:rsidRPr="00A54B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[API &amp; Serv.</w:t>
        </w:r>
        <w:proofErr w:type="gramStart"/>
        <w:r w:rsidRPr="00A54B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..</w:t>
        </w:r>
        <w:proofErr w:type="spellStart"/>
        <w:r w:rsidRPr="00A54B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ol</w:t>
        </w:r>
        <w:proofErr w:type="spellEnd"/>
        <w:proofErr w:type="gramEnd"/>
        <w:r w:rsidRPr="00A54B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Context]</w:t>
        </w:r>
      </w:hyperlink>
    </w:p>
    <w:p w14:paraId="3B9E4634" w14:textId="77777777" w:rsidR="00A54B51" w:rsidRPr="00A54B51" w:rsidRDefault="00A54B51" w:rsidP="00A54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B51">
        <w:rPr>
          <w:rFonts w:ascii="Times New Roman" w:eastAsia="Times New Roman" w:hAnsi="Times New Roman" w:cs="Times New Roman"/>
          <w:kern w:val="0"/>
          <w14:ligatures w14:val="none"/>
        </w:rPr>
        <w:t>Would you like help drafting a Confluence page to document this API or link it to your architecture workstreams?</w:t>
      </w:r>
    </w:p>
    <w:p w14:paraId="2C953980" w14:textId="77777777" w:rsidR="00C42130" w:rsidRDefault="00C42130"/>
    <w:sectPr w:rsidR="00C42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A0345"/>
    <w:multiLevelType w:val="multilevel"/>
    <w:tmpl w:val="57F60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BA095B"/>
    <w:multiLevelType w:val="multilevel"/>
    <w:tmpl w:val="37D0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FA031D"/>
    <w:multiLevelType w:val="multilevel"/>
    <w:tmpl w:val="471E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61773A"/>
    <w:multiLevelType w:val="multilevel"/>
    <w:tmpl w:val="5B56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732080">
    <w:abstractNumId w:val="1"/>
  </w:num>
  <w:num w:numId="2" w16cid:durableId="762382983">
    <w:abstractNumId w:val="0"/>
  </w:num>
  <w:num w:numId="3" w16cid:durableId="1494569418">
    <w:abstractNumId w:val="2"/>
  </w:num>
  <w:num w:numId="4" w16cid:durableId="902255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B51"/>
    <w:rsid w:val="00187F0C"/>
    <w:rsid w:val="00306C3D"/>
    <w:rsid w:val="00336642"/>
    <w:rsid w:val="009A7D86"/>
    <w:rsid w:val="00A54B51"/>
    <w:rsid w:val="00C42130"/>
    <w:rsid w:val="00D554F3"/>
    <w:rsid w:val="00DC6867"/>
    <w:rsid w:val="00ED064B"/>
    <w:rsid w:val="00F6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AAD90"/>
  <w15:chartTrackingRefBased/>
  <w15:docId w15:val="{EED98368-C093-3849-923D-9A8517C32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4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54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4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4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54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54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B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4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54B5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54B51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54B51"/>
    <w:rPr>
      <w:rFonts w:ascii="Courier New" w:eastAsia="Times New Roman" w:hAnsi="Courier New" w:cs="Courier New"/>
      <w:sz w:val="20"/>
      <w:szCs w:val="20"/>
    </w:rPr>
  </w:style>
  <w:style w:type="character" w:customStyle="1" w:styleId="11yamx4">
    <w:name w:val="___11yamx4"/>
    <w:basedOn w:val="DefaultParagraphFont"/>
    <w:rsid w:val="00A54B51"/>
  </w:style>
  <w:style w:type="character" w:customStyle="1" w:styleId="fui-link">
    <w:name w:val="fui-link"/>
    <w:basedOn w:val="DefaultParagraphFont"/>
    <w:rsid w:val="00A54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etnao365.sharepoint.com/sites/ContactCenter/_layouts/15/Doc.aspx?sourcedoc=%7B48F8A385-C6F5-4328-AC6D-DF165F472E7D%7D&amp;file=GPS%20ITPR051752%20%20Train%203%20PI19%20Enterprise%20API%20Estimation%20worksheet%20v3.xlsx&amp;action=default&amp;mobileredirect=true&amp;DefaultItemOpen=1" TargetMode="External"/><Relationship Id="rId13" Type="http://schemas.openxmlformats.org/officeDocument/2006/relationships/hyperlink" Target="https://aetnao365.sharepoint.com/sites/Solution_Integration/_layouts/15/Doc.aspx?sourcedoc=%7B6330F148-51C6-4BE8-AAD4-AA4EF580ACE6%7D&amp;file=API%20%26%20Service%20Naming%20Tool%20Context.pptx&amp;action=edit&amp;mobileredirect=true&amp;DefaultItemOpen=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etnao365.sharepoint.com/sites/IntellAgentProg/_layouts/15/Doc.aspx?sourcedoc=%7B7A829E91-D709-45DE-9B58-4CC9D61EDD82%7D&amp;file=Data%20Interface%20-%20Claims.docx&amp;action=default&amp;mobileredirect=true" TargetMode="External"/><Relationship Id="rId12" Type="http://schemas.openxmlformats.org/officeDocument/2006/relationships/hyperlink" Target="https://aetnao365.sharepoint.com/sites/ContactCenter/_layouts/15/Doc.aspx?sourcedoc=%7B48F8A385-C6F5-4328-AC6D-DF165F472E7D%7D&amp;file=GPS%20ITPR051752%20%20Train%203%20PI19%20Enterprise%20API%20Estimation%20worksheet%20v3.xlsx&amp;action=default&amp;mobileredirect=true&amp;DefaultItemOpen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etnao365.sharepoint.com/sites/IntellAgentProg/_layouts/15/Doc.aspx?sourcedoc=%7B7A829E91-D709-45DE-9B58-4CC9D61EDD82%7D&amp;file=Data%20Interface%20-%20Claims.docx&amp;action=default&amp;mobileredirect=true" TargetMode="External"/><Relationship Id="rId11" Type="http://schemas.openxmlformats.org/officeDocument/2006/relationships/hyperlink" Target="https://aetnao365.sharepoint.com/sites/ContactCenter/_layouts/15/Doc.aspx?sourcedoc=%7B8A804BB8-DDC8-4D98-BCBA-02AC796C47F7%7D&amp;file=Application%20Health%20Metrics%206-7-2023.pptx&amp;action=edit&amp;mobileredirect=true&amp;DefaultItemOpen=1" TargetMode="External"/><Relationship Id="rId5" Type="http://schemas.openxmlformats.org/officeDocument/2006/relationships/hyperlink" Target="https://aetnao365.sharepoint.com/sites/IntellAgentProg/_layouts/15/Doc.aspx?sourcedoc=%7B7A829E91-D709-45DE-9B58-4CC9D61EDD82%7D&amp;file=Data%20Interface%20-%20Claims.docx&amp;action=default&amp;mobileredirect=true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aetnao365.sharepoint.com/sites/ContactCenter/_layouts/15/Doc.aspx?sourcedoc=%7B5BBA9F08-424B-43F6-96BA-B5F6852D3644%7D&amp;file=Application%20Health%20Metrics%207-5-2023.pptx&amp;action=edit&amp;mobileredirect=true&amp;DefaultItemOpen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etnao365.sharepoint.com/sites/Solution_Integration/_layouts/15/Doc.aspx?sourcedoc=%7B6330F148-51C6-4BE8-AAD4-AA4EF580ACE6%7D&amp;file=API%20%26%20Service%20Naming%20Tool%20Context.pptx&amp;action=edit&amp;mobileredirect=true&amp;DefaultItemOpen=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1021</Words>
  <Characters>5824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Dworkin, Amram</dc:creator>
  <cp:keywords/>
  <dc:description/>
  <cp:lastModifiedBy>Dworkin, Amram</cp:lastModifiedBy>
  <cp:revision>2</cp:revision>
  <dcterms:created xsi:type="dcterms:W3CDTF">2025-09-26T15:06:00Z</dcterms:created>
  <dcterms:modified xsi:type="dcterms:W3CDTF">2025-09-27T11:05:00Z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2025-09-26T15:07:16Z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8b5a6937-f7f3-4496-b4eb-4674d9e5b37a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50, 3, 0, 1</vt:lpwstr>
  </property>
</Properties>
</file>