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60" w:after="40"/>
      </w:pPr>
      <w:r>
        <w:rPr>
          <w:rFonts w:ascii="Calibri" w:hAnsi="Calibri"/>
          <w:b/>
          <w:i w:val="0"/>
          <w:color w:val="B07A00"/>
          <w:sz w:val="20"/>
        </w:rPr>
        <w:t>RAPPORT DE CORRECTION</w:t>
      </w:r>
    </w:p>
    <w:p>
      <w:pPr>
        <w:widowControl/>
        <w:spacing w:after="100"/>
      </w:pPr>
      <w:r>
        <w:rPr>
          <w:rFonts w:ascii="Calibri" w:hAnsi="Calibri"/>
          <w:b/>
          <w:i w:val="0"/>
          <w:color w:val="203040"/>
          <w:sz w:val="48"/>
        </w:rPr>
        <w:t>Configurateur de demande Loft Design</w:t>
      </w:r>
    </w:p>
    <w:p>
      <w:pPr>
        <w:widowControl/>
        <w:spacing w:after="240"/>
      </w:pPr>
      <w:r>
        <w:rPr>
          <w:rFonts w:ascii="Calibri" w:hAnsi="Calibri"/>
          <w:b w:val="0"/>
          <w:i w:val="0"/>
          <w:color w:val="667085"/>
          <w:sz w:val="25"/>
        </w:rPr>
        <w:t>Sélection chronologique des étages, ajout dynamique et conformité responsive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7704"/>
      </w:tblGrid>
      <w:t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E79"/>
                <w:sz w:val="17"/>
              </w:rPr>
              <w:t>PAGE AUDITÉE</w:t>
            </w:r>
          </w:p>
        </w:tc>
        <w:tc>
          <w:tcPr>
            <w:tcW w:type="dxa" w:w="7704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https://loftdesign.bilnov.com/request/</w:t>
            </w:r>
          </w:p>
        </w:tc>
      </w:tr>
      <w:t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E79"/>
                <w:sz w:val="17"/>
              </w:rPr>
              <w:t>DATE</w:t>
            </w:r>
          </w:p>
        </w:tc>
        <w:tc>
          <w:tcPr>
            <w:tcW w:type="dxa" w:w="7704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18 août 2026</w:t>
            </w:r>
          </w:p>
        </w:tc>
      </w:tr>
      <w:t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E79"/>
                <w:sz w:val="17"/>
              </w:rPr>
              <w:t>PRIORITÉ</w:t>
            </w:r>
          </w:p>
        </w:tc>
        <w:tc>
          <w:tcPr>
            <w:tcW w:type="dxa" w:w="7704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40"/>
                <w:sz w:val="19"/>
              </w:rPr>
              <w:t>Haute — comportement actuel non conforme au parcours attendu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t>1. Objectif fonctionnel</w:t>
      </w: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>Dans le parcours « Créer mon projet personnalisé », le client doit :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choisir le type de projet ;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configurer les niveaux du bâtiment dans un sélecteur vertical, chronologique et responsive ;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continuer vers la saisie des surfaces uniquement avec une sélection de niveaux cohérente.</w:t>
      </w: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>Le composant des étages doit représenter visuellement un bâtiment : niveaux positifs au-dessus du RDC, sous-sols en dessous, et terrasse/jardin à côté du RDC.</w:t>
      </w:r>
    </w:p>
    <w:p>
      <w:pPr>
        <w:pStyle w:val="Heading1"/>
        <w:keepNext/>
        <w:widowControl/>
      </w:pPr>
      <w:r>
        <w:t>2. État actuel vérifié</w:t>
      </w: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>L’analyse de la page et de ses fichiers publics HTML, JavaScript et CSS montre les points suivants :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 xml:space="preserve">La sélection des niveaux est affichée sous forme de </w:t>
      </w:r>
      <w:r>
        <w:rPr>
          <w:rFonts w:ascii="Calibri" w:hAnsi="Calibri"/>
          <w:b/>
          <w:i w:val="0"/>
          <w:color w:val="203040"/>
          <w:sz w:val="21"/>
        </w:rPr>
        <w:t>grille de cartes</w:t>
      </w:r>
      <w:r>
        <w:rPr>
          <w:rFonts w:ascii="Calibri" w:hAnsi="Calibri"/>
          <w:b w:val="0"/>
          <w:i w:val="0"/>
          <w:color w:val="203040"/>
          <w:sz w:val="21"/>
        </w:rPr>
        <w:t xml:space="preserve"> (</w:t>
      </w:r>
      <w:r>
        <w:rPr>
          <w:rFonts w:ascii="Consolas" w:hAnsi="Consolas"/>
          <w:b w:val="0"/>
          <w:i w:val="0"/>
          <w:color w:val="1F4E79"/>
          <w:sz w:val="19"/>
        </w:rPr>
        <w:t>grid-template-columns</w:t>
      </w:r>
      <w:r>
        <w:rPr>
          <w:rFonts w:ascii="Calibri" w:hAnsi="Calibri"/>
          <w:b w:val="0"/>
          <w:i w:val="0"/>
          <w:color w:val="203040"/>
          <w:sz w:val="21"/>
        </w:rPr>
        <w:t>), et non comme un carrousel vertical.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 xml:space="preserve">Le </w:t>
      </w:r>
      <w:r>
        <w:rPr>
          <w:rFonts w:ascii="Calibri" w:hAnsi="Calibri"/>
          <w:b/>
          <w:i w:val="0"/>
          <w:color w:val="203040"/>
          <w:sz w:val="21"/>
        </w:rPr>
        <w:t>RDC et R+1 sont présélectionnés</w:t>
      </w:r>
      <w:r>
        <w:rPr>
          <w:rFonts w:ascii="Calibri" w:hAnsi="Calibri"/>
          <w:b w:val="0"/>
          <w:i w:val="0"/>
          <w:color w:val="203040"/>
          <w:sz w:val="21"/>
        </w:rPr>
        <w:t xml:space="preserve"> au chargement. Le besoin demande que </w:t>
      </w:r>
      <w:r>
        <w:rPr>
          <w:rFonts w:ascii="Calibri" w:hAnsi="Calibri"/>
          <w:b/>
          <w:i w:val="0"/>
          <w:color w:val="203040"/>
          <w:sz w:val="21"/>
        </w:rPr>
        <w:t>seul le RDC</w:t>
      </w:r>
      <w:r>
        <w:rPr>
          <w:rFonts w:ascii="Calibri" w:hAnsi="Calibri"/>
          <w:b w:val="0"/>
          <w:i w:val="0"/>
          <w:color w:val="203040"/>
          <w:sz w:val="21"/>
        </w:rPr>
        <w:t xml:space="preserve"> soit présélectionné.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 xml:space="preserve">Les niveaux initiaux proposés sont </w:t>
      </w:r>
      <w:r>
        <w:rPr>
          <w:rFonts w:ascii="Calibri" w:hAnsi="Calibri"/>
          <w:b/>
          <w:i w:val="0"/>
          <w:color w:val="203040"/>
          <w:sz w:val="21"/>
        </w:rPr>
        <w:t>R−3 à R+5</w:t>
      </w:r>
      <w:r>
        <w:rPr>
          <w:rFonts w:ascii="Calibri" w:hAnsi="Calibri"/>
          <w:b w:val="0"/>
          <w:i w:val="0"/>
          <w:color w:val="203040"/>
          <w:sz w:val="21"/>
        </w:rPr>
        <w:t>. Les niveaux R−4 et R−5 sont absents.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La terrasse existe, mais comme une carte située après R+5 dans le tri ; elle n’est donc pas placée à droite du RDC.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 xml:space="preserve">L’option </w:t>
      </w:r>
      <w:r>
        <w:rPr>
          <w:rFonts w:ascii="Calibri" w:hAnsi="Calibri"/>
          <w:b/>
          <w:i w:val="0"/>
          <w:color w:val="203040"/>
          <w:sz w:val="21"/>
        </w:rPr>
        <w:t>Jardin</w:t>
      </w:r>
      <w:r>
        <w:rPr>
          <w:rFonts w:ascii="Calibri" w:hAnsi="Calibri"/>
          <w:b w:val="0"/>
          <w:i w:val="0"/>
          <w:color w:val="203040"/>
          <w:sz w:val="21"/>
        </w:rPr>
        <w:t xml:space="preserve"> n’existe pas.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 xml:space="preserve">Un clic sur une carte ne fait que basculer son état individuellement. Exemple : cliquer sur R+4 </w:t>
      </w:r>
      <w:r>
        <w:rPr>
          <w:rFonts w:ascii="Calibri" w:hAnsi="Calibri"/>
          <w:b/>
          <w:i w:val="0"/>
          <w:color w:val="203040"/>
          <w:sz w:val="21"/>
        </w:rPr>
        <w:t>ne sélectionne pas</w:t>
      </w:r>
      <w:r>
        <w:rPr>
          <w:rFonts w:ascii="Calibri" w:hAnsi="Calibri"/>
          <w:b w:val="0"/>
          <w:i w:val="0"/>
          <w:color w:val="203040"/>
          <w:sz w:val="21"/>
        </w:rPr>
        <w:t xml:space="preserve"> automatiquement R+1, R+2 et R+3.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La même incohérence existe côté sous-sols : les niveaux intermédiaires ne sont pas automatiquement activés jusqu’au RDC.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 xml:space="preserve">Les boutons actuels « Ajouter un étage » activent seulement le prochain niveau existant et affichent ensuite une limite. Ils </w:t>
      </w:r>
      <w:r>
        <w:rPr>
          <w:rFonts w:ascii="Calibri" w:hAnsi="Calibri"/>
          <w:b/>
          <w:i w:val="0"/>
          <w:color w:val="203040"/>
          <w:sz w:val="21"/>
        </w:rPr>
        <w:t>ne créent pas de niveau au-delà de R+5 ou R−3</w:t>
      </w:r>
      <w:r>
        <w:rPr>
          <w:rFonts w:ascii="Calibri" w:hAnsi="Calibri"/>
          <w:b w:val="0"/>
          <w:i w:val="0"/>
          <w:color w:val="203040"/>
          <w:sz w:val="21"/>
        </w:rPr>
        <w:t>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Une sélection discontinue peut donc être envoyée au serveur, par exemple RDC + R+4 sans R+1 à R+3.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Le responsive actuel contient un seul palier principal à 768 px. Il empile la grille, mais ne définit pas le comportement d’un carrousel vertical ni la disposition spéciale Terrasse/Jardin autour du RDC.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Plusieurs textes de l’interface sont en anglais alors que le reste du parcours est en français.</w:t>
      </w:r>
    </w:p>
    <w:p>
      <w:pPr>
        <w:pStyle w:val="Heading1"/>
        <w:keepNext/>
        <w:widowControl/>
      </w:pPr>
      <w:r>
        <w:t>3. Corrections demandées</w:t>
      </w:r>
    </w:p>
    <w:p>
      <w:pPr>
        <w:pStyle w:val="Heading2"/>
        <w:keepNext/>
        <w:widowControl/>
      </w:pPr>
      <w:r>
        <w:t>3.1 Présentation du sélecteur</w:t>
      </w: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 xml:space="preserve">Remplacer la grille actuelle par un </w:t>
      </w:r>
      <w:r>
        <w:rPr>
          <w:rFonts w:ascii="Calibri" w:hAnsi="Calibri"/>
          <w:b/>
          <w:i w:val="0"/>
          <w:color w:val="203040"/>
          <w:sz w:val="21"/>
        </w:rPr>
        <w:t>carrousel vertical centré</w:t>
      </w:r>
      <w:r>
        <w:rPr>
          <w:rFonts w:ascii="Calibri" w:hAnsi="Calibri"/>
          <w:b w:val="0"/>
          <w:i w:val="0"/>
          <w:color w:val="203040"/>
          <w:sz w:val="21"/>
        </w:rPr>
        <w:t>, ordonné visuellement ainsi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203040"/>
                <w:sz w:val="16"/>
              </w:rPr>
              <w:t xml:space="preserve">               [+ Ajouter un étage]</w:t>
              <w:br/>
              <w:t xml:space="preserve">                       R+5</w:t>
              <w:br/>
              <w:t xml:space="preserve">                       R+4</w:t>
              <w:br/>
              <w:t xml:space="preserve">                       R+3</w:t>
              <w:br/>
              <w:t xml:space="preserve">                       R+2</w:t>
              <w:br/>
              <w:t xml:space="preserve">                       R+1</w:t>
              <w:br/>
              <w:t xml:space="preserve">                       RDC    [Terrasse] [Jardin]</w:t>
              <w:br/>
              <w:t xml:space="preserve">                       R−1</w:t>
              <w:br/>
              <w:t xml:space="preserve">                       R−2</w:t>
              <w:br/>
              <w:t xml:space="preserve">                       R−3</w:t>
              <w:br/>
              <w:t xml:space="preserve">                       R−4</w:t>
              <w:br/>
              <w:t xml:space="preserve">                       R−5</w:t>
              <w:br/>
              <w:t xml:space="preserve">              [+ Ajouter un sous-sol]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>Règles d’affichage :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Afficher initialement R+1 à R+5, RDC et R−1 à R−5.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Placer les niveaux positifs dans l’ordre décroissant visuel : R+5 en haut, puis jusqu’à R+1.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Placer les sous-sols sous le RDC : R−1, R−2, etc.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Garder le RDC au centre et présélectionné.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 xml:space="preserve">Placer </w:t>
      </w:r>
      <w:r>
        <w:rPr>
          <w:rFonts w:ascii="Calibri" w:hAnsi="Calibri"/>
          <w:b/>
          <w:i w:val="0"/>
          <w:color w:val="203040"/>
          <w:sz w:val="21"/>
        </w:rPr>
        <w:t>Terrasse</w:t>
      </w:r>
      <w:r>
        <w:rPr>
          <w:rFonts w:ascii="Calibri" w:hAnsi="Calibri"/>
          <w:b w:val="0"/>
          <w:i w:val="0"/>
          <w:color w:val="203040"/>
          <w:sz w:val="21"/>
        </w:rPr>
        <w:t xml:space="preserve"> et </w:t>
      </w:r>
      <w:r>
        <w:rPr>
          <w:rFonts w:ascii="Calibri" w:hAnsi="Calibri"/>
          <w:b/>
          <w:i w:val="0"/>
          <w:color w:val="203040"/>
          <w:sz w:val="21"/>
        </w:rPr>
        <w:t>Jardin</w:t>
      </w:r>
      <w:r>
        <w:rPr>
          <w:rFonts w:ascii="Calibri" w:hAnsi="Calibri"/>
          <w:b w:val="0"/>
          <w:i w:val="0"/>
          <w:color w:val="203040"/>
          <w:sz w:val="21"/>
        </w:rPr>
        <w:t xml:space="preserve"> immédiatement à droite du RDC sur écran large.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Terrasse et Jardin sont des options indépendantes : leur sélection ne déclenche pas de sélection d’étages.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Prévoir un repère visuel clair pour les éléments sélectionnés, un état de focus clavier et une zone tactile d’au moins 44 × 44 px.</w:t>
      </w:r>
    </w:p>
    <w:p>
      <w:pPr>
        <w:pStyle w:val="Heading2"/>
        <w:keepNext/>
        <w:widowControl/>
      </w:pPr>
      <w:r>
        <w:t>3.2 État initial</w:t>
      </w: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>Au premier affichage :</w:t>
      </w:r>
    </w:p>
    <w:p>
      <w:pPr>
        <w:pStyle w:val="ListBullet"/>
        <w:widowControl/>
      </w:pPr>
      <w:r>
        <w:rPr>
          <w:rFonts w:ascii="Consolas" w:hAnsi="Consolas"/>
          <w:b w:val="0"/>
          <w:i w:val="0"/>
          <w:color w:val="1F4E79"/>
          <w:sz w:val="19"/>
        </w:rPr>
        <w:t>RDC = sélectionné</w:t>
      </w:r>
      <w:r>
        <w:rPr>
          <w:rFonts w:ascii="Calibri" w:hAnsi="Calibri"/>
          <w:b w:val="0"/>
          <w:i w:val="0"/>
          <w:color w:val="203040"/>
          <w:sz w:val="21"/>
        </w:rPr>
        <w:t xml:space="preserve"> ;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tous les R+n = non sélectionnés ;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tous les R−n = non sélectionnés ;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Terrasse = non sélectionnée ;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Jardin = non sélectionné.</w:t>
      </w: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>Supprimer la présélection actuelle de R+1.</w:t>
      </w:r>
    </w:p>
    <w:p>
      <w:pPr>
        <w:pStyle w:val="Heading2"/>
        <w:keepNext/>
        <w:widowControl/>
      </w:pPr>
      <w:r>
        <w:t>3.3 Sélection automatique des niveaux positifs</w:t>
      </w: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>Lorsqu’un utilisateur sélectionne R+n, sélectionner automatiquement tous les niveaux compris entre le RDC et R+n.</w:t>
      </w: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>Exemples :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clic sur R+1 → RDC + R+1 ;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clic sur R+4 → RDC + R+1 + R+2 + R+3 + R+4 ;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clic sur R+7 → RDC + R+1 à R+7.</w:t>
      </w: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>Lorsqu’il désélectionne R+n, désélectionner aussi tous les niveaux situés au-dessus afin d’éviter les trous.</w:t>
      </w: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>Exemple : si R+1 à R+5 sont actifs et que R+3 est désélectionné, R+3, R+4 et R+5 doivent devenir inactifs ; R+1 et R+2 restent actifs.</w:t>
      </w:r>
    </w:p>
    <w:p>
      <w:pPr>
        <w:pStyle w:val="Heading2"/>
        <w:keepNext/>
        <w:widowControl/>
      </w:pPr>
      <w:r>
        <w:t>3.4 Sélection automatique des sous-sols</w:t>
      </w: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>Lorsqu’un utilisateur sélectionne R−n, sélectionner automatiquement tous les sous-sols compris entre R−1 et R−n, en remontant logiquement jusqu’au RDC.</w:t>
      </w: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>Exemples :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clic sur R−1 → RDC + R−1 ;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clic sur R−4 → RDC + R−1 + R−2 + R−3 + R−4 ;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clic sur R−7 → RDC + R−1 à R−7.</w:t>
      </w: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>Lorsqu’il désélectionne R−n, désélectionner aussi tous les niveaux plus profonds.</w:t>
      </w: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>Exemple : si R−1 à R−5 sont actifs et que R−3 est désélectionné, R−3, R−4 et R−5 deviennent inactifs ; R−1 et R−2 restent actifs.</w:t>
      </w: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>Les sélections positives et négatives sont indépendantes, mais le RDC reste toujours actif.</w:t>
      </w:r>
    </w:p>
    <w:p>
      <w:pPr>
        <w:pStyle w:val="Heading2"/>
        <w:keepNext/>
        <w:widowControl/>
      </w:pPr>
      <w:r>
        <w:t>3.5 Ajout de niveaux au-delà de ±5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 xml:space="preserve">Au-dessus de R+5, afficher un bouton </w:t>
      </w:r>
      <w:r>
        <w:rPr>
          <w:rFonts w:ascii="Calibri" w:hAnsi="Calibri"/>
          <w:b/>
          <w:i w:val="0"/>
          <w:color w:val="203040"/>
          <w:sz w:val="21"/>
        </w:rPr>
        <w:t>« + Ajouter un étage »</w:t>
      </w:r>
      <w:r>
        <w:rPr>
          <w:rFonts w:ascii="Calibri" w:hAnsi="Calibri"/>
          <w:b w:val="0"/>
          <w:i w:val="0"/>
          <w:color w:val="203040"/>
          <w:sz w:val="21"/>
        </w:rPr>
        <w:t>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Chaque clic ajoute le niveau suivant : R+6, puis R+7, etc.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 xml:space="preserve">Sous R−5, afficher un bouton </w:t>
      </w:r>
      <w:r>
        <w:rPr>
          <w:rFonts w:ascii="Calibri" w:hAnsi="Calibri"/>
          <w:b/>
          <w:i w:val="0"/>
          <w:color w:val="203040"/>
          <w:sz w:val="21"/>
        </w:rPr>
        <w:t>« + Ajouter un sous-sol »</w:t>
      </w:r>
      <w:r>
        <w:rPr>
          <w:rFonts w:ascii="Calibri" w:hAnsi="Calibri"/>
          <w:b w:val="0"/>
          <w:i w:val="0"/>
          <w:color w:val="203040"/>
          <w:sz w:val="21"/>
        </w:rPr>
        <w:t>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Chaque clic ajoute le niveau suivant : R−6, puis R−7, etc.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Le nouveau niveau doit être ajouté au bon endroit, recevoir un identifiant stable et respecter immédiatement les règles de sélection en cascade.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Ne pas conserver la limite bloquante actuelle à R+5/R−3.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Si une limite métier doit exister, elle doit venir du backend/configuration et être expliquée dans l’interface ; ne pas la coder en dur sans validation métier.</w:t>
      </w:r>
    </w:p>
    <w:p>
      <w:pPr>
        <w:pStyle w:val="Heading1"/>
        <w:keepNext/>
        <w:widowControl/>
      </w:pPr>
      <w:r>
        <w:t>4. Algorithme recommandé</w:t>
      </w: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>Utiliser un état unique et normalisé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203040"/>
                <w:sz w:val="16"/>
              </w:rPr>
              <w:t>const state = {</w:t>
              <w:br/>
              <w:t xml:space="preserve">  maxAbove: 5,</w:t>
              <w:br/>
              <w:t xml:space="preserve">  maxBelow: 5,</w:t>
              <w:br/>
              <w:t xml:space="preserve">  selectedAbove: 0, // nombre continu de niveaux actifs au-dessus du RDC</w:t>
              <w:br/>
              <w:t xml:space="preserve">  selectedBelow: 0, // nombre continu de sous-sols actifs</w:t>
              <w:br/>
              <w:t xml:space="preserve">  terrace: false,</w:t>
              <w:br/>
              <w:t xml:space="preserve">  garden: false,</w:t>
              <w:br/>
              <w:t>};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>Comportement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203040"/>
                <w:sz w:val="16"/>
              </w:rPr>
              <w:t>function selectAbove(n) {</w:t>
              <w:br/>
              <w:t xml:space="preserve">  state.selectedAbove = n;</w:t>
              <w:br/>
              <w:t>}</w:t>
              <w:br/>
              <w:br/>
              <w:t>function toggleAbove(n) {</w:t>
              <w:br/>
              <w:t xml:space="preserve">  state.selectedAbove = n &lt;= state.selectedAbove ? n - 1 : n;</w:t>
              <w:br/>
              <w:t>}</w:t>
              <w:br/>
              <w:br/>
              <w:t>function toggleBelow(n) {</w:t>
              <w:br/>
              <w:t xml:space="preserve">  state.selectedBelow = n &lt;= state.selectedBelow ? n - 1 : n;</w:t>
              <w:br/>
              <w:t>}</w:t>
              <w:br/>
              <w:br/>
              <w:t>function addAbove() {</w:t>
              <w:br/>
              <w:t xml:space="preserve">  state.maxAbove += 1;</w:t>
              <w:br/>
              <w:t>}</w:t>
              <w:br/>
              <w:br/>
              <w:t>function addBelow() {</w:t>
              <w:br/>
              <w:t xml:space="preserve">  state.maxBelow += 1;</w:t>
              <w:br/>
              <w:t>}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 xml:space="preserve">Au rendu, </w:t>
      </w:r>
      <w:r>
        <w:rPr>
          <w:rFonts w:ascii="Consolas" w:hAnsi="Consolas"/>
          <w:b w:val="0"/>
          <w:i w:val="0"/>
          <w:color w:val="1F4E79"/>
          <w:sz w:val="19"/>
        </w:rPr>
        <w:t>R+n</w:t>
      </w:r>
      <w:r>
        <w:rPr>
          <w:rFonts w:ascii="Calibri" w:hAnsi="Calibri"/>
          <w:b w:val="0"/>
          <w:i w:val="0"/>
          <w:color w:val="203040"/>
          <w:sz w:val="21"/>
        </w:rPr>
        <w:t xml:space="preserve"> est actif si </w:t>
      </w:r>
      <w:r>
        <w:rPr>
          <w:rFonts w:ascii="Consolas" w:hAnsi="Consolas"/>
          <w:b w:val="0"/>
          <w:i w:val="0"/>
          <w:color w:val="1F4E79"/>
          <w:sz w:val="19"/>
        </w:rPr>
        <w:t>n &lt;= selectedAbove</w:t>
      </w:r>
      <w:r>
        <w:rPr>
          <w:rFonts w:ascii="Calibri" w:hAnsi="Calibri"/>
          <w:b w:val="0"/>
          <w:i w:val="0"/>
          <w:color w:val="203040"/>
          <w:sz w:val="21"/>
        </w:rPr>
        <w:t xml:space="preserve">, et </w:t>
      </w:r>
      <w:r>
        <w:rPr>
          <w:rFonts w:ascii="Consolas" w:hAnsi="Consolas"/>
          <w:b w:val="0"/>
          <w:i w:val="0"/>
          <w:color w:val="1F4E79"/>
          <w:sz w:val="19"/>
        </w:rPr>
        <w:t>R−n</w:t>
      </w:r>
      <w:r>
        <w:rPr>
          <w:rFonts w:ascii="Calibri" w:hAnsi="Calibri"/>
          <w:b w:val="0"/>
          <w:i w:val="0"/>
          <w:color w:val="203040"/>
          <w:sz w:val="21"/>
        </w:rPr>
        <w:t xml:space="preserve"> est actif si </w:t>
      </w:r>
      <w:r>
        <w:rPr>
          <w:rFonts w:ascii="Consolas" w:hAnsi="Consolas"/>
          <w:b w:val="0"/>
          <w:i w:val="0"/>
          <w:color w:val="1F4E79"/>
          <w:sz w:val="19"/>
        </w:rPr>
        <w:t>n &lt;= selectedBelow</w:t>
      </w:r>
      <w:r>
        <w:rPr>
          <w:rFonts w:ascii="Calibri" w:hAnsi="Calibri"/>
          <w:b w:val="0"/>
          <w:i w:val="0"/>
          <w:color w:val="203040"/>
          <w:sz w:val="21"/>
        </w:rPr>
        <w:t>. Cette modélisation empêche naturellement toute sélection discontinue.</w:t>
      </w: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>Le backend doit également vérifier cette continuité : ne jamais faire confiance uniquement au JavaScript du navigateur.</w:t>
      </w:r>
    </w:p>
    <w:p>
      <w:pPr>
        <w:pStyle w:val="Heading1"/>
        <w:keepNext/>
        <w:widowControl/>
      </w:pPr>
      <w:r>
        <w:t>5. Données à envoyer au backend</w:t>
      </w: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>Le payload devrait rester explicite et cohérent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203040"/>
                <w:sz w:val="16"/>
              </w:rPr>
              <w:t>{</w:t>
              <w:br/>
              <w:t xml:space="preserve">  "floors_above": 4,</w:t>
              <w:br/>
              <w:t xml:space="preserve">  "floors_below": 2,</w:t>
              <w:br/>
              <w:t xml:space="preserve">  "has_terrace": true,</w:t>
              <w:br/>
              <w:t xml:space="preserve">  "has_garden": false,</w:t>
              <w:br/>
              <w:t xml:space="preserve">  "floors": ["RDC", "R+1", "R+2", "R+3", "R+4", "R-1", "R-2"]</w:t>
              <w:br/>
              <w:t>}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>Points backend :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 xml:space="preserve">ajouter </w:t>
      </w:r>
      <w:r>
        <w:rPr>
          <w:rFonts w:ascii="Consolas" w:hAnsi="Consolas"/>
          <w:b w:val="0"/>
          <w:i w:val="0"/>
          <w:color w:val="1F4E79"/>
          <w:sz w:val="19"/>
        </w:rPr>
        <w:t>has_garden</w:t>
      </w:r>
      <w:r>
        <w:rPr>
          <w:rFonts w:ascii="Calibri" w:hAnsi="Calibri"/>
          <w:b w:val="0"/>
          <w:i w:val="0"/>
          <w:color w:val="203040"/>
          <w:sz w:val="21"/>
        </w:rPr>
        <w:t xml:space="preserve"> au modèle, au formulaire, à la validation, au résumé et aux documents générés ;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 xml:space="preserve">vérifier que </w:t>
      </w:r>
      <w:r>
        <w:rPr>
          <w:rFonts w:ascii="Consolas" w:hAnsi="Consolas"/>
          <w:b w:val="0"/>
          <w:i w:val="0"/>
          <w:color w:val="1F4E79"/>
          <w:sz w:val="19"/>
        </w:rPr>
        <w:t>floors_above</w:t>
      </w:r>
      <w:r>
        <w:rPr>
          <w:rFonts w:ascii="Calibri" w:hAnsi="Calibri"/>
          <w:b w:val="0"/>
          <w:i w:val="0"/>
          <w:color w:val="203040"/>
          <w:sz w:val="21"/>
        </w:rPr>
        <w:t xml:space="preserve"> et </w:t>
      </w:r>
      <w:r>
        <w:rPr>
          <w:rFonts w:ascii="Consolas" w:hAnsi="Consolas"/>
          <w:b w:val="0"/>
          <w:i w:val="0"/>
          <w:color w:val="1F4E79"/>
          <w:sz w:val="19"/>
        </w:rPr>
        <w:t>floors_below</w:t>
      </w:r>
      <w:r>
        <w:rPr>
          <w:rFonts w:ascii="Calibri" w:hAnsi="Calibri"/>
          <w:b w:val="0"/>
          <w:i w:val="0"/>
          <w:color w:val="203040"/>
          <w:sz w:val="21"/>
        </w:rPr>
        <w:t xml:space="preserve"> correspondent à la liste détaillée ;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refuser ou normaliser toute liste discontinue ;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conserver l’ordre chronologique des niveaux dans les surfaces, le devis et le récapitulatif.</w:t>
      </w:r>
    </w:p>
    <w:p>
      <w:pPr>
        <w:pStyle w:val="Heading1"/>
        <w:keepNext/>
        <w:widowControl/>
      </w:pPr>
      <w:r>
        <w:t>6. Responsive — exigences obligatoires</w:t>
      </w: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>Le composant doit fonctionner au minimum aux largeurs suivantes : 320, 360, 375, 390, 414, 768, 1024, 1280, 1440 et 1920 px.</w:t>
      </w:r>
    </w:p>
    <w:p>
      <w:pPr>
        <w:pStyle w:val="Heading2"/>
        <w:keepNext/>
        <w:widowControl/>
      </w:pPr>
      <w:r>
        <w:t>Mobile, 320–767 px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Aucun défilement horizontal de la page.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Carrousel vertical sur une seule colonne.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Au niveau du RDC, Terrasse et Jardin peuvent passer sur une seconde ligne sous le RDC si trois boutons ne tiennent pas correctement.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Boutons d’ajout sur toute la largeur disponible.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Libellés lisibles sans troncature importante.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Barre de progression horizontalement scrollable ou remplacée par un indicateur compact ; elle ne doit pas écraser le contenu.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Barre récapitulative sticky non masquante et compatible avec les zones sûres du mobile.</w:t>
      </w:r>
    </w:p>
    <w:p>
      <w:pPr>
        <w:pStyle w:val="Heading2"/>
        <w:keepNext/>
        <w:widowControl/>
      </w:pPr>
      <w:r>
        <w:t>Tablette, 768–1023 px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RDC au centre ; Terrasse/Jardin à droite si l’espace le permet, sinon sous le RDC.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Espacements réduits sans diminuer les zones tactiles.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Aucun chevauchement avec les boutons de navigation et le résumé sticky.</w:t>
      </w:r>
    </w:p>
    <w:p>
      <w:pPr>
        <w:pStyle w:val="Heading2"/>
        <w:keepNext/>
        <w:widowControl/>
      </w:pPr>
      <w:r>
        <w:t>Desktop, ≥1024 px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Colonne d’étages centrée et stable.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Terrasse/Jardin alignés à droite du RDC.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Largeur du composant limitée pour éviter une dispersion excessive sur grand écran.</w:t>
      </w: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>Recommandation CSS : utiliser CSS Grid pour la ligne du RDC (</w:t>
      </w:r>
      <w:r>
        <w:rPr>
          <w:rFonts w:ascii="Consolas" w:hAnsi="Consolas"/>
          <w:b w:val="0"/>
          <w:i w:val="0"/>
          <w:color w:val="1F4E79"/>
          <w:sz w:val="19"/>
        </w:rPr>
        <w:t>niveau | terrasse | jardin</w:t>
      </w:r>
      <w:r>
        <w:rPr>
          <w:rFonts w:ascii="Calibri" w:hAnsi="Calibri"/>
          <w:b w:val="0"/>
          <w:i w:val="0"/>
          <w:color w:val="203040"/>
          <w:sz w:val="21"/>
        </w:rPr>
        <w:t>) et une media query dédiée sous 600–640 px. Éviter les positions absolues fragiles.</w:t>
      </w:r>
    </w:p>
    <w:p>
      <w:pPr>
        <w:pStyle w:val="Heading1"/>
        <w:keepNext/>
        <w:widowControl/>
      </w:pPr>
      <w:r>
        <w:t>7. Accessibilité et qualité UX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Utiliser de vrais boutons ou cases à cocher avec un nom accessible.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 xml:space="preserve">Ajouter </w:t>
      </w:r>
      <w:r>
        <w:rPr>
          <w:rFonts w:ascii="Consolas" w:hAnsi="Consolas"/>
          <w:b w:val="0"/>
          <w:i w:val="0"/>
          <w:color w:val="1F4E79"/>
          <w:sz w:val="19"/>
        </w:rPr>
        <w:t>aria-pressed</w:t>
      </w:r>
      <w:r>
        <w:rPr>
          <w:rFonts w:ascii="Calibri" w:hAnsi="Calibri"/>
          <w:b w:val="0"/>
          <w:i w:val="0"/>
          <w:color w:val="203040"/>
          <w:sz w:val="21"/>
        </w:rPr>
        <w:t xml:space="preserve"> ou synchroniser correctement </w:t>
      </w:r>
      <w:r>
        <w:rPr>
          <w:rFonts w:ascii="Consolas" w:hAnsi="Consolas"/>
          <w:b w:val="0"/>
          <w:i w:val="0"/>
          <w:color w:val="1F4E79"/>
          <w:sz w:val="19"/>
        </w:rPr>
        <w:t>checked</w:t>
      </w:r>
      <w:r>
        <w:rPr>
          <w:rFonts w:ascii="Calibri" w:hAnsi="Calibri"/>
          <w:b w:val="0"/>
          <w:i w:val="0"/>
          <w:color w:val="203040"/>
          <w:sz w:val="21"/>
        </w:rPr>
        <w:t xml:space="preserve"> et l’état visuel.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Navigation complète au clavier : Tab, Espace et Entrée.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Focus visible avec contraste suffisant.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Ne pas communiquer la sélection uniquement par la couleur ; conserver une coche et un libellé.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 xml:space="preserve">Annoncer les sélections automatiques aux lecteurs d’écran via une zone </w:t>
      </w:r>
      <w:r>
        <w:rPr>
          <w:rFonts w:ascii="Consolas" w:hAnsi="Consolas"/>
          <w:b w:val="0"/>
          <w:i w:val="0"/>
          <w:color w:val="1F4E79"/>
          <w:sz w:val="19"/>
        </w:rPr>
        <w:t>aria-live</w:t>
      </w:r>
      <w:r>
        <w:rPr>
          <w:rFonts w:ascii="Calibri" w:hAnsi="Calibri"/>
          <w:b w:val="0"/>
          <w:i w:val="0"/>
          <w:color w:val="203040"/>
          <w:sz w:val="21"/>
        </w:rPr>
        <w:t>, par exemple : « R+1 à R+4 sélectionnés automatiquement ».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Uniformiser tous les textes de cette page en français.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Conserver la sélection si l’utilisateur revient de l’étape Surfaces vers l’étape Étages.</w:t>
      </w:r>
    </w:p>
    <w:p>
      <w:pPr>
        <w:pStyle w:val="Heading1"/>
        <w:keepNext/>
        <w:widowControl/>
      </w:pPr>
      <w:r>
        <w:t>8. Critères de recette</w:t>
      </w: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>La correction est acceptée si tous les scénarios suivants passent :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Au chargement, seul le RDC est sélectionné.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R+1 à R+5 et R−1 à R−5 sont visibles dans l’ordre attendu.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Terrasse et Jardin apparaissent à côté du RDC sur desktop.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Cliquer R+4 sélectionne RDC et R+1 à R+4, sans sélectionner R+5.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Après le scénario précédent, désélectionner R+2 retire R+2, R+3 et R+4.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Cliquer R−4 sélectionne RDC et R−1 à R−4, sans sélectionner R−5.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Après le scénario précédent, désélectionner R−2 retire R−2, R−3 et R−4.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Une sélection positive ne modifie pas la sélection négative, et inversement.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Terrasse et Jardin sont indépendants des étages.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Le RDC ne peut jamais être désélectionné.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Le bouton supérieur ajoute R+6, puis R+7 à chaque clic.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Le bouton inférieur ajoute R−6, puis R−7 à chaque clic.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Les nouveaux niveaux suivent les mêmes règles de cascade.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L’étape Surfaces contient exactement tous les niveaux sélectionnés, une seule fois, dans le bon ordre.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Le résumé, le total des niveaux et le payload backend restent synchronisés après chaque modification.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Aucun débordement, chevauchement ou élément inaccessible aux largeurs de test listées.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203040"/>
          <w:sz w:val="21"/>
        </w:rPr>
        <w:t>Le parcours complet peut être réalisé au clavier et sur écran tactile.</w:t>
      </w:r>
    </w:p>
    <w:p>
      <w:pPr>
        <w:pStyle w:val="Heading1"/>
        <w:keepNext/>
        <w:widowControl/>
      </w:pPr>
      <w:r>
        <w:t>9. Priorisation proposée</w:t>
      </w:r>
    </w:p>
    <w:p>
      <w:pPr>
        <w:pStyle w:val="ListBullet"/>
        <w:widowControl/>
      </w:pPr>
      <w:r>
        <w:rPr>
          <w:rFonts w:ascii="Calibri" w:hAnsi="Calibri"/>
          <w:b/>
          <w:i w:val="0"/>
          <w:color w:val="203040"/>
          <w:sz w:val="21"/>
        </w:rPr>
        <w:t>P0 :</w:t>
      </w:r>
      <w:r>
        <w:rPr>
          <w:rFonts w:ascii="Calibri" w:hAnsi="Calibri"/>
          <w:b w:val="0"/>
          <w:i w:val="0"/>
          <w:color w:val="203040"/>
          <w:sz w:val="21"/>
        </w:rPr>
        <w:t xml:space="preserve"> continuité automatique R+n/R−n, RDC toujours actif, état initial corrigé, payload et validation backend.</w:t>
      </w:r>
    </w:p>
    <w:p>
      <w:pPr>
        <w:pStyle w:val="ListBullet"/>
        <w:widowControl/>
      </w:pPr>
      <w:r>
        <w:rPr>
          <w:rFonts w:ascii="Calibri" w:hAnsi="Calibri"/>
          <w:b/>
          <w:i w:val="0"/>
          <w:color w:val="203040"/>
          <w:sz w:val="21"/>
        </w:rPr>
        <w:t>P1 :</w:t>
      </w:r>
      <w:r>
        <w:rPr>
          <w:rFonts w:ascii="Calibri" w:hAnsi="Calibri"/>
          <w:b w:val="0"/>
          <w:i w:val="0"/>
          <w:color w:val="203040"/>
          <w:sz w:val="21"/>
        </w:rPr>
        <w:t xml:space="preserve"> affichage vertical, R−4/R−5, Terrasse/Jardin à côté du RDC, ajout dynamique au-delà de ±5.</w:t>
      </w:r>
    </w:p>
    <w:p>
      <w:pPr>
        <w:pStyle w:val="ListBullet"/>
        <w:widowControl/>
      </w:pPr>
      <w:r>
        <w:rPr>
          <w:rFonts w:ascii="Calibri" w:hAnsi="Calibri"/>
          <w:b/>
          <w:i w:val="0"/>
          <w:color w:val="203040"/>
          <w:sz w:val="21"/>
        </w:rPr>
        <w:t>P1 :</w:t>
      </w:r>
      <w:r>
        <w:rPr>
          <w:rFonts w:ascii="Calibri" w:hAnsi="Calibri"/>
          <w:b w:val="0"/>
          <w:i w:val="0"/>
          <w:color w:val="203040"/>
          <w:sz w:val="21"/>
        </w:rPr>
        <w:t xml:space="preserve"> responsive mobile/tablette/desktop et absence de débordement.</w:t>
      </w:r>
    </w:p>
    <w:p>
      <w:pPr>
        <w:pStyle w:val="ListBullet"/>
        <w:widowControl/>
      </w:pPr>
      <w:r>
        <w:rPr>
          <w:rFonts w:ascii="Calibri" w:hAnsi="Calibri"/>
          <w:b/>
          <w:i w:val="0"/>
          <w:color w:val="203040"/>
          <w:sz w:val="21"/>
        </w:rPr>
        <w:t>P2 :</w:t>
      </w:r>
      <w:r>
        <w:rPr>
          <w:rFonts w:ascii="Calibri" w:hAnsi="Calibri"/>
          <w:b w:val="0"/>
          <w:i w:val="0"/>
          <w:color w:val="203040"/>
          <w:sz w:val="21"/>
        </w:rPr>
        <w:t xml:space="preserve"> accessibilité, annonces de cascade, harmonisation complète des textes en français.</w:t>
      </w:r>
    </w:p>
    <w:p>
      <w:pPr>
        <w:pStyle w:val="Heading1"/>
        <w:keepNext/>
        <w:widowControl/>
      </w:pPr>
      <w:r>
        <w:t>10. Définition de terminé</w:t>
      </w:r>
    </w:p>
    <w:p>
      <w:pPr>
        <w:widowControl/>
      </w:pPr>
      <w:r>
        <w:rPr>
          <w:rFonts w:ascii="Calibri" w:hAnsi="Calibri"/>
          <w:b w:val="0"/>
          <w:i w:val="0"/>
          <w:color w:val="203040"/>
          <w:sz w:val="21"/>
        </w:rPr>
        <w:t>La tâche n’est terminée qu’après : implémentation front et backend, tests unitaires de la logique de cascade, tests d’intégration du payload, recette tactile/clavier, captures aux principales largeurs et validation des 17 critères ci-dessus.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085"/>
        <w:sz w:val="16"/>
      </w:rPr>
      <w:t xml:space="preserve">Loft Design  •  Audit du configurateur d'étages  |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085"/>
        <w:sz w:val="17"/>
      </w:rPr>
      <w:t>LOFT DESIGN  |  RAPPORT DE CORRECTION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2030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03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correction — Configurateur de demande Loft Design</dc:title>
  <dc:subject>Spécifications fonctionnelles et critères de recette</dc:subject>
  <dc:creator>Loft Design</dc:creator>
  <cp:keywords>Loft Design, étages, responsive, configurateur, recette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