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8"/>
          <w:szCs w:val="28"/>
          <w:rtl w:val="0"/>
        </w:rPr>
        <w:t xml:space="preserve">Design and Implementation of a Simple Intrusion Detection System Using Object-Oriented Programming Principles</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18"/>
          <w:szCs w:val="18"/>
          <w:rtl w:val="0"/>
        </w:rPr>
        <w:t xml:space="preserve">Ali Amrahov</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Computer Engineering Department</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Kastamonu University, Kastamonu, Turkiye</w:t>
      </w:r>
      <w:r w:rsidDel="00000000" w:rsidR="00000000" w:rsidRPr="00000000">
        <w:rPr>
          <w:rtl w:val="0"/>
        </w:rPr>
      </w:r>
    </w:p>
    <w:p w:rsidR="00000000" w:rsidDel="00000000" w:rsidP="00000000" w:rsidRDefault="00000000" w:rsidRPr="00000000" w14:paraId="00000005">
      <w:pPr>
        <w:spacing w:after="200" w:lineRule="auto"/>
        <w:jc w:val="center"/>
        <w:rPr>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244410099@ogr.kastamonu.edu.tr</w:t>
      </w:r>
      <w:r w:rsidDel="00000000" w:rsidR="00000000" w:rsidRPr="00000000">
        <w:rPr>
          <w:rtl w:val="0"/>
        </w:rPr>
      </w:r>
    </w:p>
    <w:p w:rsidR="00000000" w:rsidDel="00000000" w:rsidP="00000000" w:rsidRDefault="00000000" w:rsidRPr="00000000" w14:paraId="00000006">
      <w:pPr>
        <w:spacing w:after="200" w:lineRule="auto"/>
        <w:jc w:val="center"/>
        <w:rPr>
          <w:i w:val="1"/>
          <w:iCs w:val="1"/>
          <w:sz w:val="18"/>
          <w:szCs w:val="18"/>
        </w:rPr>
      </w:pPr>
      <w:r w:rsidDel="00000000" w:rsidR="00000000" w:rsidRPr="00000000">
        <w:rPr>
          <w:i w:val="1"/>
          <w:iCs w:val="1"/>
          <w:sz w:val="18"/>
          <w:szCs w:val="18"/>
          <w:rtl w:val="0"/>
        </w:rPr>
        <w:t xml:space="preserve">ORCID: 0009-0004-5722-6884 </w:t>
      </w:r>
    </w:p>
    <w:p w:rsidR="00000000" w:rsidDel="00000000" w:rsidP="00000000" w:rsidRDefault="00000000" w:rsidRPr="00000000" w14:paraId="00000007">
      <w:pPr>
        <w:spacing w:after="80" w:line="240" w:lineRule="auto"/>
        <w:ind w:left="540" w:right="540" w:firstLine="0"/>
        <w:jc w:val="both"/>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Building an IDS is not technically hard. The harder part is writing the detection code in a way that can actually be maintained after the first working version exists, and that is what this paper is about. We describe a Python-based, host-based intrusion detection system structured around a deliberate object-oriented design. Nine classes in four packages. Two signature-based detection rules: SSH brute force attempts and port scanning. Both rules extend a shared abstract base class; adding a third means writing one new subclass. Alert output goes through an interface, so adding a new output channel requires one new class and no changes to existing code. Tests on two synthetic log files caught all six planted attack sequences with zero false alarms. The scope is limited by choice: signature-based rules, static log files, no live packet capture. Keeping the scope small made it possible to examine each architectural decision carefully rather than just getting things to work.</w:t>
      </w:r>
      <w:r w:rsidDel="00000000" w:rsidR="00000000" w:rsidRPr="00000000">
        <w:rPr>
          <w:rtl w:val="0"/>
        </w:rPr>
      </w:r>
    </w:p>
    <w:p w:rsidR="00000000" w:rsidDel="00000000" w:rsidP="00000000" w:rsidRDefault="00000000" w:rsidRPr="00000000" w14:paraId="00000008">
      <w:pPr>
        <w:spacing w:after="0" w:lineRule="auto"/>
        <w:ind w:left="540" w:right="540" w:firstLine="0"/>
        <w:jc w:val="both"/>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i w:val="1"/>
          <w:iCs w:val="1"/>
          <w:sz w:val="18"/>
          <w:szCs w:val="18"/>
          <w:rtl w:val="0"/>
        </w:rPr>
        <w:t xml:space="preserve">Keywords—</w:t>
      </w:r>
      <w:r w:rsidDel="00000000" w:rsidR="00000000" w:rsidRPr="00000000">
        <w:rPr>
          <w:rFonts w:ascii="Times New Roman" w:cs="Times New Roman" w:eastAsia="Times New Roman" w:hAnsi="Times New Roman"/>
          <w:i w:val="1"/>
          <w:iCs w:val="1"/>
          <w:sz w:val="18"/>
          <w:szCs w:val="18"/>
          <w:rtl w:val="0"/>
        </w:rPr>
        <w:t xml:space="preserve">brute force detection, host-based intrusion detection, object-oriented design, port scan detection, signature-based IDS</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 INTRODUCTION</w:t>
      </w:r>
      <w:r w:rsidDel="00000000" w:rsidR="00000000" w:rsidRPr="00000000">
        <w:rPr>
          <w:rtl w:val="0"/>
        </w:rPr>
      </w:r>
    </w:p>
    <w:p w:rsidR="00000000" w:rsidDel="00000000" w:rsidP="00000000" w:rsidRDefault="00000000" w:rsidRPr="00000000" w14:paraId="0000000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This project started as a course assignment. The task was to demonstrate all five OOP principles in a non-trivial application, in a context where each principle actually solved a real design problem rather than being applied for its own sake. An intrusion detection system seemed like a good fit because the natural components of such a system, log parsing, event modeling, detection rules, and alert output, are distinct enough that separating them genuinely makes the code cleaner.</w:t>
      </w:r>
      <w:r w:rsidDel="00000000" w:rsidR="00000000" w:rsidRPr="00000000">
        <w:rPr>
          <w:rtl w:val="0"/>
        </w:rPr>
      </w:r>
    </w:p>
    <w:p w:rsidR="00000000" w:rsidDel="00000000" w:rsidP="00000000" w:rsidRDefault="00000000" w:rsidRPr="00000000" w14:paraId="0000000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first version took about a day to build. It worked. It was also, by the second iteration, genuinely difficult to modify.</w:t>
      </w:r>
      <w:r w:rsidDel="00000000" w:rsidR="00000000" w:rsidRPr="00000000">
        <w:rPr>
          <w:rtl w:val="0"/>
        </w:rPr>
      </w:r>
    </w:p>
    <w:p w:rsidR="00000000" w:rsidDel="00000000" w:rsidP="00000000" w:rsidRDefault="00000000" w:rsidRPr="00000000" w14:paraId="0000000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problem was structure, or the lack of it. Parsing logic, detection logic, and alerting logic were all mixed together in one module. Adding a second alert format required copying several lines into a new branch of an if-statement. When a third change came along, understanding what was safe to modify required reading the entire function. None of this is unusual for a first prototype. It is the normal reason for a redesign.</w:t>
      </w:r>
      <w:r w:rsidDel="00000000" w:rsidR="00000000" w:rsidRPr="00000000">
        <w:rPr>
          <w:rtl w:val="0"/>
        </w:rPr>
      </w:r>
    </w:p>
    <w:p w:rsidR="00000000" w:rsidDel="00000000" w:rsidP="00000000" w:rsidRDefault="00000000" w:rsidRPr="00000000" w14:paraId="0000000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version described in this paper is that redesign.</w:t>
      </w:r>
      <w:r w:rsidDel="00000000" w:rsidR="00000000" w:rsidRPr="00000000">
        <w:rPr>
          <w:rtl w:val="0"/>
        </w:rPr>
      </w:r>
    </w:p>
    <w:p w:rsidR="00000000" w:rsidDel="00000000" w:rsidP="00000000" w:rsidRDefault="00000000" w:rsidRPr="00000000" w14:paraId="0000000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Same inputs and outputs as before: read log files, detect SSH brute force attempts and port scans, write alerts. Different internal structure: nine classes across four packages, each class with one job, rules as subclasses of an abstract base, output through an interface that any class can implement. The scope is deliberately limited to host-based, signature-based detection. Anomaly detection and live packet capture are both more interesting from a research standpoint, but mixing them in here would have complicated the architecture without adding anything to the design discussion.</w:t>
      </w:r>
      <w:r w:rsidDel="00000000" w:rsidR="00000000" w:rsidRPr="00000000">
        <w:rPr>
          <w:rtl w:val="0"/>
        </w:rPr>
      </w:r>
    </w:p>
    <w:p w:rsidR="00000000" w:rsidDel="00000000" w:rsidP="00000000" w:rsidRDefault="00000000" w:rsidRPr="00000000" w14:paraId="0000000F">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Section II reviews related work. Section III describes the design. Section IV presents test results. Section V concludes.</w:t>
      </w:r>
      <w:r w:rsidDel="00000000" w:rsidR="00000000" w:rsidRPr="00000000">
        <w:rPr>
          <w:rtl w:val="0"/>
        </w:rPr>
      </w:r>
    </w:p>
    <w:p w:rsidR="00000000" w:rsidDel="00000000" w:rsidP="00000000" w:rsidRDefault="00000000" w:rsidRPr="00000000" w14:paraId="00000010">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 RELATED WORK</w:t>
      </w:r>
      <w:r w:rsidDel="00000000" w:rsidR="00000000" w:rsidRPr="00000000">
        <w:rPr>
          <w:rtl w:val="0"/>
        </w:rPr>
      </w:r>
    </w:p>
    <w:p w:rsidR="00000000" w:rsidDel="00000000" w:rsidP="00000000" w:rsidRDefault="00000000" w:rsidRPr="00000000" w14:paraId="00000011">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OOP and pattern-based IDS design</w:t>
      </w:r>
      <w:r w:rsidDel="00000000" w:rsidR="00000000" w:rsidRPr="00000000">
        <w:rPr>
          <w:rtl w:val="0"/>
        </w:rPr>
      </w:r>
    </w:p>
    <w:p w:rsidR="00000000" w:rsidDel="00000000" w:rsidP="00000000" w:rsidRDefault="00000000" w:rsidRPr="00000000" w14:paraId="0000001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Shieh and Gligor proposed in 1997 a model where each attack signature is a self-contained object compared against incoming events [4]. A few years later, Vigna et al. built STAT, a modular IDS framework where sensors, analyzers, and response handlers all derived from shared abstract classes [1]. That separation between event collection and event analysis is present in this system, at a much smaller scale. Zhu and Zulkernine argued for aspect-oriented programming to keep security concerns, specifically logging and alerting, isolated from core application logic [3]. The isolation they were after is what IAlertMechanism achieves here, without the aspect-oriented machinery.</w:t>
      </w: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SSH brute force detection</w:t>
      </w:r>
      <w:r w:rsidDel="00000000" w:rsidR="00000000" w:rsidRPr="00000000">
        <w:rPr>
          <w:rtl w:val="0"/>
        </w:rPr>
      </w:r>
    </w:p>
    <w:p w:rsidR="00000000" w:rsidDel="00000000" w:rsidP="00000000" w:rsidRDefault="00000000" w:rsidRPr="00000000" w14:paraId="00000014">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Failed SSH login attempts are among the most frequent events in logs from any server exposed to the internet. Javed and Paxson studied large-scale brute force campaigns and showed that both fast attacks and slow ones spread across days are common [5]. This creates a threshold trade-off: set it low and you catch slow attacks but produce false positives on busy servers; set it high and precision improves but slow campaigns slip through. Park et al. tested a log-based detection model on real SSH records and reported good results at a five-attempt threshold [6], the same default this system uses. Najafabadi et al. approached the same problem from the network flow side [7]. Hynek et al. layered machine learning on top of threshold-based rules to cut false positives [8]; that is a natural direction if this system were ever deployed on a server with high legitimate login activity.</w:t>
      </w:r>
      <w:r w:rsidDel="00000000" w:rsidR="00000000" w:rsidRPr="00000000">
        <w:rPr>
          <w:rtl w:val="0"/>
        </w:rPr>
      </w:r>
    </w:p>
    <w:p w:rsidR="00000000" w:rsidDel="00000000" w:rsidP="00000000" w:rsidRDefault="00000000" w:rsidRPr="00000000" w14:paraId="00000015">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Port scan detection</w:t>
      </w:r>
      <w:r w:rsidDel="00000000" w:rsidR="00000000" w:rsidRPr="00000000">
        <w:rPr>
          <w:rtl w:val="0"/>
        </w:rPr>
      </w:r>
    </w:p>
    <w:p w:rsidR="00000000" w:rsidDel="00000000" w:rsidP="00000000" w:rsidRDefault="00000000" w:rsidRPr="00000000" w14:paraId="0000001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Port scanning usually precedes a targeted attack. Bhuyan et al. surveyed the main scan types and the detection techniques that work against each [9]. Ring et al. specifically addressed slow scans, where the attacker spreads probes over a long window to stay below alert thresholds [11]. Patel and Sonker tested Snort rules for port scan detection and found that counting distinct destination ports per source IP, rather than total connection attempts, gives accurate results without high computational cost [12]. That is the approach PortScanRule uses.</w:t>
      </w:r>
      <w:r w:rsidDel="00000000" w:rsidR="00000000" w:rsidRPr="00000000">
        <w:rPr>
          <w:rtl w:val="0"/>
        </w:rPr>
      </w:r>
    </w:p>
    <w:p w:rsidR="00000000" w:rsidDel="00000000" w:rsidP="00000000" w:rsidRDefault="00000000" w:rsidRPr="00000000" w14:paraId="0000001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Log parsing and event representation</w:t>
      </w:r>
      <w:r w:rsidDel="00000000" w:rsidR="00000000" w:rsidRPr="00000000">
        <w:rPr>
          <w:rtl w:val="0"/>
        </w:rPr>
      </w:r>
    </w:p>
    <w:p w:rsidR="00000000" w:rsidDel="00000000" w:rsidP="00000000" w:rsidRDefault="00000000" w:rsidRPr="00000000" w14:paraId="0000001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Garcia et al. argued that mapping log entries to structured event objects makes multi-step attack reconstruction significantly easier, because rule logic can work with typed fields instead of parsing raw strings repeatedly [14]. Brandao and Georgieva described a pipeline that uses compiled regular expressions to handle format variation across server types [13]. Ali and Len built a host-based IDS that reads syslog streams with regex and routes results to separate alert handlers [16]. Of the related systems reviewed, theirs was the closest in architecture to what we built.</w:t>
      </w:r>
      <w:r w:rsidDel="00000000" w:rsidR="00000000" w:rsidRPr="00000000">
        <w:rPr>
          <w:rtl w:val="0"/>
        </w:rPr>
      </w:r>
    </w:p>
    <w:p w:rsidR="00000000" w:rsidDel="00000000" w:rsidP="00000000" w:rsidRDefault="00000000" w:rsidRPr="00000000" w14:paraId="00000019">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Signature rule engines</w:t>
      </w:r>
      <w:r w:rsidDel="00000000" w:rsidR="00000000" w:rsidRPr="00000000">
        <w:rPr>
          <w:rtl w:val="0"/>
        </w:rPr>
      </w:r>
    </w:p>
    <w:p w:rsidR="00000000" w:rsidDel="00000000" w:rsidP="00000000" w:rsidRDefault="00000000" w:rsidRPr="00000000" w14:paraId="0000001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Kumar and Sangwan analyzed the Snort rule engine and identified where processing time is concentrated [17]. Kruegel and Toth organized rules as decision trees to reduce per-event comparisons [19]. Li et al. and Ioulianou et al. both studied signature-based detection on constrained IoT devices [18, 20]. None of those efficiency concerns apply here; the engine has two rules. What is relevant from that body of work is that a small, well-defined rule set is sufficient for common host-level attack patterns.</w:t>
      </w:r>
      <w:r w:rsidDel="00000000" w:rsidR="00000000" w:rsidRPr="00000000">
        <w:rPr>
          <w:rtl w:val="0"/>
        </w:rPr>
      </w:r>
    </w:p>
    <w:p w:rsidR="00000000" w:rsidDel="00000000" w:rsidP="00000000" w:rsidRDefault="00000000" w:rsidRPr="00000000" w14:paraId="0000001B">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Where this paper fits</w:t>
      </w:r>
      <w:r w:rsidDel="00000000" w:rsidR="00000000" w:rsidRPr="00000000">
        <w:rPr>
          <w:rtl w:val="0"/>
        </w:rPr>
      </w:r>
    </w:p>
    <w:p w:rsidR="00000000" w:rsidDel="00000000" w:rsidP="00000000" w:rsidRDefault="00000000" w:rsidRPr="00000000" w14:paraId="0000001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Most of the papers above focus on detection accuracy, scalability, or a specific attack type. The OOP structure of those systems is usually background, not the subject. This paper takes the opposite approach: the detection logic is simple and not claimed to be novel, and the software design is the main topic. The goal is to show how each of the five OOP principles maps to a concrete design decision in a security application. That is a software engineering goal, not a research goal, and this paper does not claim otherwise.</w:t>
      </w:r>
      <w:r w:rsidDel="00000000" w:rsidR="00000000" w:rsidRPr="00000000">
        <w:rPr>
          <w:rtl w:val="0"/>
        </w:rPr>
      </w:r>
    </w:p>
    <w:p w:rsidR="00000000" w:rsidDel="00000000" w:rsidP="00000000" w:rsidRDefault="00000000" w:rsidRPr="00000000" w14:paraId="0000001D">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III. SYSTEM ARCHITECTURE</w:t>
      </w:r>
      <w:r w:rsidDel="00000000" w:rsidR="00000000" w:rsidRPr="00000000">
        <w:rPr>
          <w:rtl w:val="0"/>
        </w:rPr>
      </w:r>
    </w:p>
    <w:p w:rsidR="00000000" w:rsidDel="00000000" w:rsidP="00000000" w:rsidRDefault="00000000" w:rsidRPr="00000000" w14:paraId="0000001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system is written in Python 3.10. Four packages: models, rules, alerts, and engine. Nine classes total, plus one abstract interface. Fig. 1 shows how data moves through the system. A log file goes in, LogReader converts it to LogEvent objects line by line, and DetectionEngine passes each event to every registered rule. Any rule that finds a match dispatches an alert through IAlertMechanism. That is the whole pipeline.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Courier New" w:cs="Courier New" w:eastAsia="Courier New" w:hAnsi="Courier New"/>
          <w:sz w:val="16"/>
          <w:szCs w:val="16"/>
          <w:rtl w:val="0"/>
        </w:rPr>
        <w:t xml:space="preserve">[Log File] -&gt; LogReader -&gt; LogEvent -&gt; DetectionEngine</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urier New" w:cs="Courier New" w:eastAsia="Courier New" w:hAnsi="Courier New"/>
          <w:sz w:val="16"/>
          <w:szCs w:val="16"/>
          <w:rtl w:val="0"/>
        </w:rPr>
        <w:t xml:space="preserve"> BruteForceRule         PortScanRule</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urier New" w:cs="Courier New" w:eastAsia="Courier New" w:hAnsi="Courier New"/>
          <w:sz w:val="16"/>
          <w:szCs w:val="16"/>
          <w:rtl w:val="0"/>
        </w:rPr>
        <w:t xml:space="preserve">                IAlertMechanism</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Courier New" w:cs="Courier New" w:eastAsia="Courier New" w:hAnsi="Courier New"/>
          <w:sz w:val="16"/>
          <w:szCs w:val="16"/>
          <w:rtl w:val="0"/>
        </w:rPr>
        <w:t xml:space="preserve">          ConsoleAlert    FileAlert</w:t>
      </w:r>
      <w:r w:rsidDel="00000000" w:rsidR="00000000" w:rsidRPr="00000000">
        <w:rPr>
          <w:rtl w:val="0"/>
        </w:rPr>
      </w:r>
    </w:p>
    <w:p w:rsidR="00000000" w:rsidDel="00000000" w:rsidP="00000000" w:rsidRDefault="00000000" w:rsidRPr="00000000" w14:paraId="00000027">
      <w:pPr>
        <w:spacing w:after="120" w:lineRule="auto"/>
        <w:jc w:val="center"/>
        <w:rPr/>
      </w:pPr>
      <w:r w:rsidDel="00000000" w:rsidR="00000000" w:rsidRPr="00000000">
        <w:rPr>
          <w:rFonts w:ascii="Times New Roman" w:cs="Times New Roman" w:eastAsia="Times New Roman" w:hAnsi="Times New Roman"/>
          <w:i w:val="1"/>
          <w:iCs w:val="1"/>
          <w:sz w:val="18"/>
          <w:szCs w:val="18"/>
          <w:rtl w:val="0"/>
        </w:rPr>
        <w:t xml:space="preserve">Fig. 1. Data flow and component relationships.</w:t>
      </w:r>
      <w:r w:rsidDel="00000000" w:rsidR="00000000" w:rsidRPr="00000000">
        <w:rPr>
          <w:rtl w:val="0"/>
        </w:rPr>
      </w:r>
    </w:p>
    <w:p w:rsidR="00000000" w:rsidDel="00000000" w:rsidP="00000000" w:rsidRDefault="00000000" w:rsidRPr="00000000" w14:paraId="00000028">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LogEvent</w:t>
      </w:r>
      <w:r w:rsidDel="00000000" w:rsidR="00000000" w:rsidRPr="00000000">
        <w:rPr>
          <w:rtl w:val="0"/>
        </w:rPr>
      </w:r>
    </w:p>
    <w:p w:rsidR="00000000" w:rsidDel="00000000" w:rsidP="00000000" w:rsidRDefault="00000000" w:rsidRPr="00000000" w14:paraId="0000002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LogEvent stores four fields parsed from a single log line: ip_address, timestamp, action, and port. All four are set in the constructor and exposed through read-only properties. Nothing outside the constructor can change them.</w:t>
      </w:r>
      <w:r w:rsidDel="00000000" w:rsidR="00000000" w:rsidRPr="00000000">
        <w:rPr>
          <w:rtl w:val="0"/>
        </w:rPr>
      </w:r>
    </w:p>
    <w:p w:rsidR="00000000" w:rsidDel="00000000" w:rsidP="00000000" w:rsidRDefault="00000000" w:rsidRPr="00000000" w14:paraId="0000002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This came from a bug. In an earlier version, BruteForceRule was normalizing IP addresses before comparing them, stripping port numbers and collapsing IPv6 notation, and writing the result back to the event object. PortScanRule, which ran afterward on the same object, was therefore comparing against a modified IP and producing incorrect results. Making the fields immutable fixed this entire class of problem. Passing the same LogEvent to multiple rules is now safe regardless of order.</w:t>
      </w:r>
      <w:r w:rsidDel="00000000" w:rsidR="00000000" w:rsidRPr="00000000">
        <w:rPr>
          <w:rtl w:val="0"/>
        </w:rPr>
      </w:r>
    </w:p>
    <w:p w:rsidR="00000000" w:rsidDel="00000000" w:rsidP="00000000" w:rsidRDefault="00000000" w:rsidRPr="00000000" w14:paraId="0000002B">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BaseRule</w:t>
      </w:r>
      <w:r w:rsidDel="00000000" w:rsidR="00000000" w:rsidRPr="00000000">
        <w:rPr>
          <w:rtl w:val="0"/>
        </w:rPr>
      </w:r>
    </w:p>
    <w:p w:rsidR="00000000" w:rsidDel="00000000" w:rsidP="00000000" w:rsidRDefault="00000000" w:rsidRPr="00000000" w14:paraId="0000002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BaseRule uses Python's ABC module. You cannot instantiate it. It declares one abstract method, analyze(event: LogEvent) -&gt; Optional[str], and Python raises a TypeError at runtime if a subclass does not provide it. BaseRule also provides _trigger_alerts, a helper that iterates over registered IAlertMechanism objects and calls send_alert on each. Alert dispatch logic therefore lives in one place rather than being duplicated in every concrete rule.</w:t>
      </w:r>
      <w:r w:rsidDel="00000000" w:rsidR="00000000" w:rsidRPr="00000000">
        <w:rPr>
          <w:rtl w:val="0"/>
        </w:rPr>
      </w:r>
    </w:p>
    <w:p w:rsidR="00000000" w:rsidDel="00000000" w:rsidP="00000000" w:rsidRDefault="00000000" w:rsidRPr="00000000" w14:paraId="0000002D">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BruteForceRule</w:t>
      </w:r>
      <w:r w:rsidDel="00000000" w:rsidR="00000000" w:rsidRPr="00000000">
        <w:rPr>
          <w:rtl w:val="0"/>
        </w:rPr>
      </w:r>
    </w:p>
    <w:p w:rsidR="00000000" w:rsidDel="00000000" w:rsidP="00000000" w:rsidRDefault="00000000" w:rsidRPr="00000000" w14:paraId="0000002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BruteForceRule maintains a defaultdict(list) mapping each source IP to a list of failure timestamps. On each call to analyze, the rule drops timestamps older than the window, appends the new one, and checks the count. When the count reaches the threshold, it calls _trigger_alerts and clears the list for that IP. Clearing after alerting is important: without it, the same campaign would re-trigger on every subsequent failure from the same address.</w:t>
      </w:r>
      <w:r w:rsidDel="00000000" w:rsidR="00000000" w:rsidRPr="00000000">
        <w:rPr>
          <w:rtl w:val="0"/>
        </w:rPr>
      </w:r>
    </w:p>
    <w:p w:rsidR="00000000" w:rsidDel="00000000" w:rsidP="00000000" w:rsidRDefault="00000000" w:rsidRPr="00000000" w14:paraId="0000002F">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threshold defaults to 5 failures; the window defaults to 60 seconds. Both are constructor parameters. The specific values came from running the rule against the test datasets at 3, 5, and 7 and choosing the combination that worked. There is no published basis for them.</w:t>
      </w:r>
      <w:r w:rsidDel="00000000" w:rsidR="00000000" w:rsidRPr="00000000">
        <w:rPr>
          <w:rtl w:val="0"/>
        </w:rPr>
      </w:r>
    </w:p>
    <w:p w:rsidR="00000000" w:rsidDel="00000000" w:rsidP="00000000" w:rsidRDefault="00000000" w:rsidRPr="00000000" w14:paraId="00000030">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PortScanRule</w:t>
      </w:r>
      <w:r w:rsidDel="00000000" w:rsidR="00000000" w:rsidRPr="00000000">
        <w:rPr>
          <w:rtl w:val="0"/>
        </w:rPr>
      </w:r>
    </w:p>
    <w:p w:rsidR="00000000" w:rsidDel="00000000" w:rsidP="00000000" w:rsidRDefault="00000000" w:rsidRPr="00000000" w14:paraId="0000003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PortScanRule tracks (port, timestamp) pairs per source IP and counts distinct ports, not total events. An IP that hits the same port 20 times looks different from one that hits 20 different ports, and the rule reflects that distinction. Default is 10 distinct ports within 30 seconds.</w:t>
      </w:r>
      <w:r w:rsidDel="00000000" w:rsidR="00000000" w:rsidRPr="00000000">
        <w:rPr>
          <w:rtl w:val="0"/>
        </w:rPr>
      </w:r>
    </w:p>
    <w:p w:rsidR="00000000" w:rsidDel="00000000" w:rsidP="00000000" w:rsidRDefault="00000000" w:rsidRPr="00000000" w14:paraId="0000003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per-IP state is stored in instance variables, not class variables. Class variables in Python are shared across all instances of a class. If two PortScanRule objects existed with different thresholds, using class variables would cause them to share a single state dictionary, and results would be wrong. This is easy to get right and easier to get wrong, so it is worth being explicit about.</w:t>
      </w:r>
      <w:r w:rsidDel="00000000" w:rsidR="00000000" w:rsidRPr="00000000">
        <w:rPr>
          <w:rtl w:val="0"/>
        </w:rPr>
      </w:r>
    </w:p>
    <w:p w:rsidR="00000000" w:rsidDel="00000000" w:rsidP="00000000" w:rsidRDefault="00000000" w:rsidRPr="00000000" w14:paraId="00000033">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IAlertMechanism, ConsoleAlert, FileAlert</w:t>
      </w:r>
      <w:r w:rsidDel="00000000" w:rsidR="00000000" w:rsidRPr="00000000">
        <w:rPr>
          <w:rtl w:val="0"/>
        </w:rPr>
      </w:r>
    </w:p>
    <w:p w:rsidR="00000000" w:rsidDel="00000000" w:rsidP="00000000" w:rsidRDefault="00000000" w:rsidRPr="00000000" w14:paraId="00000034">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IAlertMechanism declares one method: send_alert(rule_name, ip_address, message). ConsoleAlert formats and prints a colored block to the terminal. FileAlert appends a timestamped line to detected_threats.txt. DetectionEngine holds a list of IAlertMechanism references and calls send_alert on each one; it never refers to ConsoleAlert or FileAlert by name. To add a new output channel, you write one new class. Nothing else changes.</w:t>
      </w:r>
      <w:r w:rsidDel="00000000" w:rsidR="00000000" w:rsidRPr="00000000">
        <w:rPr>
          <w:rtl w:val="0"/>
        </w:rPr>
      </w:r>
    </w:p>
    <w:p w:rsidR="00000000" w:rsidDel="00000000" w:rsidP="00000000" w:rsidRDefault="00000000" w:rsidRPr="00000000" w14:paraId="00000035">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DetectionEngine</w:t>
      </w:r>
      <w:r w:rsidDel="00000000" w:rsidR="00000000" w:rsidRPr="00000000">
        <w:rPr>
          <w:rtl w:val="0"/>
        </w:rPr>
      </w:r>
    </w:p>
    <w:p w:rsidR="00000000" w:rsidDel="00000000" w:rsidP="00000000" w:rsidRDefault="00000000" w:rsidRPr="00000000" w14:paraId="0000003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DetectionEngine receives its rules and alert mechanisms as constructor arguments. It does not create either. This turned out to simplify testing considerably: rather than setting up a real log file and checking a real output file, tests could inject a mock rule that simply recorded which events it was called with, or a mock alert that collected messages into a list. Two bugs were found this way that would have required much more setup to reproduce otherwise. The pattern is standard dependency injection; it helped here for exactly the reason it is usually recommended.</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G. LogReader</w:t>
      </w:r>
      <w:r w:rsidDel="00000000" w:rsidR="00000000" w:rsidRPr="00000000">
        <w:rPr>
          <w:rtl w:val="0"/>
        </w:rPr>
      </w:r>
    </w:p>
    <w:p w:rsidR="00000000" w:rsidDel="00000000" w:rsidP="00000000" w:rsidRDefault="00000000" w:rsidRPr="00000000" w14:paraId="0000003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LogReader defines four compiled regex patterns at the class level: the standard SSH syslog format, Apache/Nginx combined log format, a custom port-scan format used in the test files, and a fallback. Class-level compilation means the patterns are compiled once when the class is loaded, not on every call to parse_line. On a few dozen test lines this makes no measurable difference. On a file with millions of entries it would.</w:t>
      </w:r>
      <w:r w:rsidDel="00000000" w:rsidR="00000000" w:rsidRPr="00000000">
        <w:rPr>
          <w:rtl w:val="0"/>
        </w:rPr>
      </w:r>
    </w:p>
    <w:p w:rsidR="00000000" w:rsidDel="00000000" w:rsidP="00000000" w:rsidRDefault="00000000" w:rsidRPr="00000000" w14:paraId="00000039">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IV. EXPERIMENTAL EVALUATION</w:t>
      </w:r>
      <w:r w:rsidDel="00000000" w:rsidR="00000000" w:rsidRPr="00000000">
        <w:rPr>
          <w:rtl w:val="0"/>
        </w:rPr>
      </w:r>
    </w:p>
    <w:p w:rsidR="00000000" w:rsidDel="00000000" w:rsidP="00000000" w:rsidRDefault="00000000" w:rsidRPr="00000000" w14:paraId="0000003A">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Test data</w:t>
      </w:r>
      <w:r w:rsidDel="00000000" w:rsidR="00000000" w:rsidRPr="00000000">
        <w:rPr>
          <w:rtl w:val="0"/>
        </w:rPr>
      </w:r>
    </w:p>
    <w:p w:rsidR="00000000" w:rsidDel="00000000" w:rsidP="00000000" w:rsidRDefault="00000000" w:rsidRPr="00000000" w14:paraId="0000003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Synthetic log files were used rather than real captured traffic.</w:t>
      </w:r>
      <w:r w:rsidDel="00000000" w:rsidR="00000000" w:rsidRPr="00000000">
        <w:rPr>
          <w:rtl w:val="0"/>
        </w:rPr>
      </w:r>
    </w:p>
    <w:p w:rsidR="00000000" w:rsidDel="00000000" w:rsidP="00000000" w:rsidRDefault="00000000" w:rsidRPr="00000000" w14:paraId="0000003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reason is practical. With synthetic data, the ground truth is exact: every planted attack is known and every clean entry is known, so results can be verified precisely. Using real traffic would require anonymizing IP addresses and reconstructing ground truth from external records, which introduces uncertainty this test does not need.</w:t>
      </w:r>
      <w:r w:rsidDel="00000000" w:rsidR="00000000" w:rsidRPr="00000000">
        <w:rPr>
          <w:rtl w:val="0"/>
        </w:rPr>
      </w:r>
    </w:p>
    <w:p w:rsidR="00000000" w:rsidDel="00000000" w:rsidP="00000000" w:rsidRDefault="00000000" w:rsidRPr="00000000" w14:paraId="0000003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ssh_logs.txt has 21 lines in standard SSH syslog format. Three brute force sequences are embedded: 192.168.1.50 produces seven consecutive authentication failures within 60 seconds; 203.0.113.5 produces six; 172.16.0.99 produces five. Between and around these are legitimate entries including successful logins, cron job messages, and service start lines. The clean entries are necessary because a rule that fires on every authentication event is not useful.</w:t>
      </w:r>
      <w:r w:rsidDel="00000000" w:rsidR="00000000" w:rsidRPr="00000000">
        <w:rPr>
          <w:rtl w:val="0"/>
        </w:rPr>
      </w:r>
    </w:p>
    <w:p w:rsidR="00000000" w:rsidDel="00000000" w:rsidP="00000000" w:rsidRDefault="00000000" w:rsidRPr="00000000" w14:paraId="0000003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web_logs.txt has 28 lines in mixed format. 192.168.1.200 contacts 13 distinct ports within 30 seconds; 10.10.10.50 contacts 12. A third sequence has 192.168.1.150 producing five consecutive HTTP 401 responses, which tests BruteForceRule on web authentication traffic rather than SSH. The remaining entries are ordinary HTTP requests.</w:t>
      </w:r>
      <w:r w:rsidDel="00000000" w:rsidR="00000000" w:rsidRPr="00000000">
        <w:rPr>
          <w:rtl w:val="0"/>
        </w:rPr>
      </w:r>
    </w:p>
    <w:p w:rsidR="00000000" w:rsidDel="00000000" w:rsidP="00000000" w:rsidRDefault="00000000" w:rsidRPr="00000000" w14:paraId="0000003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Results</w:t>
      </w:r>
      <w:r w:rsidDel="00000000" w:rsidR="00000000" w:rsidRPr="00000000">
        <w:rPr>
          <w:rtl w:val="0"/>
        </w:rPr>
      </w:r>
    </w:p>
    <w:p w:rsidR="00000000" w:rsidDel="00000000" w:rsidP="00000000" w:rsidRDefault="00000000" w:rsidRPr="00000000" w14:paraId="00000040">
      <w:pPr>
        <w:spacing w:after="6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  DETECTION RESULTS ON SYNTHETIC LOG DATASETS</w:t>
      </w:r>
      <w:r w:rsidDel="00000000" w:rsidR="00000000" w:rsidRPr="00000000">
        <w:rPr>
          <w:rtl w:val="0"/>
        </w:rPr>
      </w:r>
    </w:p>
    <w:tbl>
      <w:tblPr>
        <w:tblStyle w:val="Table1"/>
        <w:tblW w:w="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
        <w:gridCol w:w="550"/>
        <w:gridCol w:w="700"/>
        <w:gridCol w:w="700"/>
        <w:gridCol w:w="450"/>
        <w:gridCol w:w="450"/>
        <w:tblGridChange w:id="0">
          <w:tblGrid>
            <w:gridCol w:w="900"/>
            <w:gridCol w:w="550"/>
            <w:gridCol w:w="550"/>
            <w:gridCol w:w="700"/>
            <w:gridCol w:w="700"/>
            <w:gridCol w:w="450"/>
            <w:gridCol w:w="4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18"/>
                <w:szCs w:val="18"/>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1"/>
                <w:bCs w:val="1"/>
                <w:sz w:val="18"/>
                <w:szCs w:val="18"/>
                <w:rtl w:val="0"/>
              </w:rPr>
              <w:t xml:space="preserve">Parsed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18"/>
                <w:szCs w:val="18"/>
                <w:rtl w:val="0"/>
              </w:rPr>
              <w:t xml:space="preserve">Skipped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18"/>
                <w:szCs w:val="18"/>
                <w:rtl w:val="0"/>
              </w:rPr>
              <w:t xml:space="preserve">Detected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18"/>
                <w:szCs w:val="18"/>
                <w:rtl w:val="0"/>
              </w:rPr>
              <w:t xml:space="preserve">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sz w:val="18"/>
                <w:szCs w:val="18"/>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sz w:val="18"/>
                <w:szCs w:val="18"/>
                <w:rtl w:val="0"/>
              </w:rPr>
              <w:t xml:space="preserve">FP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18"/>
                <w:szCs w:val="18"/>
                <w:rtl w:val="0"/>
              </w:rPr>
              <w:t xml:space="preserve">ssh_logs.txt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18"/>
                <w:szCs w:val="18"/>
                <w:rtl w:val="0"/>
              </w:rPr>
              <w:t xml:space="preserve">web_logs.txt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All six sequences were caught. No false alarms.</w:t>
      </w:r>
      <w:r w:rsidDel="00000000" w:rsidR="00000000" w:rsidRPr="00000000">
        <w:rPr>
          <w:rtl w:val="0"/>
        </w:rPr>
      </w:r>
    </w:p>
    <w:p w:rsidR="00000000" w:rsidDel="00000000" w:rsidP="00000000" w:rsidRDefault="00000000" w:rsidRPr="00000000" w14:paraId="0000005F">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one skipped line was a comment beginning with #. LogReader ignores those by design; they do not become LogEvent objects and are not passed to any rule. No clean event triggered a false alert.</w:t>
      </w:r>
      <w:r w:rsidDel="00000000" w:rsidR="00000000" w:rsidRPr="00000000">
        <w:rPr>
          <w:rtl w:val="0"/>
        </w:rPr>
      </w:r>
    </w:p>
    <w:p w:rsidR="00000000" w:rsidDel="00000000" w:rsidP="00000000" w:rsidRDefault="00000000" w:rsidRPr="00000000" w14:paraId="0000006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This is the expected result. The log files were constructed to make detection straightforward, and the thresholds are conservative. The test is not an evaluation of adversarial robustness; it is a verification that the pipeline works correctly from end to end.</w:t>
      </w:r>
      <w:r w:rsidDel="00000000" w:rsidR="00000000" w:rsidRPr="00000000">
        <w:rPr>
          <w:rtl w:val="0"/>
        </w:rPr>
      </w:r>
    </w:p>
    <w:p w:rsidR="00000000" w:rsidDel="00000000" w:rsidP="00000000" w:rsidRDefault="00000000" w:rsidRPr="00000000" w14:paraId="00000061">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Threshold behavior</w:t>
      </w:r>
      <w:r w:rsidDel="00000000" w:rsidR="00000000" w:rsidRPr="00000000">
        <w:rPr>
          <w:rtl w:val="0"/>
        </w:rPr>
      </w:r>
    </w:p>
    <w:p w:rsidR="00000000" w:rsidDel="00000000" w:rsidP="00000000" w:rsidRDefault="00000000" w:rsidRPr="00000000" w14:paraId="0000006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Running BruteForceRule at thresholds of 3, 5, and 7 on ssh_logs.txt, with a 60-second window in all three cases, produces the expected gradient. At 3, all three brute force sequences trigger, and they do so earlier in the log stream. At 5, all three still trigger. At 7, only 192.168.1.50 triggers; the other two sequences reach six and five failures respectively and do not cross the threshold. The rule responds correctly to the parameter in all three cases.</w:t>
      </w:r>
      <w:r w:rsidDel="00000000" w:rsidR="00000000" w:rsidRPr="00000000">
        <w:rPr>
          <w:rtl w:val="0"/>
        </w:rPr>
      </w:r>
    </w:p>
    <w:p w:rsidR="00000000" w:rsidDel="00000000" w:rsidP="00000000" w:rsidRDefault="00000000" w:rsidRPr="00000000" w14:paraId="00000063">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Design mapping</w:t>
      </w:r>
      <w:r w:rsidDel="00000000" w:rsidR="00000000" w:rsidRPr="00000000">
        <w:rPr>
          <w:rtl w:val="0"/>
        </w:rPr>
      </w:r>
    </w:p>
    <w:p w:rsidR="00000000" w:rsidDel="00000000" w:rsidP="00000000" w:rsidRDefault="00000000" w:rsidRPr="00000000" w14:paraId="00000064">
      <w:pPr>
        <w:spacing w:after="6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II.  OOP PRINCIPLE TO IMPLEMENTATION MAPPING</w:t>
      </w:r>
      <w:r w:rsidDel="00000000" w:rsidR="00000000" w:rsidRPr="00000000">
        <w:rPr>
          <w:rtl w:val="0"/>
        </w:rPr>
      </w:r>
    </w:p>
    <w:tbl>
      <w:tblPr>
        <w:tblStyle w:val="Table2"/>
        <w:tblW w:w="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tblGridChange w:id="0">
          <w:tblGrid>
            <w:gridCol w:w="140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sz w:val="18"/>
                <w:szCs w:val="18"/>
                <w:rtl w:val="0"/>
              </w:rPr>
              <w:t xml:space="preserve">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sz w:val="18"/>
                <w:szCs w:val="18"/>
                <w:rtl w:val="0"/>
              </w:rPr>
              <w:t xml:space="preserve">Implementation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18"/>
                <w:szCs w:val="18"/>
                <w:rtl w:val="0"/>
              </w:rPr>
              <w:t xml:space="preserve">Encapsulation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18"/>
                <w:szCs w:val="18"/>
                <w:rtl w:val="0"/>
              </w:rPr>
              <w:t xml:space="preserve">LogEvent fields are private; exposed only through read-only properties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18"/>
                <w:szCs w:val="18"/>
                <w:rtl w:val="0"/>
              </w:rPr>
              <w:t xml:space="preserve">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18"/>
                <w:szCs w:val="18"/>
                <w:rtl w:val="0"/>
              </w:rPr>
              <w:t xml:space="preserve">BruteForceRule and PortScanRule extend BaseRule; ConsoleAlert and FileAlert extend IAlertMechanism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18"/>
                <w:szCs w:val="18"/>
                <w:rtl w:val="0"/>
              </w:rPr>
              <w:t xml:space="preserve">Polymorphism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18"/>
                <w:szCs w:val="18"/>
                <w:rtl w:val="0"/>
              </w:rPr>
              <w:t xml:space="preserve">DetectionEngine calls rule.analyze(event) without knowing which subclass it 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18"/>
                <w:szCs w:val="18"/>
                <w:rtl w:val="0"/>
              </w:rPr>
              <w:t xml:space="preserve">Abstraction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18"/>
                <w:szCs w:val="18"/>
                <w:rtl w:val="0"/>
              </w:rPr>
              <w:t xml:space="preserve">BaseRule and IAlertMechanism cannot be instantiated directly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18"/>
                <w:szCs w:val="18"/>
                <w:rtl w:val="0"/>
              </w:rPr>
              <w:t xml:space="preserve">Aggregation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18"/>
                <w:szCs w:val="18"/>
                <w:rtl w:val="0"/>
              </w:rPr>
              <w:t xml:space="preserve">DetectionEngine receives rule objects as constructor arguments rather than creating them</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aggregation row is worth a note. Because DetectionEngine receives rules from the caller rather than creating them, unit tests can substitute a mock rule object that records which events it received. This made it possible to test the engine's dispatching logic without any log file setup, and it exposed two bugs during development that would otherwise have been hard to isolate.</w:t>
      </w:r>
      <w:r w:rsidDel="00000000" w:rsidR="00000000" w:rsidRPr="00000000">
        <w:rPr>
          <w:rtl w:val="0"/>
        </w:rPr>
      </w:r>
    </w:p>
    <w:p w:rsidR="00000000" w:rsidDel="00000000" w:rsidP="00000000" w:rsidRDefault="00000000" w:rsidRPr="00000000" w14:paraId="00000073">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 CONCLUSION AND FUTURE WORK</w:t>
      </w:r>
      <w:r w:rsidDel="00000000" w:rsidR="00000000" w:rsidRPr="00000000">
        <w:rPr>
          <w:rtl w:val="0"/>
        </w:rPr>
      </w:r>
    </w:p>
    <w:p w:rsidR="00000000" w:rsidDel="00000000" w:rsidP="00000000" w:rsidRDefault="00000000" w:rsidRPr="00000000" w14:paraId="00000074">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Conclusion</w:t>
      </w:r>
      <w:r w:rsidDel="00000000" w:rsidR="00000000" w:rsidRPr="00000000">
        <w:rPr>
          <w:rtl w:val="0"/>
        </w:rPr>
      </w:r>
    </w:p>
    <w:p w:rsidR="00000000" w:rsidDel="00000000" w:rsidP="00000000" w:rsidRDefault="00000000" w:rsidRPr="00000000" w14:paraId="0000007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system works, and the code is still readable after six design iterations.</w:t>
      </w:r>
      <w:r w:rsidDel="00000000" w:rsidR="00000000" w:rsidRPr="00000000">
        <w:rPr>
          <w:rtl w:val="0"/>
        </w:rPr>
      </w:r>
    </w:p>
    <w:p w:rsidR="00000000" w:rsidDel="00000000" w:rsidP="00000000" w:rsidRDefault="00000000" w:rsidRPr="00000000" w14:paraId="0000007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All planted attacks were detected, no false alarms fired, and adding features during development did not require revisiting code that was already working. The detection logic is not novel; brute force and port scan detection are standard. What this project tried to show is narrower: that applying the five OOP principles to a small security application produces code that is easier to test and extend than the alternative. That held up through the work.</w:t>
      </w:r>
      <w:r w:rsidDel="00000000" w:rsidR="00000000" w:rsidRPr="00000000">
        <w:rPr>
          <w:rtl w:val="0"/>
        </w:rPr>
      </w:r>
    </w:p>
    <w:p w:rsidR="00000000" w:rsidDel="00000000" w:rsidP="00000000" w:rsidRDefault="00000000" w:rsidRPr="00000000" w14:paraId="00000077">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comparison to the first prototype is worth stating plainly. The first version was faster to write. By the third modification it was slower to work with than the redesigned version. The extra structure in the final design has a real cost in initial setup time, and at this scale that cost is noticeable. Whether the trade-off is worth it for a system this small is a fair question. After working with both versions, the answer appears to be yes, though the difference would be more obvious in a larger system.</w:t>
      </w:r>
      <w:r w:rsidDel="00000000" w:rsidR="00000000" w:rsidRPr="00000000">
        <w:rPr>
          <w:rtl w:val="0"/>
        </w:rPr>
      </w:r>
    </w:p>
    <w:p w:rsidR="00000000" w:rsidDel="00000000" w:rsidP="00000000" w:rsidRDefault="00000000" w:rsidRPr="00000000" w14:paraId="00000078">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Future work</w:t>
      </w:r>
      <w:r w:rsidDel="00000000" w:rsidR="00000000" w:rsidRPr="00000000">
        <w:rPr>
          <w:rtl w:val="0"/>
        </w:rPr>
      </w:r>
    </w:p>
    <w:p w:rsidR="00000000" w:rsidDel="00000000" w:rsidP="00000000" w:rsidRDefault="00000000" w:rsidRPr="00000000" w14:paraId="0000007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most immediate limitation is the detection model. Signature-based rules only catch patterns they were programmed for. Adding a rule that builds a statistical baseline of normal activity and flags deviations would let the system catch novel attack patterns without a pre-written signature [3]. That rule would extend BaseRule the same way BruteForceRule and PortScanRule do; the interface would not change.</w:t>
      </w:r>
      <w:r w:rsidDel="00000000" w:rsidR="00000000" w:rsidRPr="00000000">
        <w:rPr>
          <w:rtl w:val="0"/>
        </w:rPr>
      </w:r>
    </w:p>
    <w:p w:rsidR="00000000" w:rsidDel="00000000" w:rsidP="00000000" w:rsidRDefault="00000000" w:rsidRPr="00000000" w14:paraId="0000007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system runs in batch mode: it reads a complete log file and stops. A live version that monitors files in real time, using Python's watchdog library, would be more useful for actual deployment. Persisting event history to SQLite would allow queries across sessions and longer-term analysis of activity patterns that a single run cannot capture.</w:t>
      </w:r>
      <w:r w:rsidDel="00000000" w:rsidR="00000000" w:rsidRPr="00000000">
        <w:rPr>
          <w:rtl w:val="0"/>
        </w:rPr>
      </w:r>
    </w:p>
    <w:p w:rsidR="00000000" w:rsidDel="00000000" w:rsidP="00000000" w:rsidRDefault="00000000" w:rsidRPr="00000000" w14:paraId="0000007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Two smaller items: a Snort-format export for detected rules [17] would connect this system's output to existing network-level tools, and extending LogReader to handle Windows Event Log entries and JSON-structured application logs would cover a wider range of environments without architectural changes, since adding a new log format requires only a new compiled regex and one additional case in parse_line.</w:t>
      </w:r>
      <w:r w:rsidDel="00000000" w:rsidR="00000000" w:rsidRPr="00000000">
        <w:rPr>
          <w:rtl w:val="0"/>
        </w:rPr>
      </w:r>
    </w:p>
    <w:p w:rsidR="00000000" w:rsidDel="00000000" w:rsidP="00000000" w:rsidRDefault="00000000" w:rsidRPr="00000000" w14:paraId="0000007C">
      <w:pPr>
        <w:spacing w:after="80" w:before="200" w:lineRule="auto"/>
        <w:rPr/>
      </w:pPr>
      <w:r w:rsidDel="00000000" w:rsidR="00000000" w:rsidRPr="00000000">
        <w:rPr>
          <w:rFonts w:ascii="Times New Roman" w:cs="Times New Roman" w:eastAsia="Times New Roman" w:hAnsi="Times New Roman"/>
          <w:b w:val="1"/>
          <w:bCs w:val="1"/>
          <w:smallCaps w:val="1"/>
          <w:sz w:val="20"/>
          <w:szCs w:val="20"/>
          <w:rtl w:val="0"/>
        </w:rPr>
        <w:t xml:space="preserve">ACKNOWLEDGMENT</w:t>
      </w:r>
      <w:r w:rsidDel="00000000" w:rsidR="00000000" w:rsidRPr="00000000">
        <w:rPr>
          <w:rtl w:val="0"/>
        </w:rPr>
      </w:r>
    </w:p>
    <w:p w:rsidR="00000000" w:rsidDel="00000000" w:rsidP="00000000" w:rsidRDefault="00000000" w:rsidRPr="00000000" w14:paraId="0000007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author thanks the instructor of the Object-Oriented Programming course at Kastamonu University for suggesting this project topic and for providing the IEEE conference paper template.</w:t>
      </w:r>
      <w:r w:rsidDel="00000000" w:rsidR="00000000" w:rsidRPr="00000000">
        <w:rPr>
          <w:rtl w:val="0"/>
        </w:rPr>
      </w:r>
    </w:p>
    <w:p w:rsidR="00000000" w:rsidDel="00000000" w:rsidP="00000000" w:rsidRDefault="00000000" w:rsidRPr="00000000" w14:paraId="0000007E">
      <w:pPr>
        <w:spacing w:after="80" w:before="200" w:lineRule="auto"/>
        <w:rPr/>
      </w:pPr>
      <w:r w:rsidDel="00000000" w:rsidR="00000000" w:rsidRPr="00000000">
        <w:rPr>
          <w:rFonts w:ascii="Times New Roman" w:cs="Times New Roman" w:eastAsia="Times New Roman" w:hAnsi="Times New Roman"/>
          <w:b w:val="1"/>
          <w:bCs w:val="1"/>
          <w:smallCaps w:val="1"/>
          <w:sz w:val="20"/>
          <w:szCs w:val="20"/>
          <w:rtl w:val="0"/>
        </w:rPr>
        <w:t xml:space="preserve">REFERENCES</w:t>
      </w:r>
      <w:r w:rsidDel="00000000" w:rsidR="00000000" w:rsidRPr="00000000">
        <w:rPr>
          <w:rtl w:val="0"/>
        </w:rPr>
      </w:r>
    </w:p>
    <w:p w:rsidR="00000000" w:rsidDel="00000000" w:rsidP="00000000" w:rsidRDefault="00000000" w:rsidRPr="00000000" w14:paraId="0000007F">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[1]G. Vigna, F. Valeur, and R. A. Kemmerer, "Designing and implementing a family of intrusion detection systems," in Proc. 9th European Software Engineering Conf. jointly held with 11th ACM SIGSOFT Int. Symp. Foundations of Software Engineering, Helsinki, Finland, Sep. 2003, pp. 88–97.</w:t>
      </w:r>
      <w:r w:rsidDel="00000000" w:rsidR="00000000" w:rsidRPr="00000000">
        <w:rPr>
          <w:rtl w:val="0"/>
        </w:rPr>
      </w:r>
    </w:p>
    <w:p w:rsidR="00000000" w:rsidDel="00000000" w:rsidP="00000000" w:rsidRDefault="00000000" w:rsidRPr="00000000" w14:paraId="00000080">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[2]F. Massicotte, "Using object-oriented modeling for specifying and designing a network-context sensitive intrusion detection system," Ph.D. dissertation, Dept. Systems and Computer Engineering, Carleton Univ., Ottawa, Canada, 2005.</w:t>
      </w:r>
      <w:r w:rsidDel="00000000" w:rsidR="00000000" w:rsidRPr="00000000">
        <w:rPr>
          <w:rtl w:val="0"/>
        </w:rPr>
      </w:r>
    </w:p>
    <w:p w:rsidR="00000000" w:rsidDel="00000000" w:rsidP="00000000" w:rsidRDefault="00000000" w:rsidRPr="00000000" w14:paraId="00000081">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[3]Z. J. Zhu and M. Zulkernine, "A model-based aspect-oriented framework for building intrusion-aware software systems," Information and Software Technology, vol. 51, no. 5, pp. 865–875, May 2009.</w:t>
      </w:r>
      <w:r w:rsidDel="00000000" w:rsidR="00000000" w:rsidRPr="00000000">
        <w:rPr>
          <w:rtl w:val="0"/>
        </w:rPr>
      </w:r>
    </w:p>
    <w:p w:rsidR="00000000" w:rsidDel="00000000" w:rsidP="00000000" w:rsidRDefault="00000000" w:rsidRPr="00000000" w14:paraId="00000082">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[4]S. P. Shieh and V. D. Gligor, "On a pattern-oriented model for intrusion detection," IEEE Trans. Knowledge and Data Engineering, vol. 9, no. 4, pp. 661–667, Jul./Aug. 1997.</w:t>
      </w:r>
      <w:r w:rsidDel="00000000" w:rsidR="00000000" w:rsidRPr="00000000">
        <w:rPr>
          <w:rtl w:val="0"/>
        </w:rPr>
      </w:r>
    </w:p>
    <w:p w:rsidR="00000000" w:rsidDel="00000000" w:rsidP="00000000" w:rsidRDefault="00000000" w:rsidRPr="00000000" w14:paraId="00000083">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[5]M. Javed and V. Paxson, "Detecting stealthy, distributed SSH brute-forcing," in Proc. 2013 ACM SIGSAC Conf. Computer &amp; Communications Security, Berlin, Germany, Nov. 2013, pp. 85–96.</w:t>
      </w:r>
      <w:r w:rsidDel="00000000" w:rsidR="00000000" w:rsidRPr="00000000">
        <w:rPr>
          <w:rtl w:val="0"/>
        </w:rPr>
      </w:r>
    </w:p>
    <w:p w:rsidR="00000000" w:rsidDel="00000000" w:rsidP="00000000" w:rsidRDefault="00000000" w:rsidRPr="00000000" w14:paraId="00000084">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[6]J. Park, J. Kim, and N. Park, "Network log-based SSH brute-force attack detection model," Computers, Materials &amp; Continua, vol. 68, no. 1, pp. 1243–1259, 2021.</w:t>
      </w:r>
      <w:r w:rsidDel="00000000" w:rsidR="00000000" w:rsidRPr="00000000">
        <w:rPr>
          <w:rtl w:val="0"/>
        </w:rPr>
      </w:r>
    </w:p>
    <w:p w:rsidR="00000000" w:rsidDel="00000000" w:rsidP="00000000" w:rsidRDefault="00000000" w:rsidRPr="00000000" w14:paraId="00000085">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[7]M. M. Najafabadi, T. M. Khoshgoftaar, C. Calvert, and C. Kemp, "Detection of SSH brute force attacks using aggregated netflow data," in Proc. 2015 IEEE 14th Int. Conf. Machine Learning and Applications (ICMLA), Miami, FL, USA, Dec. 2015, pp. 283–288.</w:t>
      </w:r>
      <w:r w:rsidDel="00000000" w:rsidR="00000000" w:rsidRPr="00000000">
        <w:rPr>
          <w:rtl w:val="0"/>
        </w:rPr>
      </w:r>
    </w:p>
    <w:p w:rsidR="00000000" w:rsidDel="00000000" w:rsidP="00000000" w:rsidRDefault="00000000" w:rsidRPr="00000000" w14:paraId="00000086">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[8]K. Hynek, T. Benes, T. Cejka, and H. Kubatova, "Refined detection of SSH brute-force attackers using machine learning," in IFIP Int. Conf. ICT Systems Security and Privacy Protection, Novi Sad, Serbia, Sep. 2020, pp. 49–63.</w:t>
      </w:r>
      <w:r w:rsidDel="00000000" w:rsidR="00000000" w:rsidRPr="00000000">
        <w:rPr>
          <w:rtl w:val="0"/>
        </w:rPr>
      </w:r>
    </w:p>
    <w:p w:rsidR="00000000" w:rsidDel="00000000" w:rsidP="00000000" w:rsidRDefault="00000000" w:rsidRPr="00000000" w14:paraId="00000087">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[9]M. H. Bhuyan, D. K. Bhattacharyya, and J. K. Kalita, "Surveying port scans and their detection methodologies," The Computer Journal, vol. 54, no. 10, pp. 1565–1581, Oct. 2011.</w:t>
      </w:r>
      <w:r w:rsidDel="00000000" w:rsidR="00000000" w:rsidRPr="00000000">
        <w:rPr>
          <w:rtl w:val="0"/>
        </w:rPr>
      </w:r>
    </w:p>
    <w:p w:rsidR="00000000" w:rsidDel="00000000" w:rsidP="00000000" w:rsidRDefault="00000000" w:rsidRPr="00000000" w14:paraId="00000088">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[10]A. Sridharan, T. Ye, and S. Bhattacharyya, "Connectionless port scan detection on the backbone," in Proc. 2006 IEEE Int. Performance Computing and Communications Conf., Phoenix, AZ, USA, Apr. 2006, pp. 10–20.</w:t>
      </w:r>
      <w:r w:rsidDel="00000000" w:rsidR="00000000" w:rsidRPr="00000000">
        <w:rPr>
          <w:rtl w:val="0"/>
        </w:rPr>
      </w:r>
    </w:p>
    <w:p w:rsidR="00000000" w:rsidDel="00000000" w:rsidP="00000000" w:rsidRDefault="00000000" w:rsidRPr="00000000" w14:paraId="00000089">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[11]M. Ring, D. Landes, and A. Hotho, "Detection of slow port scans in flow-based network traffic," PLOS ONE, vol. 13, no. 9, p. e0204507, Sep. 2018.</w:t>
      </w:r>
      <w:r w:rsidDel="00000000" w:rsidR="00000000" w:rsidRPr="00000000">
        <w:rPr>
          <w:rtl w:val="0"/>
        </w:rPr>
      </w:r>
    </w:p>
    <w:p w:rsidR="00000000" w:rsidDel="00000000" w:rsidP="00000000" w:rsidRDefault="00000000" w:rsidRPr="00000000" w14:paraId="0000008A">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[12]S. K. Patel and A. Sonker, "Rule-based network intrusion detection system for port scanning with efficient port scan detection rules using snort," Int. J. Future Generation Communication and Networking, vol. 9, no. 6, pp. 339–350, 2016.</w:t>
      </w:r>
      <w:r w:rsidDel="00000000" w:rsidR="00000000" w:rsidRPr="00000000">
        <w:rPr>
          <w:rtl w:val="0"/>
        </w:rPr>
      </w:r>
    </w:p>
    <w:p w:rsidR="00000000" w:rsidDel="00000000" w:rsidP="00000000" w:rsidRDefault="00000000" w:rsidRPr="00000000" w14:paraId="0000008B">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[13]A. Brandao and P. Georgieva, "Log files analysis for network intrusion detection," in Proc. 2020 IEEE 10th Int. Conf. Intelligent Systems (IS), Varna, Bulgaria, Aug. 2020, pp. 328–333.</w:t>
      </w:r>
      <w:r w:rsidDel="00000000" w:rsidR="00000000" w:rsidRPr="00000000">
        <w:rPr>
          <w:rtl w:val="0"/>
        </w:rPr>
      </w:r>
    </w:p>
    <w:p w:rsidR="00000000" w:rsidDel="00000000" w:rsidP="00000000" w:rsidRDefault="00000000" w:rsidRPr="00000000" w14:paraId="0000008C">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[14]K. A. Garcia, R. Monroy, L. A. Trejo, C. Mex-Perera, and E. Aguirre, "Analyzing log files for postmortem intrusion detection," IEEE Trans. Systems, Man, and Cybernetics, Part C, vol. 42, no. 6, pp. 1690–1704, Nov. 2012.</w:t>
      </w:r>
      <w:r w:rsidDel="00000000" w:rsidR="00000000" w:rsidRPr="00000000">
        <w:rPr>
          <w:rtl w:val="0"/>
        </w:rPr>
      </w:r>
    </w:p>
    <w:p w:rsidR="00000000" w:rsidDel="00000000" w:rsidP="00000000" w:rsidRDefault="00000000" w:rsidRPr="00000000" w14:paraId="0000008D">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[15]R. R. Abdalla, A. K. Jumaa, and A. F. Fadhil, "Real time intrusion detection system based on web log file analysis," Kurdistan J. Applied Research, vol. 10, no. 1, pp. 35–49, 2025.</w:t>
      </w:r>
      <w:r w:rsidDel="00000000" w:rsidR="00000000" w:rsidRPr="00000000">
        <w:rPr>
          <w:rtl w:val="0"/>
        </w:rPr>
      </w:r>
    </w:p>
    <w:p w:rsidR="00000000" w:rsidDel="00000000" w:rsidP="00000000" w:rsidRDefault="00000000" w:rsidRPr="00000000" w14:paraId="0000008E">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[16]F. A. B. H. Ali and Y. Y. Len, "Development of host based intrusion detection system for log files," in Proc. 2011 IEEE Symp. Business, Engineering and Industrial Applications (ISBEIA), Langkawi, Malaysia, Sep. 2011, pp. 281–285.</w:t>
      </w:r>
      <w:r w:rsidDel="00000000" w:rsidR="00000000" w:rsidRPr="00000000">
        <w:rPr>
          <w:rtl w:val="0"/>
        </w:rPr>
      </w:r>
    </w:p>
    <w:p w:rsidR="00000000" w:rsidDel="00000000" w:rsidP="00000000" w:rsidRDefault="00000000" w:rsidRPr="00000000" w14:paraId="0000008F">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[17]V. Kumar and O. P. Sangwan, "Signature based intrusion detection system using SNORT," Int. J. Computer Applications &amp; Information Technology, vol. 1, no. 3, pp. 35–41, Nov. 2012.</w:t>
      </w:r>
      <w:r w:rsidDel="00000000" w:rsidR="00000000" w:rsidRPr="00000000">
        <w:rPr>
          <w:rtl w:val="0"/>
        </w:rPr>
      </w:r>
    </w:p>
    <w:p w:rsidR="00000000" w:rsidDel="00000000" w:rsidP="00000000" w:rsidRDefault="00000000" w:rsidRPr="00000000" w14:paraId="00000090">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[18]W. Li, S. Tug, W. Meng, and Y. Wang, "Designing collaborative blockchained signature-based intrusion detection in IoT environments," Future Generation Computer Systems, vol. 96, pp. 481–489, Jul. 2019.</w:t>
      </w:r>
      <w:r w:rsidDel="00000000" w:rsidR="00000000" w:rsidRPr="00000000">
        <w:rPr>
          <w:rtl w:val="0"/>
        </w:rPr>
      </w:r>
    </w:p>
    <w:p w:rsidR="00000000" w:rsidDel="00000000" w:rsidP="00000000" w:rsidRDefault="00000000" w:rsidRPr="00000000" w14:paraId="00000091">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[19]C. Kruegel and T. Toth, "Using decision trees to improve signature-based intrusion detection," in Int. Workshop Recent Advances in Intrusion Detection, Pittsburgh, PA, USA, Sep. 2003, pp. 173–191.</w:t>
      </w:r>
      <w:r w:rsidDel="00000000" w:rsidR="00000000" w:rsidRPr="00000000">
        <w:rPr>
          <w:rtl w:val="0"/>
        </w:rPr>
      </w:r>
    </w:p>
    <w:p w:rsidR="00000000" w:rsidDel="00000000" w:rsidP="00000000" w:rsidRDefault="00000000" w:rsidRPr="00000000" w14:paraId="00000092">
      <w:pPr>
        <w:spacing w:after="60" w:lineRule="auto"/>
        <w:ind w:left="360" w:hanging="360"/>
        <w:rPr/>
      </w:pPr>
      <w:r w:rsidDel="00000000" w:rsidR="00000000" w:rsidRPr="00000000">
        <w:rPr>
          <w:rFonts w:ascii="Times New Roman" w:cs="Times New Roman" w:eastAsia="Times New Roman" w:hAnsi="Times New Roman"/>
          <w:sz w:val="18"/>
          <w:szCs w:val="18"/>
          <w:rtl w:val="0"/>
        </w:rPr>
        <w:t xml:space="preserve">[20]P. Ioulianou, V. Vasilakis, I. Moscholios, and M. Logothetis, "A signature-based intrusion detection system for the internet of things," Information and Communication Technology Forum, vol. 2018, pp. 1–8, 2018.</w:t>
      </w:r>
      <w:r w:rsidDel="00000000" w:rsidR="00000000" w:rsidRPr="00000000">
        <w:rPr>
          <w:rtl w:val="0"/>
        </w:rPr>
      </w:r>
    </w:p>
    <w:sectPr>
      <w:type w:val="continuous"/>
      <w:pgSz w:h="15840" w:w="12240" w:orient="portrait"/>
      <w:pgMar w:bottom="1080" w:top="1080" w:left="1080" w:right="1080" w:header="708" w:footer="708"/>
      <w:cols w:equalWidth="0" w:num="2">
        <w:col w:space="540" w:w="4770"/>
        <w:col w:space="0" w:w="47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