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pPr>
      <w:r w:rsidDel="00000000" w:rsidR="00000000" w:rsidRPr="00000000">
        <w:rPr>
          <w:rFonts w:ascii="Times New Roman" w:cs="Times New Roman" w:eastAsia="Times New Roman" w:hAnsi="Times New Roman"/>
          <w:b w:val="1"/>
          <w:bCs w:val="1"/>
          <w:sz w:val="28"/>
          <w:szCs w:val="28"/>
          <w:rtl w:val="0"/>
        </w:rPr>
        <w:t xml:space="preserve">Nesne Yönelimli Programlama İlkeleri Kullanılarak Basit Bir Saldırı Tespit Sisteminin Tasarımı ve Gerçeklenmesi</w:t>
      </w:r>
      <w:r w:rsidDel="00000000" w:rsidR="00000000" w:rsidRPr="00000000">
        <w:rPr>
          <w:rtl w:val="0"/>
        </w:rPr>
      </w:r>
    </w:p>
    <w:p w:rsidR="00000000" w:rsidDel="00000000" w:rsidP="00000000" w:rsidRDefault="00000000" w:rsidRPr="00000000" w14:paraId="00000002">
      <w:pPr>
        <w:spacing w:after="0" w:lineRule="auto"/>
        <w:jc w:val="center"/>
        <w:rPr/>
      </w:pPr>
      <w:r w:rsidDel="00000000" w:rsidR="00000000" w:rsidRPr="00000000">
        <w:rPr>
          <w:rFonts w:ascii="Times New Roman" w:cs="Times New Roman" w:eastAsia="Times New Roman" w:hAnsi="Times New Roman"/>
          <w:sz w:val="18"/>
          <w:szCs w:val="18"/>
          <w:rtl w:val="0"/>
        </w:rPr>
        <w:t xml:space="preserve">Ali Amrahov</w:t>
      </w:r>
      <w:r w:rsidDel="00000000" w:rsidR="00000000" w:rsidRPr="00000000">
        <w:rPr>
          <w:rtl w:val="0"/>
        </w:rPr>
      </w:r>
    </w:p>
    <w:p w:rsidR="00000000" w:rsidDel="00000000" w:rsidP="00000000" w:rsidRDefault="00000000" w:rsidRPr="00000000" w14:paraId="00000003">
      <w:pPr>
        <w:spacing w:after="0" w:lineRule="auto"/>
        <w:jc w:val="center"/>
        <w:rPr/>
      </w:pPr>
      <w:r w:rsidDel="00000000" w:rsidR="00000000" w:rsidRPr="00000000">
        <w:rPr>
          <w:rFonts w:ascii="Times New Roman" w:cs="Times New Roman" w:eastAsia="Times New Roman" w:hAnsi="Times New Roman"/>
          <w:i w:val="1"/>
          <w:iCs w:val="1"/>
          <w:sz w:val="18"/>
          <w:szCs w:val="18"/>
          <w:rtl w:val="0"/>
        </w:rPr>
        <w:t xml:space="preserve">Bilgisayar Mühendisliği Bölümü</w:t>
      </w:r>
      <w:r w:rsidDel="00000000" w:rsidR="00000000" w:rsidRPr="00000000">
        <w:rPr>
          <w:rtl w:val="0"/>
        </w:rPr>
      </w:r>
    </w:p>
    <w:p w:rsidR="00000000" w:rsidDel="00000000" w:rsidP="00000000" w:rsidRDefault="00000000" w:rsidRPr="00000000" w14:paraId="00000004">
      <w:pPr>
        <w:spacing w:after="0" w:lineRule="auto"/>
        <w:jc w:val="center"/>
        <w:rPr/>
      </w:pPr>
      <w:r w:rsidDel="00000000" w:rsidR="00000000" w:rsidRPr="00000000">
        <w:rPr>
          <w:rFonts w:ascii="Times New Roman" w:cs="Times New Roman" w:eastAsia="Times New Roman" w:hAnsi="Times New Roman"/>
          <w:i w:val="1"/>
          <w:iCs w:val="1"/>
          <w:sz w:val="18"/>
          <w:szCs w:val="18"/>
          <w:rtl w:val="0"/>
        </w:rPr>
        <w:t xml:space="preserve">Kastamonu Üniversitesi, Kastamonu, Türkiye</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Times New Roman" w:cs="Times New Roman" w:eastAsia="Times New Roman" w:hAnsi="Times New Roman"/>
          <w:i w:val="1"/>
          <w:iCs w:val="1"/>
          <w:sz w:val="18"/>
          <w:szCs w:val="18"/>
          <w:rtl w:val="0"/>
        </w:rPr>
        <w:t xml:space="preserve">244410099@ogr.kastamonu.edu.tr</w:t>
        <w:br w:type="textWrapping"/>
      </w:r>
      <w:r w:rsidDel="00000000" w:rsidR="00000000" w:rsidRPr="00000000">
        <w:rPr>
          <w:i w:val="1"/>
          <w:iCs w:val="1"/>
          <w:sz w:val="18"/>
          <w:szCs w:val="18"/>
          <w:rtl w:val="0"/>
        </w:rPr>
        <w:t xml:space="preserve">ORCID: 0009-0004-5722-6884 </w:t>
      </w:r>
      <w:r w:rsidDel="00000000" w:rsidR="00000000" w:rsidRPr="00000000">
        <w:rPr>
          <w:rtl w:val="0"/>
        </w:rPr>
      </w:r>
    </w:p>
    <w:p w:rsidR="00000000" w:rsidDel="00000000" w:rsidP="00000000" w:rsidRDefault="00000000" w:rsidRPr="00000000" w14:paraId="00000006">
      <w:pPr>
        <w:spacing w:after="80" w:line="240" w:lineRule="auto"/>
        <w:ind w:left="540" w:right="540" w:firstLine="0"/>
        <w:jc w:val="both"/>
        <w:rPr/>
      </w:pPr>
      <w:r w:rsidDel="00000000" w:rsidR="00000000" w:rsidRPr="00000000">
        <w:rPr>
          <w:rFonts w:ascii="Times New Roman" w:cs="Times New Roman" w:eastAsia="Times New Roman" w:hAnsi="Times New Roman"/>
          <w:b w:val="1"/>
          <w:bCs w:val="1"/>
          <w:i w:val="1"/>
          <w:iCs w:val="1"/>
          <w:sz w:val="18"/>
          <w:szCs w:val="18"/>
          <w:rtl w:val="0"/>
        </w:rPr>
        <w:t xml:space="preserve">Özet—</w:t>
      </w:r>
      <w:r w:rsidDel="00000000" w:rsidR="00000000" w:rsidRPr="00000000">
        <w:rPr>
          <w:rFonts w:ascii="Times New Roman" w:cs="Times New Roman" w:eastAsia="Times New Roman" w:hAnsi="Times New Roman"/>
          <w:sz w:val="18"/>
          <w:szCs w:val="18"/>
          <w:rtl w:val="0"/>
        </w:rPr>
        <w:t xml:space="preserve">IDS kurmak teknik açıdan zor değildir. Asıl zor olan, ilk çalışan versiyon oluştuktan sonra bakımı yapılabilir biçimde tespit kodunun yazılmasıdır; bu makale tam olarak bu konuyu ele almaktadır. Python tabanlı, ana bilgisayar tabanlı, kasıtlı bir nesne yönelimli tasarım etrafında yapılandırılmış bir saldırı tespit sistemi (IDS) sunulmaktadır. Dört paket içinde dokuz sınıf. İki imza tabanlı tespit kuralı: SSH kaba kuvvet denemeleri ve port taraması. Her iki kural da ortak soyut bir temel sınıfı genişletir; üçüncü bir kural eklemek yalnızca yeni bir alt sınıf yazmak demektir. Uyarı çıktısı bir arayüz üzerinden iletilir; yeni bir çıktı kanalı eklemek yalnızca bir yeni sınıf yazmayı gerektirir, mevcut kodda hiçbir değişiklik yapılmaz. İki sentetik log dosyasındaki testler, yerleştirilen altı saldırı dizisinin tamamını sıfır yanlış alarmla yakaladı. Kapsam bilinçli olarak sınırlı tutulmuştur: yalnızca imza tabanlı kurallar, statik log dosyaları, canlı paket yakalama yok. Kapsamı küçük tutmak, her mimari kararı yalnızca işleri çalıştırmak yerine dikkatli biçimde incelemeyi mümkün kıldı.</w:t>
      </w:r>
      <w:r w:rsidDel="00000000" w:rsidR="00000000" w:rsidRPr="00000000">
        <w:rPr>
          <w:rtl w:val="0"/>
        </w:rPr>
      </w:r>
    </w:p>
    <w:p w:rsidR="00000000" w:rsidDel="00000000" w:rsidP="00000000" w:rsidRDefault="00000000" w:rsidRPr="00000000" w14:paraId="00000007">
      <w:pPr>
        <w:spacing w:after="0" w:lineRule="auto"/>
        <w:ind w:left="540" w:right="540" w:firstLine="0"/>
        <w:jc w:val="both"/>
        <w:rPr/>
        <w:sectPr>
          <w:pgSz w:h="15840" w:w="12240" w:orient="portrait"/>
          <w:pgMar w:bottom="1080" w:top="1080" w:left="1080" w:right="1080" w:header="708" w:footer="708"/>
          <w:pgNumType w:start="1"/>
        </w:sectPr>
      </w:pPr>
      <w:r w:rsidDel="00000000" w:rsidR="00000000" w:rsidRPr="00000000">
        <w:rPr>
          <w:rFonts w:ascii="Times New Roman" w:cs="Times New Roman" w:eastAsia="Times New Roman" w:hAnsi="Times New Roman"/>
          <w:b w:val="1"/>
          <w:bCs w:val="1"/>
          <w:i w:val="1"/>
          <w:iCs w:val="1"/>
          <w:sz w:val="18"/>
          <w:szCs w:val="18"/>
          <w:rtl w:val="0"/>
        </w:rPr>
        <w:t xml:space="preserve">Anahtar Kelimeler—</w:t>
      </w:r>
      <w:r w:rsidDel="00000000" w:rsidR="00000000" w:rsidRPr="00000000">
        <w:rPr>
          <w:rFonts w:ascii="Times New Roman" w:cs="Times New Roman" w:eastAsia="Times New Roman" w:hAnsi="Times New Roman"/>
          <w:i w:val="1"/>
          <w:iCs w:val="1"/>
          <w:sz w:val="18"/>
          <w:szCs w:val="18"/>
          <w:rtl w:val="0"/>
        </w:rPr>
        <w:t xml:space="preserve">kaba kuvvet tespiti, ana bilgisayar tabanlı saldırı tespiti, nesne yönelimli tasarım, port tarama tespiti, imza tabanlı IDS</w:t>
      </w:r>
      <w:r w:rsidDel="00000000" w:rsidR="00000000" w:rsidRPr="00000000">
        <w:rPr>
          <w:rtl w:val="0"/>
        </w:rPr>
      </w:r>
    </w:p>
    <w:p w:rsidR="00000000" w:rsidDel="00000000" w:rsidP="00000000" w:rsidRDefault="00000000" w:rsidRPr="00000000" w14:paraId="00000008">
      <w:pPr>
        <w:spacing w:after="80" w:before="20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I. GIRIŞ</w:t>
      </w:r>
      <w:r w:rsidDel="00000000" w:rsidR="00000000" w:rsidRPr="00000000">
        <w:rPr>
          <w:rtl w:val="0"/>
        </w:rPr>
      </w:r>
    </w:p>
    <w:p w:rsidR="00000000" w:rsidDel="00000000" w:rsidP="00000000" w:rsidRDefault="00000000" w:rsidRPr="00000000" w14:paraId="00000009">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Bu proje bir ders ödevi olarak başladı. Görev; her ilkenin kendi adına uygulanmak yerine gerçek bir tasarım sorununu çözdüğü, önemsiz olmayan bir uygulamada beş OOP ilkesinin tamamını göstermekti. Bir saldırı tespit sistemi iyi bir seçim gibi görünüyordu; zira böyle bir sistemin doğal bileşenleri (log ayrıştırma, olay modelleme, tespit kuralları ve uyarı çıktısı) birbirinden yeterince ayrıdır ve bunları ayırmak kodu gerçekten daha temiz hale getirir.</w:t>
      </w:r>
      <w:r w:rsidDel="00000000" w:rsidR="00000000" w:rsidRPr="00000000">
        <w:rPr>
          <w:rtl w:val="0"/>
        </w:rPr>
      </w:r>
    </w:p>
    <w:p w:rsidR="00000000" w:rsidDel="00000000" w:rsidP="00000000" w:rsidRDefault="00000000" w:rsidRPr="00000000" w14:paraId="0000000A">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İlk versiyon yaklaşık bir günde oluşturuldu. Çalışıyordu. Ancak ikinci yinelemede değiştirilmesi oldukça zorlaştı.</w:t>
      </w:r>
      <w:r w:rsidDel="00000000" w:rsidR="00000000" w:rsidRPr="00000000">
        <w:rPr>
          <w:rtl w:val="0"/>
        </w:rPr>
      </w:r>
    </w:p>
    <w:p w:rsidR="00000000" w:rsidDel="00000000" w:rsidP="00000000" w:rsidRDefault="00000000" w:rsidRPr="00000000" w14:paraId="0000000B">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Sorun yapıydı ya da yapının yokluğuydu. Ayrıştırma mantığı, tespit mantığı ve uyarı mantığı tek bir modülde iç içe geçmişti. İkinci bir uyarı biçimi eklemek, birkaç satırı bir if-deyiminin yeni bir dalına kopyalamayı gerektirdi. Üçüncü bir değişiklik geldiğinde, neyin güvenle değiştirilebileceğini anlamak tüm işlevin okunmasını zorunlu kıldı. Bunların hiçbiri ilk prototip için olağandışı değildir. Bu, yeniden tasarımın olağan nedenidir.</w:t>
      </w:r>
      <w:r w:rsidDel="00000000" w:rsidR="00000000" w:rsidRPr="00000000">
        <w:rPr>
          <w:rtl w:val="0"/>
        </w:rPr>
      </w:r>
    </w:p>
    <w:p w:rsidR="00000000" w:rsidDel="00000000" w:rsidP="00000000" w:rsidRDefault="00000000" w:rsidRPr="00000000" w14:paraId="0000000C">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Bu makalede açıklanan versiyon işte bu yeniden tasarımdır.</w:t>
      </w:r>
      <w:r w:rsidDel="00000000" w:rsidR="00000000" w:rsidRPr="00000000">
        <w:rPr>
          <w:rtl w:val="0"/>
        </w:rPr>
      </w:r>
    </w:p>
    <w:p w:rsidR="00000000" w:rsidDel="00000000" w:rsidP="00000000" w:rsidRDefault="00000000" w:rsidRPr="00000000" w14:paraId="0000000D">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Öncekiyle aynı girdi ve çıktılar: log dosyalarını oku, SSH kaba kuvvet denemelerini ve port taramalarını tespit et, uyarıları yaz. Farklı iç yapı: dört paket genelinde dokuz sınıf, her sınıfın tek bir işi, kurallar soyut bir temel sınıfın alt sınıfları, herhangi bir sınıfın uygulayabileceği bir arayüz üzerinden çıktı. Kapsam bilinçli olarak ana bilgisayar tabanlı, imza tabanlı tespitle sınırlı tutulmuştur. Anomali tespiti ve canlı paket yakalama araştırma açısından daha ilgi çekicidir; ancak bunları buraya dahil etmek mimariyi karmaşıklaştırır ve tasarım tartışmasına hiçbir şey katmazdı.</w:t>
      </w:r>
      <w:r w:rsidDel="00000000" w:rsidR="00000000" w:rsidRPr="00000000">
        <w:rPr>
          <w:rtl w:val="0"/>
        </w:rPr>
      </w:r>
    </w:p>
    <w:p w:rsidR="00000000" w:rsidDel="00000000" w:rsidP="00000000" w:rsidRDefault="00000000" w:rsidRPr="00000000" w14:paraId="0000000E">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Bölüm II ilgili çalışmaları incelemektedir. Bölüm III tasarımı açıklamaktadır. Bölüm IV test sonuçlarını sunmaktadır. Bölüm V sonuçtur.</w:t>
      </w:r>
      <w:r w:rsidDel="00000000" w:rsidR="00000000" w:rsidRPr="00000000">
        <w:rPr>
          <w:rtl w:val="0"/>
        </w:rPr>
      </w:r>
    </w:p>
    <w:p w:rsidR="00000000" w:rsidDel="00000000" w:rsidP="00000000" w:rsidRDefault="00000000" w:rsidRPr="00000000" w14:paraId="0000000F">
      <w:pPr>
        <w:spacing w:after="80" w:before="20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II. İLGILI ÇALIŞMALAR</w:t>
      </w:r>
      <w:r w:rsidDel="00000000" w:rsidR="00000000" w:rsidRPr="00000000">
        <w:rPr>
          <w:rtl w:val="0"/>
        </w:rPr>
      </w:r>
    </w:p>
    <w:p w:rsidR="00000000" w:rsidDel="00000000" w:rsidP="00000000" w:rsidRDefault="00000000" w:rsidRPr="00000000" w14:paraId="00000010">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A. OOP ve Örüntü Tabanlı IDS Tasarımı</w:t>
      </w:r>
      <w:r w:rsidDel="00000000" w:rsidR="00000000" w:rsidRPr="00000000">
        <w:rPr>
          <w:rtl w:val="0"/>
        </w:rPr>
      </w:r>
    </w:p>
    <w:p w:rsidR="00000000" w:rsidDel="00000000" w:rsidP="00000000" w:rsidRDefault="00000000" w:rsidRPr="00000000" w14:paraId="00000011">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Shieh ve Gligor, 1997'de her saldırı imzasının gelen olaylara karşı karşılaştırılan bağımsız bir nesne olduğu bir model önerdi [4]. Birkaç yıl sonra Vigna ve ark., sensörlerin, çözümleyicilerin ve yanıt işleyicilerinin paylaşılan soyut sınıflardan türediği modüler bir IDS çerçevesi olan STAT'ı geliştirdi [1]. Bu sistemde olay toplama ile olay analizi arasındaki ayrım, çok daha küçük ölçekte de olsa mevcuttur. Zhu ve Zulkernine, özellikle günlük kaydı ve uyarı gibi güvenlik kaygılarını temel uygulama mantığından yalıtmak için en-boy yönelimli programlamayı savundu [3]. Aradıkları yalıtım, en-boy yönelimli altyapı olmaksızın burada IAlertMechanism'in gerçekleştirdiği şeydir.</w:t>
      </w:r>
      <w:r w:rsidDel="00000000" w:rsidR="00000000" w:rsidRPr="00000000">
        <w:rPr>
          <w:rtl w:val="0"/>
        </w:rPr>
      </w:r>
    </w:p>
    <w:p w:rsidR="00000000" w:rsidDel="00000000" w:rsidP="00000000" w:rsidRDefault="00000000" w:rsidRPr="00000000" w14:paraId="00000012">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B. SSH Kaba Kuvvet Tespiti</w:t>
      </w:r>
      <w:r w:rsidDel="00000000" w:rsidR="00000000" w:rsidRPr="00000000">
        <w:rPr>
          <w:rtl w:val="0"/>
        </w:rPr>
      </w:r>
    </w:p>
    <w:p w:rsidR="00000000" w:rsidDel="00000000" w:rsidP="00000000" w:rsidRDefault="00000000" w:rsidRPr="00000000" w14:paraId="00000013">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Başarısız SSH oturum açma denemeleri, internete açık herhangi bir sunucunun loglarında en sık karşılaşılan olaylar arasındadır. Javed ve Paxson, büyük ölçekli kaba kuvvet kampanyalarını incelemiş ve hem hızlı saldırıların hem de günlerce yayılan yavaş olanların yaygın olduğunu göstermiştir [5]. Bu durum bir eşik dengesi oluşturur: düşük ayarlarsanız yavaş saldırıları yakalar ancak yoğun sunucularda yanlış pozitif üretirsiniz; yüksek ayarlarsanız kesinlik artar fakat yavaş kampanyalar gözden kaçar. Park ve ark., gerçek SSH kayıtlarında günlük tabanlı bir tespit modelini test etmiş ve bu sistemin de kullandığı beş deneme eşiğinde iyi sonuçlar bildirmiştir [6]. Najafabadi ve ark. aynı probleme ağ akış tarafından yaklaşmıştır [7]. Hynek ve ark., yanlış pozitifleri azaltmak için eşik tabanlı kurallara makine öğrenmesi eklemiştir [8]; sistem yüksek meşru oturum açma etkinliğine sahip bir sunucuya konuşlandırılsaydı bu doğal bir yön olurdu.</w:t>
      </w:r>
      <w:r w:rsidDel="00000000" w:rsidR="00000000" w:rsidRPr="00000000">
        <w:rPr>
          <w:rtl w:val="0"/>
        </w:rPr>
      </w:r>
    </w:p>
    <w:p w:rsidR="00000000" w:rsidDel="00000000" w:rsidP="00000000" w:rsidRDefault="00000000" w:rsidRPr="00000000" w14:paraId="00000014">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C. Port Tarama Tespiti</w:t>
      </w:r>
      <w:r w:rsidDel="00000000" w:rsidR="00000000" w:rsidRPr="00000000">
        <w:rPr>
          <w:rtl w:val="0"/>
        </w:rPr>
      </w:r>
    </w:p>
    <w:p w:rsidR="00000000" w:rsidDel="00000000" w:rsidP="00000000" w:rsidRDefault="00000000" w:rsidRPr="00000000" w14:paraId="00000015">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Port taraması genellikle hedefli bir saldırıdan önce gerçekleşir. Bhuyan ve ark., temel tarama türlerini ve her birine karşı çalışan tespit tekniklerini incelemiştir [9]. Ring ve ark., saldırganın uyarı eşiklerinin altında kalabilmek için uzun bir pencereye yayılan yavaş taramaları özellikle ele almıştır [11]. Patel ve Sonker, port tarama tespiti için Snort kurallarını test etmiş ve kaynak IP başına ayrı hedef portları saymanın (toplam bağlantı denemeleri yerine) yüksek hesaplama maliyeti olmaksızın doğru sonuçlar verdiğini tespit etmiştir [12]. PortScanRule bu yaklaşımı kullanmaktadır.</w:t>
      </w:r>
      <w:r w:rsidDel="00000000" w:rsidR="00000000" w:rsidRPr="00000000">
        <w:rPr>
          <w:rtl w:val="0"/>
        </w:rPr>
      </w:r>
    </w:p>
    <w:p w:rsidR="00000000" w:rsidDel="00000000" w:rsidP="00000000" w:rsidRDefault="00000000" w:rsidRPr="00000000" w14:paraId="00000016">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D. Log Ayrıştırma ve Olay Temsili</w:t>
      </w:r>
      <w:r w:rsidDel="00000000" w:rsidR="00000000" w:rsidRPr="00000000">
        <w:rPr>
          <w:rtl w:val="0"/>
        </w:rPr>
      </w:r>
    </w:p>
    <w:p w:rsidR="00000000" w:rsidDel="00000000" w:rsidP="00000000" w:rsidRDefault="00000000" w:rsidRPr="00000000" w14:paraId="00000017">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Garcia ve ark., log girişlerini yapılandırılmış olay nesnelerine eşlemenin çok adımlı saldırı yeniden yapılandırmasını önemli ölçüde kolaylaştırdığını savunmuştur; zira kural mantığı ham dizeleri tekrar tekrar ayrıştırmak yerine türlendirilmiş alanlarla çalışabilmektedir [14]. Brandao ve Georgieva, sunucu türleri arasındaki biçim farklılıklarını derlenmiş düzenli ifadeler kullanarak işleyen bir boru hattı tanımlamıştır [13]. Ali ve Len, syslog akışlarını regex ile okuyan ve sonuçları ayrı uyarı işleyicilerine yönlendiren bir ana bilgisayar tabanlı IDS geliştirmiştir [16]. İncelenen ilgili sistemler arasında mimarisi en yakın olanı onlarınkiydi.</w:t>
      </w:r>
      <w:r w:rsidDel="00000000" w:rsidR="00000000" w:rsidRPr="00000000">
        <w:rPr>
          <w:rtl w:val="0"/>
        </w:rPr>
      </w:r>
    </w:p>
    <w:p w:rsidR="00000000" w:rsidDel="00000000" w:rsidP="00000000" w:rsidRDefault="00000000" w:rsidRPr="00000000" w14:paraId="00000018">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E. İmza Kuralı Motorları</w:t>
      </w:r>
      <w:r w:rsidDel="00000000" w:rsidR="00000000" w:rsidRPr="00000000">
        <w:rPr>
          <w:rtl w:val="0"/>
        </w:rPr>
      </w:r>
    </w:p>
    <w:p w:rsidR="00000000" w:rsidDel="00000000" w:rsidP="00000000" w:rsidRDefault="00000000" w:rsidRPr="00000000" w14:paraId="00000019">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Kumar ve Sangwan, Snort kural motorunu analiz etmiş ve işlem süresinin nerede yoğunlaştığını belirlemiştir [17]. Kruegel ve Toth, olay başına karşılaştırmaları azaltmak için kuralları karar ağaçları biçiminde düzenlemiştir [19]. Li ve ark. ile Ioulianou ve ark., kısıtlı IoT cihazlarında imza tabanlı tespiti incelemiştir [18, 20]. Bu verimlilik kaygılarının hiçbiri burada geçerli değildir; motor iki kurala sahiptir. İlgili çıkarım şudur: küçük ve iyi tanımlanmış bir kural kümesi, yaygın ana bilgisayar düzeyindeki saldırı örüntüleri için yeterlidir.</w:t>
      </w:r>
      <w:r w:rsidDel="00000000" w:rsidR="00000000" w:rsidRPr="00000000">
        <w:rPr>
          <w:rtl w:val="0"/>
        </w:rPr>
      </w:r>
    </w:p>
    <w:p w:rsidR="00000000" w:rsidDel="00000000" w:rsidP="00000000" w:rsidRDefault="00000000" w:rsidRPr="00000000" w14:paraId="0000001A">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F. Bu Makalenin Katkısı</w:t>
      </w:r>
      <w:r w:rsidDel="00000000" w:rsidR="00000000" w:rsidRPr="00000000">
        <w:rPr>
          <w:rtl w:val="0"/>
        </w:rPr>
      </w:r>
    </w:p>
    <w:p w:rsidR="00000000" w:rsidDel="00000000" w:rsidP="00000000" w:rsidRDefault="00000000" w:rsidRPr="00000000" w14:paraId="0000001B">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Yukarıdaki çalışmaların çoğu tespit doğruluğuna, ölçeklenebilirliğe veya belirli bir saldırı türüne odaklanmaktadır. Bu sistemlerin OOP yapısı genellikle arka planda kalır, konu değildir. Bu makale tam tersini yapar: tespit mantığı basittir ve özgün olduğu iddia edilmez; asıl konu yazılım tasarımıdır. Amaç, beş OOP ilkesinin her birinin güvenlik uygulamasındaki somut bir tasarım kararıyla nasıl eşleştiğini göstermektir. Bu bir yazılım mühendisliği hedefidir, araştırma hedefi değildir; makale bu konuda başka bir iddiada bulunmamaktadır.</w:t>
      </w:r>
      <w:r w:rsidDel="00000000" w:rsidR="00000000" w:rsidRPr="00000000">
        <w:rPr>
          <w:rtl w:val="0"/>
        </w:rPr>
      </w:r>
    </w:p>
    <w:p w:rsidR="00000000" w:rsidDel="00000000" w:rsidP="00000000" w:rsidRDefault="00000000" w:rsidRPr="00000000" w14:paraId="0000001C">
      <w:pPr>
        <w:spacing w:after="80" w:before="20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III. SISTEM MIMARISI</w:t>
      </w:r>
      <w:r w:rsidDel="00000000" w:rsidR="00000000" w:rsidRPr="00000000">
        <w:rPr>
          <w:rtl w:val="0"/>
        </w:rPr>
      </w:r>
    </w:p>
    <w:p w:rsidR="00000000" w:rsidDel="00000000" w:rsidP="00000000" w:rsidRDefault="00000000" w:rsidRPr="00000000" w14:paraId="0000001D">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Sistem Python 3.10 ile yazılmıştır. Dört paket: models, rules, alerts ve engine. Toplamda dokuz sınıf ve bir soyut arayüz. Şekil 1, verinin sistemden nasıl geçtiğini göstermektedir. Log dosyası girer, LogReader onu satır satır LogEvent nesnelerine dönüştürür ve DetectionEngine her olayı kayıtlı her kurala iletir. Eşleşme bulan herhangi bir kural, IAlertMechanism aracılığıyla uyarı gönderir. Boru hattının tamamı budur.</w:t>
      </w: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Courier New" w:cs="Courier New" w:eastAsia="Courier New" w:hAnsi="Courier New"/>
          <w:sz w:val="16"/>
          <w:szCs w:val="16"/>
          <w:rtl w:val="0"/>
        </w:rPr>
        <w:t xml:space="preserve">[Log Dosyası] -&gt; LogReader -&gt; LogEvent -&gt; DetectionEngine</w:t>
      </w: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Fonts w:ascii="Courier New" w:cs="Courier New" w:eastAsia="Courier New" w:hAnsi="Courier New"/>
          <w:sz w:val="16"/>
          <w:szCs w:val="16"/>
          <w:rtl w:val="0"/>
        </w:rPr>
        <w:t xml:space="preserve">  BruteForceRule         PortScanRule</w:t>
      </w: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Fonts w:ascii="Courier New" w:cs="Courier New" w:eastAsia="Courier New" w:hAnsi="Courier New"/>
          <w:sz w:val="16"/>
          <w:szCs w:val="16"/>
          <w:rtl w:val="0"/>
        </w:rPr>
        <w:t xml:space="preserve">                IAlertMechanism</w:t>
      </w:r>
      <w:r w:rsidDel="00000000" w:rsidR="00000000" w:rsidRPr="00000000">
        <w:rPr>
          <w:rtl w:val="0"/>
        </w:rPr>
      </w:r>
    </w:p>
    <w:p w:rsidR="00000000" w:rsidDel="00000000" w:rsidP="00000000" w:rsidRDefault="00000000" w:rsidRPr="00000000" w14:paraId="00000025">
      <w:pPr>
        <w:spacing w:after="80" w:lineRule="auto"/>
        <w:rPr/>
      </w:pPr>
      <w:r w:rsidDel="00000000" w:rsidR="00000000" w:rsidRPr="00000000">
        <w:rPr>
          <w:rFonts w:ascii="Courier New" w:cs="Courier New" w:eastAsia="Courier New" w:hAnsi="Courier New"/>
          <w:sz w:val="16"/>
          <w:szCs w:val="16"/>
          <w:rtl w:val="0"/>
        </w:rPr>
        <w:t xml:space="preserve">          ConsoleAlert    FileAlert</w:t>
      </w:r>
      <w:r w:rsidDel="00000000" w:rsidR="00000000" w:rsidRPr="00000000">
        <w:rPr>
          <w:rtl w:val="0"/>
        </w:rPr>
      </w:r>
    </w:p>
    <w:p w:rsidR="00000000" w:rsidDel="00000000" w:rsidP="00000000" w:rsidRDefault="00000000" w:rsidRPr="00000000" w14:paraId="00000026">
      <w:pPr>
        <w:spacing w:after="120" w:lineRule="auto"/>
        <w:jc w:val="center"/>
        <w:rPr/>
      </w:pPr>
      <w:r w:rsidDel="00000000" w:rsidR="00000000" w:rsidRPr="00000000">
        <w:rPr>
          <w:rFonts w:ascii="Times New Roman" w:cs="Times New Roman" w:eastAsia="Times New Roman" w:hAnsi="Times New Roman"/>
          <w:i w:val="1"/>
          <w:iCs w:val="1"/>
          <w:sz w:val="18"/>
          <w:szCs w:val="18"/>
          <w:rtl w:val="0"/>
        </w:rPr>
        <w:t xml:space="preserve">Şekil 1. Veri akışı ve bileşen ilişkileri.</w:t>
      </w:r>
      <w:r w:rsidDel="00000000" w:rsidR="00000000" w:rsidRPr="00000000">
        <w:rPr>
          <w:rtl w:val="0"/>
        </w:rPr>
      </w:r>
    </w:p>
    <w:p w:rsidR="00000000" w:rsidDel="00000000" w:rsidP="00000000" w:rsidRDefault="00000000" w:rsidRPr="00000000" w14:paraId="00000027">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A. LogEvent</w:t>
      </w:r>
      <w:r w:rsidDel="00000000" w:rsidR="00000000" w:rsidRPr="00000000">
        <w:rPr>
          <w:rtl w:val="0"/>
        </w:rPr>
      </w:r>
    </w:p>
    <w:p w:rsidR="00000000" w:rsidDel="00000000" w:rsidP="00000000" w:rsidRDefault="00000000" w:rsidRPr="00000000" w14:paraId="00000028">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LogEvent, tek bir log satırından ayrıştırılan dört alanı saklar: ip_address, timestamp, action ve port. Dördü de yapıcı metotta ayarlanır ve salt okunur özellikler aracılığıyla açıkta bırakılır. Yapıcı dışında hiçbir şey bunları değiştiremez.</w:t>
      </w:r>
      <w:r w:rsidDel="00000000" w:rsidR="00000000" w:rsidRPr="00000000">
        <w:rPr>
          <w:rtl w:val="0"/>
        </w:rPr>
      </w:r>
    </w:p>
    <w:p w:rsidR="00000000" w:rsidDel="00000000" w:rsidP="00000000" w:rsidRDefault="00000000" w:rsidRPr="00000000" w14:paraId="00000029">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Bu bir hatadan geldi. Erken bir versiyonda BruteForceRule, IP adreslerini karşılaştırmadan önce normalleştiriyor (port numaralarını soyuyor, IPv6 gösterimini daraltıyor) ve sonucu olay nesnesine geri yazıyordu. Ardından aynı nesne üzerinde çalışan PortScanRule, özgün IP yerine değiştirilmiş IP'yi karşılaştırıyor ve yanlış sonuçlar üretiyordu. Alanların değiştirilemez yapılması bu tür sorunların tamamını çözdü. Aynı LogEvent nesnesini birden fazla kurala iletmek artık sıradan bağımsız biçimde güvenlidir.</w:t>
      </w:r>
      <w:r w:rsidDel="00000000" w:rsidR="00000000" w:rsidRPr="00000000">
        <w:rPr>
          <w:rtl w:val="0"/>
        </w:rPr>
      </w:r>
    </w:p>
    <w:p w:rsidR="00000000" w:rsidDel="00000000" w:rsidP="00000000" w:rsidRDefault="00000000" w:rsidRPr="00000000" w14:paraId="0000002A">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B. BaseRule</w:t>
      </w:r>
      <w:r w:rsidDel="00000000" w:rsidR="00000000" w:rsidRPr="00000000">
        <w:rPr>
          <w:rtl w:val="0"/>
        </w:rPr>
      </w:r>
    </w:p>
    <w:p w:rsidR="00000000" w:rsidDel="00000000" w:rsidP="00000000" w:rsidRDefault="00000000" w:rsidRPr="00000000" w14:paraId="0000002B">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BaseRule, Python'ın ABC modülünü kullanır. Doğrudan örneklenemez. Tek bir soyut metot tanımlar: analyze(event: LogEvent) -&gt; Optional[str]. Bir alt sınıf bunu sağlamazsa Python çalışma zamanında TypeError fırlatır. BaseRule ayrıca kayıtlı IAlertMechanism nesnelerini yineleyip her birinde send_alert çağıran _trigger_alerts adlı bir yardımcı metot sağlar. Uyarı gönderme mantığı tek bir yerde bulunur; her somut kurala yinelenmez.</w:t>
      </w:r>
      <w:r w:rsidDel="00000000" w:rsidR="00000000" w:rsidRPr="00000000">
        <w:rPr>
          <w:rtl w:val="0"/>
        </w:rPr>
      </w:r>
    </w:p>
    <w:p w:rsidR="00000000" w:rsidDel="00000000" w:rsidP="00000000" w:rsidRDefault="00000000" w:rsidRPr="00000000" w14:paraId="0000002C">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C. BruteForceRule</w:t>
      </w:r>
      <w:r w:rsidDel="00000000" w:rsidR="00000000" w:rsidRPr="00000000">
        <w:rPr>
          <w:rtl w:val="0"/>
        </w:rPr>
      </w:r>
    </w:p>
    <w:p w:rsidR="00000000" w:rsidDel="00000000" w:rsidP="00000000" w:rsidRDefault="00000000" w:rsidRPr="00000000" w14:paraId="0000002D">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BruteForceRule, her kaynak IP'yi başarısızlık zaman damgaları listesiyle eşleyen bir defaultdict(list) tutar. Analyze'ın her çağrısında kural, pencere dışındaki zaman damgalarını atar, yenisini ekler ve sayıyı kontrol eder. Sayı eşiğe ulaştığında _trigger_alerts çağrılır ve o IP'nin listesi temizlenir. Uyarı sonrası temizlemek önemlidir: yapılmazsa aynı kampanya aynı adresten gelen her sonraki başarısızlıkta yeniden tetiklenirdi.</w:t>
      </w:r>
      <w:r w:rsidDel="00000000" w:rsidR="00000000" w:rsidRPr="00000000">
        <w:rPr>
          <w:rtl w:val="0"/>
        </w:rPr>
      </w:r>
    </w:p>
    <w:p w:rsidR="00000000" w:rsidDel="00000000" w:rsidP="00000000" w:rsidRDefault="00000000" w:rsidRPr="00000000" w14:paraId="0000002E">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Eşik varsayılan olarak 5 başarısızlık; pencere 60 saniyedir. Her ikisi de yapıcı parametreleridir. Somut değerler, kuralın test veri kümelerine karşı 3, 5 ve 7'de çalıştırılmasından ve çalışan kombinasyonun seçilmesinden geldi. Bu değerler için yayımlanmış bir dayanak yoktur.</w:t>
      </w:r>
      <w:r w:rsidDel="00000000" w:rsidR="00000000" w:rsidRPr="00000000">
        <w:rPr>
          <w:rtl w:val="0"/>
        </w:rPr>
      </w:r>
    </w:p>
    <w:p w:rsidR="00000000" w:rsidDel="00000000" w:rsidP="00000000" w:rsidRDefault="00000000" w:rsidRPr="00000000" w14:paraId="0000002F">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D. PortScanRule</w:t>
      </w:r>
      <w:r w:rsidDel="00000000" w:rsidR="00000000" w:rsidRPr="00000000">
        <w:rPr>
          <w:rtl w:val="0"/>
        </w:rPr>
      </w:r>
    </w:p>
    <w:p w:rsidR="00000000" w:rsidDel="00000000" w:rsidP="00000000" w:rsidRDefault="00000000" w:rsidRPr="00000000" w14:paraId="00000030">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PortScanRule, kaynak IP başına (port, zaman damgası) çiftlerini izler ve toplam olayları değil ayrı portları sayar. Aynı porta 20 kez bağlanan bir IP, 20 farklı porta bağlanan bir IP'den çok farklı görünür; kural bu ayrımı yansıtır. Varsayılan 30 saniye içinde 10 ayrı porttur.</w:t>
      </w:r>
      <w:r w:rsidDel="00000000" w:rsidR="00000000" w:rsidRPr="00000000">
        <w:rPr>
          <w:rtl w:val="0"/>
        </w:rPr>
      </w:r>
    </w:p>
    <w:p w:rsidR="00000000" w:rsidDel="00000000" w:rsidP="00000000" w:rsidRDefault="00000000" w:rsidRPr="00000000" w14:paraId="00000031">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IP başına durum, sınıf değişkenlerinde değil örnek değişkenlerinde saklanır. Python'da sınıf değişkenleri bir sınıfın tüm örnekleri arasında paylaşılır. Farklı eşiklerle iki PortScanRule nesnesi var olsaydı sınıf değişkenleri kullanmak tek bir durum sözlüğünü paylaşmalarına neden olur ve sonuçlar yanlış olurdu. Doğru yapmak kolay, yanlış yapmak daha kolay olduğundan bunu açıkça belirtmek gerekir.</w:t>
      </w:r>
      <w:r w:rsidDel="00000000" w:rsidR="00000000" w:rsidRPr="00000000">
        <w:rPr>
          <w:rtl w:val="0"/>
        </w:rPr>
      </w:r>
    </w:p>
    <w:p w:rsidR="00000000" w:rsidDel="00000000" w:rsidP="00000000" w:rsidRDefault="00000000" w:rsidRPr="00000000" w14:paraId="00000032">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E. IAlertMechanism, ConsoleAlert, FileAlert</w:t>
      </w:r>
      <w:r w:rsidDel="00000000" w:rsidR="00000000" w:rsidRPr="00000000">
        <w:rPr>
          <w:rtl w:val="0"/>
        </w:rPr>
      </w:r>
    </w:p>
    <w:p w:rsidR="00000000" w:rsidDel="00000000" w:rsidP="00000000" w:rsidRDefault="00000000" w:rsidRPr="00000000" w14:paraId="00000033">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IAlertMechanism tek bir metot tanımlar: send_alert(rule_name, ip_address, message). ConsoleAlert terminale renkli bir blok biçimlendirip yazdırır. FileAlert, detected_threats.txt dosyasına zaman damgalı bir satır ekler. DetectionEngine, IAlertMechanism referanslarının bir listesini tutar ve her birinde send_alert çağırır; ConsoleAlert veya FileAlert'e hiçbir zaman doğrudan başvurmaz. Yeni bir çıktı kanalı eklemek, bir yeni sınıf yazmak demektir. Başka hiçbir şey değişmez.</w:t>
      </w:r>
      <w:r w:rsidDel="00000000" w:rsidR="00000000" w:rsidRPr="00000000">
        <w:rPr>
          <w:rtl w:val="0"/>
        </w:rPr>
      </w:r>
    </w:p>
    <w:p w:rsidR="00000000" w:rsidDel="00000000" w:rsidP="00000000" w:rsidRDefault="00000000" w:rsidRPr="00000000" w14:paraId="00000034">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F. DetectionEngine</w:t>
      </w:r>
      <w:r w:rsidDel="00000000" w:rsidR="00000000" w:rsidRPr="00000000">
        <w:rPr>
          <w:rtl w:val="0"/>
        </w:rPr>
      </w:r>
    </w:p>
    <w:p w:rsidR="00000000" w:rsidDel="00000000" w:rsidP="00000000" w:rsidRDefault="00000000" w:rsidRPr="00000000" w14:paraId="00000035">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DetectionEngine, kurallarını ve uyarı mekanizmalarını yapıcı argümanları olarak alır. İkisini de kendisi oluşturmaz. Bu, testi önemli ölçüde basitleştirdi: gerçek bir log dosyası kurup gerçek bir çıktı dosyasını kontrol etmek yerine testler, hangi olayları aldığını kaydeden sahte bir kural ya da mesajları listeye toplayan sahte bir uyarı enjekte edebildi. Bu sayede, aksi hâlde çoğaltmak için çok daha fazla kurulum gerektirecek iki hata gelişme sırasında bulundu. Örüntü standart bağımlılık enjeksiyonudur; genellikle önerildiği tam nedenle burada da işe yaradı.</w:t>
      </w:r>
      <w:r w:rsidDel="00000000" w:rsidR="00000000" w:rsidRPr="00000000">
        <w:rPr>
          <w:rtl w:val="0"/>
        </w:rPr>
      </w:r>
    </w:p>
    <w:p w:rsidR="00000000" w:rsidDel="00000000" w:rsidP="00000000" w:rsidRDefault="00000000" w:rsidRPr="00000000" w14:paraId="00000036">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G. LogReader</w:t>
      </w:r>
      <w:r w:rsidDel="00000000" w:rsidR="00000000" w:rsidRPr="00000000">
        <w:rPr>
          <w:rtl w:val="0"/>
        </w:rPr>
      </w:r>
    </w:p>
    <w:p w:rsidR="00000000" w:rsidDel="00000000" w:rsidP="00000000" w:rsidRDefault="00000000" w:rsidRPr="00000000" w14:paraId="00000037">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LogReader, sınıf düzeyinde dört derlenmiş düzenli ifade örüntüsü tanımlar: standart SSH syslog biçimi, Apache/Nginx kombine log biçimi, test dosyalarında kullanılan özel bir port tarama biçimi ve bir geri dönüş örüntüsü. Sınıf düzeyinde derleme, parse_line'ın her çağrısında değil sınıf yüklendiğinde örüntülerin bir kez derleneceği anlamına gelir. Birkaç düzine test satırında bu ölçülebilir bir fark yaratmaz; milyonlarca girişi olan bir dosyada yaratırdı.</w:t>
      </w:r>
      <w:r w:rsidDel="00000000" w:rsidR="00000000" w:rsidRPr="00000000">
        <w:rPr>
          <w:rtl w:val="0"/>
        </w:rPr>
      </w:r>
    </w:p>
    <w:p w:rsidR="00000000" w:rsidDel="00000000" w:rsidP="00000000" w:rsidRDefault="00000000" w:rsidRPr="00000000" w14:paraId="00000038">
      <w:pPr>
        <w:spacing w:after="80" w:before="20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IV. DENEYSEL DEĞERLENDIRME</w:t>
      </w:r>
      <w:r w:rsidDel="00000000" w:rsidR="00000000" w:rsidRPr="00000000">
        <w:rPr>
          <w:rtl w:val="0"/>
        </w:rPr>
      </w:r>
    </w:p>
    <w:p w:rsidR="00000000" w:rsidDel="00000000" w:rsidP="00000000" w:rsidRDefault="00000000" w:rsidRPr="00000000" w14:paraId="00000039">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A. Test Verisi</w:t>
      </w:r>
      <w:r w:rsidDel="00000000" w:rsidR="00000000" w:rsidRPr="00000000">
        <w:rPr>
          <w:rtl w:val="0"/>
        </w:rPr>
      </w:r>
    </w:p>
    <w:p w:rsidR="00000000" w:rsidDel="00000000" w:rsidP="00000000" w:rsidRDefault="00000000" w:rsidRPr="00000000" w14:paraId="0000003A">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Gerçek yakalanan trafik yerine sentetik log dosyaları kullanıldı.</w:t>
      </w:r>
      <w:r w:rsidDel="00000000" w:rsidR="00000000" w:rsidRPr="00000000">
        <w:rPr>
          <w:rtl w:val="0"/>
        </w:rPr>
      </w:r>
    </w:p>
    <w:p w:rsidR="00000000" w:rsidDel="00000000" w:rsidP="00000000" w:rsidRDefault="00000000" w:rsidRPr="00000000" w14:paraId="0000003B">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Sebep pratiktir. Sentetik verilerle gerçek durum tam olarak bilinir: yerleştirilen her saldırı ve her temiz giriş bilinir; dolayısıyla sonuçlar kesin olarak doğrulanabilir. Gerçek trafik kullanmak, IP adreslerinin anonimleştirilmesini ve harici kayıtlardan gerçeği yeniden oluşturmayı gerektirirdi; bu da bu testin ihtiyaç duymadığı belirsizliği beraberinde getirir.</w:t>
      </w:r>
      <w:r w:rsidDel="00000000" w:rsidR="00000000" w:rsidRPr="00000000">
        <w:rPr>
          <w:rtl w:val="0"/>
        </w:rPr>
      </w:r>
    </w:p>
    <w:p w:rsidR="00000000" w:rsidDel="00000000" w:rsidP="00000000" w:rsidRDefault="00000000" w:rsidRPr="00000000" w14:paraId="0000003C">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ssh_logs.txt standart SSH syslog biçiminde 21 satıra sahiptir. Üç kaba kuvvet dizisi gömülüdür: 192.168.1.50, 60 saniye içinde art arda yedi kimlik doğrulama hatası üretir; 203.0.113.5 altı; 172.16.0.99 beş. Bunların arasında başarılı oturum açma işlemleri, cron iş mesajları ve hizmet başlatma satırları gibi meşru girişler yer alır. Temiz girişler gereklidir; zira her kimlik doğrulama olayında ateşlenen bir kural kullanışlı değildir.</w:t>
      </w:r>
      <w:r w:rsidDel="00000000" w:rsidR="00000000" w:rsidRPr="00000000">
        <w:rPr>
          <w:rtl w:val="0"/>
        </w:rPr>
      </w:r>
    </w:p>
    <w:p w:rsidR="00000000" w:rsidDel="00000000" w:rsidP="00000000" w:rsidRDefault="00000000" w:rsidRPr="00000000" w14:paraId="0000003D">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web_logs.txt karma biçimde 28 satıra sahiptir. 192.168.1.200, 30 saniye içinde 13 ayrı porta bağlanır; 10.10.10.50, 12 porta. Üçüncü bir dizi, 192.168.1.150'nin art arda beş HTTP 401 yanıtı üretmesini içerir; bu SSH yerine web kimlik doğrulama trafiğinde BruteForceRule'u test eder. Kalan girişler sıradan HTTP istekleridir.</w:t>
      </w:r>
      <w:r w:rsidDel="00000000" w:rsidR="00000000" w:rsidRPr="00000000">
        <w:rPr>
          <w:rtl w:val="0"/>
        </w:rPr>
      </w:r>
    </w:p>
    <w:p w:rsidR="00000000" w:rsidDel="00000000" w:rsidP="00000000" w:rsidRDefault="00000000" w:rsidRPr="00000000" w14:paraId="0000003E">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B. Sonuçlar</w:t>
      </w:r>
      <w:r w:rsidDel="00000000" w:rsidR="00000000" w:rsidRPr="00000000">
        <w:rPr>
          <w:rtl w:val="0"/>
        </w:rPr>
      </w:r>
    </w:p>
    <w:p w:rsidR="00000000" w:rsidDel="00000000" w:rsidP="00000000" w:rsidRDefault="00000000" w:rsidRPr="00000000" w14:paraId="0000003F">
      <w:pPr>
        <w:spacing w:after="60" w:before="80" w:lineRule="auto"/>
        <w:jc w:val="center"/>
        <w:rPr/>
      </w:pPr>
      <w:r w:rsidDel="00000000" w:rsidR="00000000" w:rsidRPr="00000000">
        <w:rPr>
          <w:rFonts w:ascii="Times New Roman" w:cs="Times New Roman" w:eastAsia="Times New Roman" w:hAnsi="Times New Roman"/>
          <w:b w:val="1"/>
          <w:bCs w:val="1"/>
          <w:sz w:val="18"/>
          <w:szCs w:val="18"/>
          <w:rtl w:val="0"/>
        </w:rPr>
        <w:t xml:space="preserve">TABLO I.  SENTETİK LOG VERİ KÜMELERİNDE TESPİT SONUÇLARI</w:t>
      </w:r>
      <w:r w:rsidDel="00000000" w:rsidR="00000000" w:rsidRPr="00000000">
        <w:rPr>
          <w:rtl w:val="0"/>
        </w:rPr>
      </w:r>
    </w:p>
    <w:tbl>
      <w:tblPr>
        <w:tblStyle w:val="Table1"/>
        <w:tblW w:w="47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25"/>
        <w:gridCol w:w="525"/>
        <w:gridCol w:w="675"/>
        <w:gridCol w:w="705"/>
        <w:gridCol w:w="510"/>
        <w:gridCol w:w="630"/>
        <w:tblGridChange w:id="0">
          <w:tblGrid>
            <w:gridCol w:w="900"/>
            <w:gridCol w:w="825"/>
            <w:gridCol w:w="525"/>
            <w:gridCol w:w="675"/>
            <w:gridCol w:w="705"/>
            <w:gridCol w:w="510"/>
            <w:gridCol w:w="6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center"/>
          </w:tcPr>
          <w:p w:rsidR="00000000" w:rsidDel="00000000" w:rsidP="00000000" w:rsidRDefault="00000000" w:rsidRPr="00000000" w14:paraId="00000040">
            <w:pPr>
              <w:jc w:val="center"/>
              <w:rPr/>
            </w:pPr>
            <w:r w:rsidDel="00000000" w:rsidR="00000000" w:rsidRPr="00000000">
              <w:rPr>
                <w:rFonts w:ascii="Times New Roman" w:cs="Times New Roman" w:eastAsia="Times New Roman" w:hAnsi="Times New Roman"/>
                <w:b w:val="1"/>
                <w:bCs w:val="1"/>
                <w:sz w:val="18"/>
                <w:szCs w:val="18"/>
                <w:rtl w:val="0"/>
              </w:rPr>
              <w:t xml:space="preserve">Veri Kümesi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center"/>
          </w:tcPr>
          <w:p w:rsidR="00000000" w:rsidDel="00000000" w:rsidP="00000000" w:rsidRDefault="00000000" w:rsidRPr="00000000" w14:paraId="00000041">
            <w:pPr>
              <w:jc w:val="center"/>
              <w:rPr/>
            </w:pPr>
            <w:r w:rsidDel="00000000" w:rsidR="00000000" w:rsidRPr="00000000">
              <w:rPr>
                <w:rFonts w:ascii="Times New Roman" w:cs="Times New Roman" w:eastAsia="Times New Roman" w:hAnsi="Times New Roman"/>
                <w:b w:val="1"/>
                <w:bCs w:val="1"/>
                <w:sz w:val="18"/>
                <w:szCs w:val="18"/>
                <w:rtl w:val="0"/>
              </w:rPr>
              <w:t xml:space="preserve">Ayrıştırılan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center"/>
          </w:tcPr>
          <w:p w:rsidR="00000000" w:rsidDel="00000000" w:rsidP="00000000" w:rsidRDefault="00000000" w:rsidRPr="00000000" w14:paraId="00000042">
            <w:pPr>
              <w:jc w:val="center"/>
              <w:rPr/>
            </w:pPr>
            <w:r w:rsidDel="00000000" w:rsidR="00000000" w:rsidRPr="00000000">
              <w:rPr>
                <w:rFonts w:ascii="Times New Roman" w:cs="Times New Roman" w:eastAsia="Times New Roman" w:hAnsi="Times New Roman"/>
                <w:b w:val="1"/>
                <w:bCs w:val="1"/>
                <w:sz w:val="18"/>
                <w:szCs w:val="18"/>
                <w:rtl w:val="0"/>
              </w:rPr>
              <w:t xml:space="preserve">Atlanan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center"/>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b w:val="1"/>
                <w:bCs w:val="1"/>
                <w:sz w:val="18"/>
                <w:szCs w:val="18"/>
                <w:rtl w:val="0"/>
              </w:rPr>
              <w:t xml:space="preserve">Tespit Edilen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center"/>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b w:val="1"/>
                <w:bCs w:val="1"/>
                <w:sz w:val="18"/>
                <w:szCs w:val="18"/>
                <w:rtl w:val="0"/>
              </w:rPr>
              <w:t xml:space="preserve">Beklenen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center"/>
          </w:tcPr>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b w:val="1"/>
                <w:bCs w:val="1"/>
                <w:sz w:val="18"/>
                <w:szCs w:val="18"/>
                <w:rtl w:val="0"/>
              </w:rPr>
              <w:t xml:space="preserve">FN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center"/>
          </w:tcPr>
          <w:p w:rsidR="00000000" w:rsidDel="00000000" w:rsidP="00000000" w:rsidRDefault="00000000" w:rsidRPr="00000000" w14:paraId="00000046">
            <w:pPr>
              <w:jc w:val="center"/>
              <w:rPr/>
            </w:pPr>
            <w:r w:rsidDel="00000000" w:rsidR="00000000" w:rsidRPr="00000000">
              <w:rPr>
                <w:rFonts w:ascii="Times New Roman" w:cs="Times New Roman" w:eastAsia="Times New Roman" w:hAnsi="Times New Roman"/>
                <w:b w:val="1"/>
                <w:bCs w:val="1"/>
                <w:sz w:val="18"/>
                <w:szCs w:val="18"/>
                <w:rtl w:val="0"/>
              </w:rPr>
              <w:t xml:space="preserve">FP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7">
            <w:pPr>
              <w:jc w:val="center"/>
              <w:rPr/>
            </w:pPr>
            <w:r w:rsidDel="00000000" w:rsidR="00000000" w:rsidRPr="00000000">
              <w:rPr>
                <w:rFonts w:ascii="Times New Roman" w:cs="Times New Roman" w:eastAsia="Times New Roman" w:hAnsi="Times New Roman"/>
                <w:b w:val="0"/>
                <w:bCs w:val="0"/>
                <w:sz w:val="18"/>
                <w:szCs w:val="18"/>
                <w:rtl w:val="0"/>
              </w:rPr>
              <w:t xml:space="preserve">ssh_logs.txt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8">
            <w:pPr>
              <w:jc w:val="center"/>
              <w:rPr/>
            </w:pPr>
            <w:r w:rsidDel="00000000" w:rsidR="00000000" w:rsidRPr="00000000">
              <w:rPr>
                <w:rFonts w:ascii="Times New Roman" w:cs="Times New Roman" w:eastAsia="Times New Roman" w:hAnsi="Times New Roman"/>
                <w:b w:val="0"/>
                <w:bCs w:val="0"/>
                <w:sz w:val="18"/>
                <w:szCs w:val="18"/>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9">
            <w:pPr>
              <w:jc w:val="center"/>
              <w:rPr/>
            </w:pPr>
            <w:r w:rsidDel="00000000" w:rsidR="00000000" w:rsidRPr="00000000">
              <w:rPr>
                <w:rFonts w:ascii="Times New Roman" w:cs="Times New Roman" w:eastAsia="Times New Roman" w:hAnsi="Times New Roman"/>
                <w:b w:val="0"/>
                <w:bCs w:val="0"/>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b w:val="0"/>
                <w:bCs w:val="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B">
            <w:pPr>
              <w:jc w:val="center"/>
              <w:rPr/>
            </w:pPr>
            <w:r w:rsidDel="00000000" w:rsidR="00000000" w:rsidRPr="00000000">
              <w:rPr>
                <w:rFonts w:ascii="Times New Roman" w:cs="Times New Roman" w:eastAsia="Times New Roman" w:hAnsi="Times New Roman"/>
                <w:b w:val="0"/>
                <w:bCs w:val="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C">
            <w:pPr>
              <w:jc w:val="center"/>
              <w:rPr/>
            </w:pPr>
            <w:r w:rsidDel="00000000" w:rsidR="00000000" w:rsidRPr="00000000">
              <w:rPr>
                <w:rFonts w:ascii="Times New Roman" w:cs="Times New Roman" w:eastAsia="Times New Roman" w:hAnsi="Times New Roman"/>
                <w:b w:val="0"/>
                <w:bCs w:val="0"/>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D">
            <w:pPr>
              <w:jc w:val="center"/>
              <w:rPr/>
            </w:pPr>
            <w:r w:rsidDel="00000000" w:rsidR="00000000" w:rsidRPr="00000000">
              <w:rPr>
                <w:rFonts w:ascii="Times New Roman" w:cs="Times New Roman" w:eastAsia="Times New Roman" w:hAnsi="Times New Roman"/>
                <w:b w:val="0"/>
                <w:bCs w:val="0"/>
                <w:sz w:val="18"/>
                <w:szCs w:val="18"/>
                <w:rtl w:val="0"/>
              </w:rPr>
              <w:t xml:space="preserv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E">
            <w:pPr>
              <w:jc w:val="center"/>
              <w:rPr/>
            </w:pPr>
            <w:r w:rsidDel="00000000" w:rsidR="00000000" w:rsidRPr="00000000">
              <w:rPr>
                <w:rFonts w:ascii="Times New Roman" w:cs="Times New Roman" w:eastAsia="Times New Roman" w:hAnsi="Times New Roman"/>
                <w:b w:val="0"/>
                <w:bCs w:val="0"/>
                <w:sz w:val="18"/>
                <w:szCs w:val="18"/>
                <w:rtl w:val="0"/>
              </w:rPr>
              <w:t xml:space="preserve">web_logs.txt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F">
            <w:pPr>
              <w:jc w:val="center"/>
              <w:rPr/>
            </w:pPr>
            <w:r w:rsidDel="00000000" w:rsidR="00000000" w:rsidRPr="00000000">
              <w:rPr>
                <w:rFonts w:ascii="Times New Roman" w:cs="Times New Roman" w:eastAsia="Times New Roman" w:hAnsi="Times New Roman"/>
                <w:b w:val="0"/>
                <w:bCs w:val="0"/>
                <w:sz w:val="18"/>
                <w:szCs w:val="18"/>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0">
            <w:pPr>
              <w:jc w:val="center"/>
              <w:rPr/>
            </w:pPr>
            <w:r w:rsidDel="00000000" w:rsidR="00000000" w:rsidRPr="00000000">
              <w:rPr>
                <w:rFonts w:ascii="Times New Roman" w:cs="Times New Roman" w:eastAsia="Times New Roman" w:hAnsi="Times New Roman"/>
                <w:b w:val="0"/>
                <w:bCs w:val="0"/>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1">
            <w:pPr>
              <w:jc w:val="center"/>
              <w:rPr/>
            </w:pPr>
            <w:r w:rsidDel="00000000" w:rsidR="00000000" w:rsidRPr="00000000">
              <w:rPr>
                <w:rFonts w:ascii="Times New Roman" w:cs="Times New Roman" w:eastAsia="Times New Roman" w:hAnsi="Times New Roman"/>
                <w:b w:val="0"/>
                <w:bCs w:val="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2">
            <w:pPr>
              <w:jc w:val="center"/>
              <w:rPr/>
            </w:pPr>
            <w:r w:rsidDel="00000000" w:rsidR="00000000" w:rsidRPr="00000000">
              <w:rPr>
                <w:rFonts w:ascii="Times New Roman" w:cs="Times New Roman" w:eastAsia="Times New Roman" w:hAnsi="Times New Roman"/>
                <w:b w:val="0"/>
                <w:bCs w:val="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3">
            <w:pPr>
              <w:jc w:val="center"/>
              <w:rPr/>
            </w:pPr>
            <w:r w:rsidDel="00000000" w:rsidR="00000000" w:rsidRPr="00000000">
              <w:rPr>
                <w:rFonts w:ascii="Times New Roman" w:cs="Times New Roman" w:eastAsia="Times New Roman" w:hAnsi="Times New Roman"/>
                <w:b w:val="0"/>
                <w:bCs w:val="0"/>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4">
            <w:pPr>
              <w:jc w:val="center"/>
              <w:rPr/>
            </w:pPr>
            <w:r w:rsidDel="00000000" w:rsidR="00000000" w:rsidRPr="00000000">
              <w:rPr>
                <w:rFonts w:ascii="Times New Roman" w:cs="Times New Roman" w:eastAsia="Times New Roman" w:hAnsi="Times New Roman"/>
                <w:b w:val="0"/>
                <w:bCs w:val="0"/>
                <w:sz w:val="18"/>
                <w:szCs w:val="18"/>
                <w:rtl w:val="0"/>
              </w:rPr>
              <w:t xml:space="preserv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5">
            <w:pPr>
              <w:jc w:val="center"/>
              <w:rPr/>
            </w:pPr>
            <w:r w:rsidDel="00000000" w:rsidR="00000000" w:rsidRPr="00000000">
              <w:rPr>
                <w:rFonts w:ascii="Times New Roman" w:cs="Times New Roman" w:eastAsia="Times New Roman" w:hAnsi="Times New Roman"/>
                <w:b w:val="0"/>
                <w:bCs w:val="0"/>
                <w:sz w:val="18"/>
                <w:szCs w:val="18"/>
                <w:rtl w:val="0"/>
              </w:rPr>
              <w:t xml:space="preserve">Toplam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6">
            <w:pPr>
              <w:jc w:val="center"/>
              <w:rPr/>
            </w:pPr>
            <w:r w:rsidDel="00000000" w:rsidR="00000000" w:rsidRPr="00000000">
              <w:rPr>
                <w:rFonts w:ascii="Times New Roman" w:cs="Times New Roman" w:eastAsia="Times New Roman" w:hAnsi="Times New Roman"/>
                <w:b w:val="0"/>
                <w:bCs w:val="0"/>
                <w:sz w:val="18"/>
                <w:szCs w:val="18"/>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7">
            <w:pPr>
              <w:jc w:val="center"/>
              <w:rPr/>
            </w:pPr>
            <w:r w:rsidDel="00000000" w:rsidR="00000000" w:rsidRPr="00000000">
              <w:rPr>
                <w:rFonts w:ascii="Times New Roman" w:cs="Times New Roman" w:eastAsia="Times New Roman" w:hAnsi="Times New Roman"/>
                <w:b w:val="0"/>
                <w:bCs w:val="0"/>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8">
            <w:pPr>
              <w:jc w:val="center"/>
              <w:rPr/>
            </w:pPr>
            <w:r w:rsidDel="00000000" w:rsidR="00000000" w:rsidRPr="00000000">
              <w:rPr>
                <w:rFonts w:ascii="Times New Roman" w:cs="Times New Roman" w:eastAsia="Times New Roman" w:hAnsi="Times New Roman"/>
                <w:b w:val="0"/>
                <w:bCs w:val="0"/>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9">
            <w:pPr>
              <w:jc w:val="center"/>
              <w:rPr/>
            </w:pPr>
            <w:r w:rsidDel="00000000" w:rsidR="00000000" w:rsidRPr="00000000">
              <w:rPr>
                <w:rFonts w:ascii="Times New Roman" w:cs="Times New Roman" w:eastAsia="Times New Roman" w:hAnsi="Times New Roman"/>
                <w:b w:val="0"/>
                <w:bCs w:val="0"/>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A">
            <w:pPr>
              <w:jc w:val="center"/>
              <w:rPr/>
            </w:pPr>
            <w:r w:rsidDel="00000000" w:rsidR="00000000" w:rsidRPr="00000000">
              <w:rPr>
                <w:rFonts w:ascii="Times New Roman" w:cs="Times New Roman" w:eastAsia="Times New Roman" w:hAnsi="Times New Roman"/>
                <w:b w:val="0"/>
                <w:bCs w:val="0"/>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B">
            <w:pPr>
              <w:jc w:val="center"/>
              <w:rPr/>
            </w:pPr>
            <w:r w:rsidDel="00000000" w:rsidR="00000000" w:rsidRPr="00000000">
              <w:rPr>
                <w:rFonts w:ascii="Times New Roman" w:cs="Times New Roman" w:eastAsia="Times New Roman" w:hAnsi="Times New Roman"/>
                <w:b w:val="0"/>
                <w:bCs w:val="0"/>
                <w:sz w:val="18"/>
                <w:szCs w:val="18"/>
                <w:rtl w:val="0"/>
              </w:rPr>
              <w:t xml:space="preserve">0</w:t>
            </w:r>
            <w:r w:rsidDel="00000000" w:rsidR="00000000" w:rsidRPr="00000000">
              <w:rPr>
                <w:rtl w:val="0"/>
              </w:rPr>
            </w:r>
          </w:p>
        </w:tc>
      </w:tr>
    </w:tbl>
    <w:p w:rsidR="00000000" w:rsidDel="00000000" w:rsidP="00000000" w:rsidRDefault="00000000" w:rsidRPr="00000000" w14:paraId="0000005C">
      <w:pPr>
        <w:spacing w:after="0" w:lineRule="auto"/>
        <w:rPr/>
      </w:pPr>
      <w:r w:rsidDel="00000000" w:rsidR="00000000" w:rsidRPr="00000000">
        <w:rPr>
          <w:rtl w:val="0"/>
        </w:rPr>
      </w:r>
    </w:p>
    <w:p w:rsidR="00000000" w:rsidDel="00000000" w:rsidP="00000000" w:rsidRDefault="00000000" w:rsidRPr="00000000" w14:paraId="0000005D">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Altı dizinin tamamı yakalandı. Yanlış alarm yoktu.</w:t>
      </w:r>
      <w:r w:rsidDel="00000000" w:rsidR="00000000" w:rsidRPr="00000000">
        <w:rPr>
          <w:rtl w:val="0"/>
        </w:rPr>
      </w:r>
    </w:p>
    <w:p w:rsidR="00000000" w:rsidDel="00000000" w:rsidP="00000000" w:rsidRDefault="00000000" w:rsidRPr="00000000" w14:paraId="0000005E">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Atlanan tek satır # ile başlayan bir yorumdu. LogReader bunları tasarım gereği görmezden gelir; LogEvent nesnelerine dönüşmezler ve herhangi bir kurala iletilmezler. Hiçbir temiz olay yanlış alarm tetiklemedi.</w:t>
      </w:r>
      <w:r w:rsidDel="00000000" w:rsidR="00000000" w:rsidRPr="00000000">
        <w:rPr>
          <w:rtl w:val="0"/>
        </w:rPr>
      </w:r>
    </w:p>
    <w:p w:rsidR="00000000" w:rsidDel="00000000" w:rsidP="00000000" w:rsidRDefault="00000000" w:rsidRPr="00000000" w14:paraId="0000005F">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Bu beklenen sonuçtur. Log dosyaları tespiti kolaylaştıracak biçimde oluşturuldu ve eşikler tutuculudur. Test, karşıtsal sağlamlığın değil boru hattının uçtan uca doğru çalıştığının doğrulanmasıdır.</w:t>
      </w:r>
      <w:r w:rsidDel="00000000" w:rsidR="00000000" w:rsidRPr="00000000">
        <w:rPr>
          <w:rtl w:val="0"/>
        </w:rPr>
      </w:r>
    </w:p>
    <w:p w:rsidR="00000000" w:rsidDel="00000000" w:rsidP="00000000" w:rsidRDefault="00000000" w:rsidRPr="00000000" w14:paraId="00000060">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C. Eşik Davranışı</w:t>
      </w:r>
      <w:r w:rsidDel="00000000" w:rsidR="00000000" w:rsidRPr="00000000">
        <w:rPr>
          <w:rtl w:val="0"/>
        </w:rPr>
      </w:r>
    </w:p>
    <w:p w:rsidR="00000000" w:rsidDel="00000000" w:rsidP="00000000" w:rsidRDefault="00000000" w:rsidRPr="00000000" w14:paraId="00000061">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BruteForceRule'u ssh_logs.txt üzerinde 3, 5 ve 7 eşiğiyle (her üç durumda da 60 saniyelik pencere) çalıştırmak beklenen gradyanı üretir. 3'te üç dizi de tetiklenir ve bunu log akışında daha erken yaparlar. 5'te üçü de hâlâ tetiklenir. 7'de yalnızca 192.168.1.50 tetiklenir; diğer iki dizi sırasıyla altı ve beş başarısızlığa ulaşır ve eşiği geçemez. Kural her üç durumda da parametreye doğru biçimde yanıt verir.</w:t>
      </w:r>
      <w:r w:rsidDel="00000000" w:rsidR="00000000" w:rsidRPr="00000000">
        <w:rPr>
          <w:rtl w:val="0"/>
        </w:rPr>
      </w:r>
    </w:p>
    <w:p w:rsidR="00000000" w:rsidDel="00000000" w:rsidP="00000000" w:rsidRDefault="00000000" w:rsidRPr="00000000" w14:paraId="00000062">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D. Tasarım Eşlemesi</w:t>
      </w:r>
      <w:r w:rsidDel="00000000" w:rsidR="00000000" w:rsidRPr="00000000">
        <w:rPr>
          <w:rtl w:val="0"/>
        </w:rPr>
      </w:r>
    </w:p>
    <w:p w:rsidR="00000000" w:rsidDel="00000000" w:rsidP="00000000" w:rsidRDefault="00000000" w:rsidRPr="00000000" w14:paraId="00000063">
      <w:pPr>
        <w:spacing w:after="60" w:before="80" w:lineRule="auto"/>
        <w:jc w:val="center"/>
        <w:rPr/>
      </w:pPr>
      <w:r w:rsidDel="00000000" w:rsidR="00000000" w:rsidRPr="00000000">
        <w:rPr>
          <w:rFonts w:ascii="Times New Roman" w:cs="Times New Roman" w:eastAsia="Times New Roman" w:hAnsi="Times New Roman"/>
          <w:b w:val="1"/>
          <w:bCs w:val="1"/>
          <w:sz w:val="18"/>
          <w:szCs w:val="18"/>
          <w:rtl w:val="0"/>
        </w:rPr>
        <w:t xml:space="preserve">TABLO II.  OOP İLKESİ İLE GERÇEKLEMENİN EŞLEŞTİRİLMESİ</w:t>
      </w:r>
      <w:r w:rsidDel="00000000" w:rsidR="00000000" w:rsidRPr="00000000">
        <w:rPr>
          <w:rtl w:val="0"/>
        </w:rPr>
      </w:r>
    </w:p>
    <w:tbl>
      <w:tblPr>
        <w:tblStyle w:val="Table2"/>
        <w:tblW w:w="4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900"/>
        <w:tblGridChange w:id="0">
          <w:tblGrid>
            <w:gridCol w:w="1400"/>
            <w:gridCol w:w="29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center"/>
          </w:tcPr>
          <w:p w:rsidR="00000000" w:rsidDel="00000000" w:rsidP="00000000" w:rsidRDefault="00000000" w:rsidRPr="00000000" w14:paraId="00000064">
            <w:pPr>
              <w:jc w:val="center"/>
              <w:rPr/>
            </w:pPr>
            <w:r w:rsidDel="00000000" w:rsidR="00000000" w:rsidRPr="00000000">
              <w:rPr>
                <w:rFonts w:ascii="Times New Roman" w:cs="Times New Roman" w:eastAsia="Times New Roman" w:hAnsi="Times New Roman"/>
                <w:b w:val="1"/>
                <w:bCs w:val="1"/>
                <w:sz w:val="18"/>
                <w:szCs w:val="18"/>
                <w:rtl w:val="0"/>
              </w:rPr>
              <w:t xml:space="preserve">İlke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center"/>
          </w:tcPr>
          <w:p w:rsidR="00000000" w:rsidDel="00000000" w:rsidP="00000000" w:rsidRDefault="00000000" w:rsidRPr="00000000" w14:paraId="00000065">
            <w:pPr>
              <w:jc w:val="center"/>
              <w:rPr/>
            </w:pPr>
            <w:r w:rsidDel="00000000" w:rsidR="00000000" w:rsidRPr="00000000">
              <w:rPr>
                <w:rFonts w:ascii="Times New Roman" w:cs="Times New Roman" w:eastAsia="Times New Roman" w:hAnsi="Times New Roman"/>
                <w:b w:val="1"/>
                <w:bCs w:val="1"/>
                <w:sz w:val="18"/>
                <w:szCs w:val="18"/>
                <w:rtl w:val="0"/>
              </w:rPr>
              <w:t xml:space="preserve">Gerçekleme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6">
            <w:pPr>
              <w:jc w:val="center"/>
              <w:rPr/>
            </w:pPr>
            <w:r w:rsidDel="00000000" w:rsidR="00000000" w:rsidRPr="00000000">
              <w:rPr>
                <w:rFonts w:ascii="Times New Roman" w:cs="Times New Roman" w:eastAsia="Times New Roman" w:hAnsi="Times New Roman"/>
                <w:b w:val="0"/>
                <w:bCs w:val="0"/>
                <w:sz w:val="18"/>
                <w:szCs w:val="18"/>
                <w:rtl w:val="0"/>
              </w:rPr>
              <w:t xml:space="preserve">Kapsülleme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7">
            <w:pPr>
              <w:jc w:val="center"/>
              <w:rPr/>
            </w:pPr>
            <w:r w:rsidDel="00000000" w:rsidR="00000000" w:rsidRPr="00000000">
              <w:rPr>
                <w:rFonts w:ascii="Times New Roman" w:cs="Times New Roman" w:eastAsia="Times New Roman" w:hAnsi="Times New Roman"/>
                <w:b w:val="0"/>
                <w:bCs w:val="0"/>
                <w:sz w:val="18"/>
                <w:szCs w:val="18"/>
                <w:rtl w:val="0"/>
              </w:rPr>
              <w:t xml:space="preserve">LogEvent alanları özeldir; yalnızca salt okunur özellikler aracılığıyla erişilebilir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8">
            <w:pPr>
              <w:jc w:val="center"/>
              <w:rPr/>
            </w:pPr>
            <w:r w:rsidDel="00000000" w:rsidR="00000000" w:rsidRPr="00000000">
              <w:rPr>
                <w:rFonts w:ascii="Times New Roman" w:cs="Times New Roman" w:eastAsia="Times New Roman" w:hAnsi="Times New Roman"/>
                <w:b w:val="0"/>
                <w:bCs w:val="0"/>
                <w:sz w:val="18"/>
                <w:szCs w:val="18"/>
                <w:rtl w:val="0"/>
              </w:rPr>
              <w:t xml:space="preserve">Kalıtım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9">
            <w:pPr>
              <w:jc w:val="center"/>
              <w:rPr/>
            </w:pPr>
            <w:r w:rsidDel="00000000" w:rsidR="00000000" w:rsidRPr="00000000">
              <w:rPr>
                <w:rFonts w:ascii="Times New Roman" w:cs="Times New Roman" w:eastAsia="Times New Roman" w:hAnsi="Times New Roman"/>
                <w:b w:val="0"/>
                <w:bCs w:val="0"/>
                <w:sz w:val="18"/>
                <w:szCs w:val="18"/>
                <w:rtl w:val="0"/>
              </w:rPr>
              <w:t xml:space="preserve">BruteForceRule ve PortScanRule, BaseRule sınıfını genişletir; ConsoleAlert ve FileAlert, IAlertMechanism sınıfını genişletir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A">
            <w:pPr>
              <w:jc w:val="center"/>
              <w:rPr/>
            </w:pPr>
            <w:r w:rsidDel="00000000" w:rsidR="00000000" w:rsidRPr="00000000">
              <w:rPr>
                <w:rFonts w:ascii="Times New Roman" w:cs="Times New Roman" w:eastAsia="Times New Roman" w:hAnsi="Times New Roman"/>
                <w:b w:val="0"/>
                <w:bCs w:val="0"/>
                <w:sz w:val="18"/>
                <w:szCs w:val="18"/>
                <w:rtl w:val="0"/>
              </w:rPr>
              <w:t xml:space="preserve">Çok Biçimlilik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B">
            <w:pPr>
              <w:jc w:val="center"/>
              <w:rPr/>
            </w:pPr>
            <w:r w:rsidDel="00000000" w:rsidR="00000000" w:rsidRPr="00000000">
              <w:rPr>
                <w:rFonts w:ascii="Times New Roman" w:cs="Times New Roman" w:eastAsia="Times New Roman" w:hAnsi="Times New Roman"/>
                <w:b w:val="0"/>
                <w:bCs w:val="0"/>
                <w:sz w:val="18"/>
                <w:szCs w:val="18"/>
                <w:rtl w:val="0"/>
              </w:rPr>
              <w:t xml:space="preserve">DetectionEngine, hangi alt sınıf olduğunu bilmeksizin rule.analyze(event) çağırır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C">
            <w:pPr>
              <w:jc w:val="center"/>
              <w:rPr/>
            </w:pPr>
            <w:r w:rsidDel="00000000" w:rsidR="00000000" w:rsidRPr="00000000">
              <w:rPr>
                <w:rFonts w:ascii="Times New Roman" w:cs="Times New Roman" w:eastAsia="Times New Roman" w:hAnsi="Times New Roman"/>
                <w:b w:val="0"/>
                <w:bCs w:val="0"/>
                <w:sz w:val="18"/>
                <w:szCs w:val="18"/>
                <w:rtl w:val="0"/>
              </w:rPr>
              <w:t xml:space="preserve">Soyutlama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D">
            <w:pPr>
              <w:jc w:val="center"/>
              <w:rPr/>
            </w:pPr>
            <w:r w:rsidDel="00000000" w:rsidR="00000000" w:rsidRPr="00000000">
              <w:rPr>
                <w:rFonts w:ascii="Times New Roman" w:cs="Times New Roman" w:eastAsia="Times New Roman" w:hAnsi="Times New Roman"/>
                <w:b w:val="0"/>
                <w:bCs w:val="0"/>
                <w:sz w:val="18"/>
                <w:szCs w:val="18"/>
                <w:rtl w:val="0"/>
              </w:rPr>
              <w:t xml:space="preserve">BaseRule ve IAlertMechanism doğrudan örneklenemez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E">
            <w:pPr>
              <w:jc w:val="center"/>
              <w:rPr/>
            </w:pPr>
            <w:r w:rsidDel="00000000" w:rsidR="00000000" w:rsidRPr="00000000">
              <w:rPr>
                <w:rFonts w:ascii="Times New Roman" w:cs="Times New Roman" w:eastAsia="Times New Roman" w:hAnsi="Times New Roman"/>
                <w:b w:val="0"/>
                <w:bCs w:val="0"/>
                <w:sz w:val="18"/>
                <w:szCs w:val="18"/>
                <w:rtl w:val="0"/>
              </w:rPr>
              <w:t xml:space="preserve">Toplama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F">
            <w:pPr>
              <w:jc w:val="center"/>
              <w:rPr/>
            </w:pPr>
            <w:r w:rsidDel="00000000" w:rsidR="00000000" w:rsidRPr="00000000">
              <w:rPr>
                <w:rFonts w:ascii="Times New Roman" w:cs="Times New Roman" w:eastAsia="Times New Roman" w:hAnsi="Times New Roman"/>
                <w:b w:val="0"/>
                <w:bCs w:val="0"/>
                <w:sz w:val="18"/>
                <w:szCs w:val="18"/>
                <w:rtl w:val="0"/>
              </w:rPr>
              <w:t xml:space="preserve">DetectionEngine, kural nesnelerini kendisi oluşturmak yerine yapıcı argümanı olarak alır</w:t>
            </w:r>
            <w:r w:rsidDel="00000000" w:rsidR="00000000" w:rsidRPr="00000000">
              <w:rPr>
                <w:rtl w:val="0"/>
              </w:rPr>
            </w:r>
          </w:p>
        </w:tc>
      </w:tr>
    </w:tbl>
    <w:p w:rsidR="00000000" w:rsidDel="00000000" w:rsidP="00000000" w:rsidRDefault="00000000" w:rsidRPr="00000000" w14:paraId="00000070">
      <w:pPr>
        <w:spacing w:after="0" w:lineRule="auto"/>
        <w:rPr/>
      </w:pPr>
      <w:r w:rsidDel="00000000" w:rsidR="00000000" w:rsidRPr="00000000">
        <w:rPr>
          <w:rtl w:val="0"/>
        </w:rPr>
      </w:r>
    </w:p>
    <w:p w:rsidR="00000000" w:rsidDel="00000000" w:rsidP="00000000" w:rsidRDefault="00000000" w:rsidRPr="00000000" w14:paraId="00000071">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Toplama satırı bir açıklamayı hak eder. DetectionEngine kuralları çağırandan aldığından birim testleri, hangi olayları aldığını kaydeden sahte bir kural nesnesini geçici olarak koyabildi. Bu, herhangi bir log dosyası kurulumu olmaksızın motorun gönderme mantığını test etmeyi mümkün kıldı ve aksi hâlde yalıtması çok daha zor olacak iki hatayı geliştirme sırasında ortaya çıkardı.</w:t>
      </w:r>
      <w:r w:rsidDel="00000000" w:rsidR="00000000" w:rsidRPr="00000000">
        <w:rPr>
          <w:rtl w:val="0"/>
        </w:rPr>
      </w:r>
    </w:p>
    <w:p w:rsidR="00000000" w:rsidDel="00000000" w:rsidP="00000000" w:rsidRDefault="00000000" w:rsidRPr="00000000" w14:paraId="00000072">
      <w:pPr>
        <w:spacing w:after="80" w:before="20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V. SONUÇ VE GELECEK ÇALIŞMALAR</w:t>
      </w:r>
      <w:r w:rsidDel="00000000" w:rsidR="00000000" w:rsidRPr="00000000">
        <w:rPr>
          <w:rtl w:val="0"/>
        </w:rPr>
      </w:r>
    </w:p>
    <w:p w:rsidR="00000000" w:rsidDel="00000000" w:rsidP="00000000" w:rsidRDefault="00000000" w:rsidRPr="00000000" w14:paraId="00000073">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A. Sonuç</w:t>
      </w:r>
      <w:r w:rsidDel="00000000" w:rsidR="00000000" w:rsidRPr="00000000">
        <w:rPr>
          <w:rtl w:val="0"/>
        </w:rPr>
      </w:r>
    </w:p>
    <w:p w:rsidR="00000000" w:rsidDel="00000000" w:rsidP="00000000" w:rsidRDefault="00000000" w:rsidRPr="00000000" w14:paraId="00000074">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Sistem çalışıyor ve kod altı tasarım yinelemesinin ardından hâlâ okunabilir durumda.</w:t>
      </w:r>
      <w:r w:rsidDel="00000000" w:rsidR="00000000" w:rsidRPr="00000000">
        <w:rPr>
          <w:rtl w:val="0"/>
        </w:rPr>
      </w:r>
    </w:p>
    <w:p w:rsidR="00000000" w:rsidDel="00000000" w:rsidP="00000000" w:rsidRDefault="00000000" w:rsidRPr="00000000" w14:paraId="00000075">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Yerleştirilen saldırıların tamamı tespit edildi, yanlış alarm gelmedi ve geliştirme sırasında özellik eklemek zaten çalışan kodu yeniden gözden geçirmeyi gerektirmedi. Tespit mantığı özgün değildir; kaba kuvvet ve port tarama tespiti standarttır. Bu projenin göstermeye çalıştığı daha dardır: beş OOP ilkesini küçük bir güvenlik uygulamasına uygulamanın, alternatifine göre test edilmesi ve genişletilmesi daha kolay bir kod ürettiği. Bu durum çalışma boyunca geçerliliğini korudu.</w:t>
      </w:r>
      <w:r w:rsidDel="00000000" w:rsidR="00000000" w:rsidRPr="00000000">
        <w:rPr>
          <w:rtl w:val="0"/>
        </w:rPr>
      </w:r>
    </w:p>
    <w:p w:rsidR="00000000" w:rsidDel="00000000" w:rsidP="00000000" w:rsidRDefault="00000000" w:rsidRPr="00000000" w14:paraId="00000076">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İlk prototiple karşılaştırmayı açıkça belirtmek gerekir. İlk versiyon daha hızlı yazıldı. Üçüncü değişiklikle birlikte yeniden tasarlanan versiyondan daha yavaş çalışılır hale geldi. Son tasarımdaki ekstra yapı başlangıç kurulum süresinde gerçek bir maliyete sahiptir ve bu ölçekte bu maliyet fark edilebilir. Bu kadar küçük bir sistem için ödünleşimin buna değip değmediği meşru bir sorudur. Her iki versiyonla da çalıştıktan sonra cevap evet gibi görünmektedir; ancak fark daha büyük bir sistemde daha belirgin olurdu.</w:t>
      </w:r>
      <w:r w:rsidDel="00000000" w:rsidR="00000000" w:rsidRPr="00000000">
        <w:rPr>
          <w:rtl w:val="0"/>
        </w:rPr>
      </w:r>
    </w:p>
    <w:p w:rsidR="00000000" w:rsidDel="00000000" w:rsidP="00000000" w:rsidRDefault="00000000" w:rsidRPr="00000000" w14:paraId="00000077">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B. Gelecek Çalışmalar</w:t>
      </w:r>
      <w:r w:rsidDel="00000000" w:rsidR="00000000" w:rsidRPr="00000000">
        <w:rPr>
          <w:rtl w:val="0"/>
        </w:rPr>
      </w:r>
    </w:p>
    <w:p w:rsidR="00000000" w:rsidDel="00000000" w:rsidP="00000000" w:rsidRDefault="00000000" w:rsidRPr="00000000" w14:paraId="00000078">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En acil sınırlılık tespit modelidir. İmza tabanlı kurallar yalnızca programlandıkları örüntüleri yakalar. Normal etkinliğin istatistiksel bir taban çizgisini oluşturan ve sapmalar işaretleyen bir kural eklemek, sisteme önceden yazılmış imza olmaksızın yeni saldırı örüntülerini yakalamasını sağlar [3]. Bu kural, BaseRule'u BruteForceRule ve PortScanRule ile aynı şekilde genişletir; arayüz değişmez.</w:t>
      </w:r>
      <w:r w:rsidDel="00000000" w:rsidR="00000000" w:rsidRPr="00000000">
        <w:rPr>
          <w:rtl w:val="0"/>
        </w:rPr>
      </w:r>
    </w:p>
    <w:p w:rsidR="00000000" w:rsidDel="00000000" w:rsidP="00000000" w:rsidRDefault="00000000" w:rsidRPr="00000000" w14:paraId="00000079">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Sistem toplu modda çalışır: eksiksiz bir log dosyasını okur ve durur. Python'ın watchdog kütüphanesi kullanılarak dosyaları gerçek zamanlı izleyen canlı bir versiyon, gerçek konuşlandırma için daha kullanışlı olurdu. Olay geçmişini yalnızca bellekte tutmak yerine SQLite'a kalıcı hale getirmek, oturumlar arası sorgulara ve uzun vadeli analize imkân tanır.</w:t>
      </w:r>
      <w:r w:rsidDel="00000000" w:rsidR="00000000" w:rsidRPr="00000000">
        <w:rPr>
          <w:rtl w:val="0"/>
        </w:rPr>
      </w:r>
    </w:p>
    <w:p w:rsidR="00000000" w:rsidDel="00000000" w:rsidP="00000000" w:rsidRDefault="00000000" w:rsidRPr="00000000" w14:paraId="0000007A">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İki küçük madde: tespit edilen kurallar için Snort biçimli dışa aktarım [17], bu sistemin çıktısını mevcut ağ düzeyindeki araçlara bağlar; LogReader'ı Windows Olay Günlüğü girişleri ve JSON yapılı uygulama günlüklerini işleyecek biçimde genişletmek ise yalnızca yeni bir derlenmiş regex ve parse_line içindeki bir ek durum gerektirdiğinden mimari değişiklikler olmaksızın çok daha geniş ortamları kapsayabilir.</w:t>
      </w:r>
      <w:r w:rsidDel="00000000" w:rsidR="00000000" w:rsidRPr="00000000">
        <w:rPr>
          <w:rtl w:val="0"/>
        </w:rPr>
      </w:r>
    </w:p>
    <w:p w:rsidR="00000000" w:rsidDel="00000000" w:rsidP="00000000" w:rsidRDefault="00000000" w:rsidRPr="00000000" w14:paraId="0000007B">
      <w:pPr>
        <w:spacing w:after="80" w:before="200" w:lineRule="auto"/>
        <w:rPr/>
      </w:pPr>
      <w:r w:rsidDel="00000000" w:rsidR="00000000" w:rsidRPr="00000000">
        <w:rPr>
          <w:rFonts w:ascii="Times New Roman" w:cs="Times New Roman" w:eastAsia="Times New Roman" w:hAnsi="Times New Roman"/>
          <w:b w:val="1"/>
          <w:bCs w:val="1"/>
          <w:smallCaps w:val="1"/>
          <w:sz w:val="20"/>
          <w:szCs w:val="20"/>
          <w:rtl w:val="0"/>
        </w:rPr>
        <w:t xml:space="preserve">TEŞEKKÜR</w:t>
      </w:r>
      <w:r w:rsidDel="00000000" w:rsidR="00000000" w:rsidRPr="00000000">
        <w:rPr>
          <w:rtl w:val="0"/>
        </w:rPr>
      </w:r>
    </w:p>
    <w:p w:rsidR="00000000" w:rsidDel="00000000" w:rsidP="00000000" w:rsidRDefault="00000000" w:rsidRPr="00000000" w14:paraId="0000007C">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Yazar, bu proje konusunu öneren ve IEEE konferans makale şablonunu sağlayan Kastamonu Üniversitesi Nesne Yönelimli Programlama dersi hocasına teşekkür eder.</w:t>
      </w:r>
      <w:r w:rsidDel="00000000" w:rsidR="00000000" w:rsidRPr="00000000">
        <w:rPr>
          <w:rtl w:val="0"/>
        </w:rPr>
      </w:r>
    </w:p>
    <w:p w:rsidR="00000000" w:rsidDel="00000000" w:rsidP="00000000" w:rsidRDefault="00000000" w:rsidRPr="00000000" w14:paraId="0000007D">
      <w:pPr>
        <w:spacing w:after="80" w:before="200" w:lineRule="auto"/>
        <w:rPr/>
      </w:pPr>
      <w:r w:rsidDel="00000000" w:rsidR="00000000" w:rsidRPr="00000000">
        <w:rPr>
          <w:rFonts w:ascii="Times New Roman" w:cs="Times New Roman" w:eastAsia="Times New Roman" w:hAnsi="Times New Roman"/>
          <w:b w:val="1"/>
          <w:bCs w:val="1"/>
          <w:smallCaps w:val="1"/>
          <w:sz w:val="20"/>
          <w:szCs w:val="20"/>
          <w:rtl w:val="0"/>
        </w:rPr>
        <w:t xml:space="preserve">KAYNAKLAR</w:t>
      </w:r>
      <w:r w:rsidDel="00000000" w:rsidR="00000000" w:rsidRPr="00000000">
        <w:rPr>
          <w:rtl w:val="0"/>
        </w:rPr>
      </w:r>
    </w:p>
    <w:p w:rsidR="00000000" w:rsidDel="00000000" w:rsidP="00000000" w:rsidRDefault="00000000" w:rsidRPr="00000000" w14:paraId="0000007E">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[1]G. Vigna, F. Valeur, and R. A. Kemmerer, "Designing and implementing a family of intrusion detection systems," in Proc. 9th European Software Engineering Conf. jointly held with 11th ACM SIGSOFT Int. Symp. Foundations of Software Engineering, Helsinki, Finland, Sep. 2003, pp. 88–97.</w:t>
      </w:r>
      <w:r w:rsidDel="00000000" w:rsidR="00000000" w:rsidRPr="00000000">
        <w:rPr>
          <w:rtl w:val="0"/>
        </w:rPr>
      </w:r>
    </w:p>
    <w:p w:rsidR="00000000" w:rsidDel="00000000" w:rsidP="00000000" w:rsidRDefault="00000000" w:rsidRPr="00000000" w14:paraId="0000007F">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[2]F. Massicotte, "Using object-oriented modeling for specifying and designing a network-context sensitive intrusion detection system," Ph.D. dissertation, Dept. Systems and Computer Engineering, Carleton Univ., Ottawa, Canada, 2005.</w:t>
      </w:r>
      <w:r w:rsidDel="00000000" w:rsidR="00000000" w:rsidRPr="00000000">
        <w:rPr>
          <w:rtl w:val="0"/>
        </w:rPr>
      </w:r>
    </w:p>
    <w:p w:rsidR="00000000" w:rsidDel="00000000" w:rsidP="00000000" w:rsidRDefault="00000000" w:rsidRPr="00000000" w14:paraId="00000080">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[3]Z. J. Zhu and M. Zulkernine, "A model-based aspect-oriented framework for building intrusion-aware software systems," Information and Software Technology, vol. 51, no. 5, pp. 865–875, May 2009.</w:t>
      </w:r>
      <w:r w:rsidDel="00000000" w:rsidR="00000000" w:rsidRPr="00000000">
        <w:rPr>
          <w:rtl w:val="0"/>
        </w:rPr>
      </w:r>
    </w:p>
    <w:p w:rsidR="00000000" w:rsidDel="00000000" w:rsidP="00000000" w:rsidRDefault="00000000" w:rsidRPr="00000000" w14:paraId="00000081">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[4]S. P. Shieh and V. D. Gligor, "On a pattern-oriented model for intrusion detection," IEEE Trans. Knowledge and Data Engineering, vol. 9, no. 4, pp. 661–667, Jul./Aug. 1997.</w:t>
      </w:r>
      <w:r w:rsidDel="00000000" w:rsidR="00000000" w:rsidRPr="00000000">
        <w:rPr>
          <w:rtl w:val="0"/>
        </w:rPr>
      </w:r>
    </w:p>
    <w:p w:rsidR="00000000" w:rsidDel="00000000" w:rsidP="00000000" w:rsidRDefault="00000000" w:rsidRPr="00000000" w14:paraId="00000082">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[5]M. Javed and V. Paxson, "Detecting stealthy, distributed SSH brute-forcing," in Proc. 2013 ACM SIGSAC Conf. Computer &amp; Communications Security, Berlin, Germany, Nov. 2013, pp. 85–96.</w:t>
      </w:r>
      <w:r w:rsidDel="00000000" w:rsidR="00000000" w:rsidRPr="00000000">
        <w:rPr>
          <w:rtl w:val="0"/>
        </w:rPr>
      </w:r>
    </w:p>
    <w:p w:rsidR="00000000" w:rsidDel="00000000" w:rsidP="00000000" w:rsidRDefault="00000000" w:rsidRPr="00000000" w14:paraId="00000083">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[6]J. Park, J. Kim, and N. Park, "Network log-based SSH brute-force attack detection model," Computers, Materials &amp; Continua, vol. 68, no. 1, pp. 1243–1259, 2021.</w:t>
      </w:r>
      <w:r w:rsidDel="00000000" w:rsidR="00000000" w:rsidRPr="00000000">
        <w:rPr>
          <w:rtl w:val="0"/>
        </w:rPr>
      </w:r>
    </w:p>
    <w:p w:rsidR="00000000" w:rsidDel="00000000" w:rsidP="00000000" w:rsidRDefault="00000000" w:rsidRPr="00000000" w14:paraId="00000084">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[7]M. M. Najafabadi, T. M. Khoshgoftaar, C. Calvert, and C. Kemp, "Detection of SSH brute force attacks using aggregated netflow data," in Proc. 2015 IEEE 14th Int. Conf. Machine Learning and Applications (ICMLA), Miami, FL, USA, Dec. 2015, pp. 283–288.</w:t>
      </w:r>
      <w:r w:rsidDel="00000000" w:rsidR="00000000" w:rsidRPr="00000000">
        <w:rPr>
          <w:rtl w:val="0"/>
        </w:rPr>
      </w:r>
    </w:p>
    <w:p w:rsidR="00000000" w:rsidDel="00000000" w:rsidP="00000000" w:rsidRDefault="00000000" w:rsidRPr="00000000" w14:paraId="00000085">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[8]K. Hynek, T. Benes, T. Cejka, and H. Kubatova, "Refined detection of SSH brute-force attackers using machine learning," in IFIP Int. Conf. ICT Systems Security and Privacy Protection, Novi Sad, Serbia, Sep. 2020, pp. 49–63.</w:t>
      </w:r>
      <w:r w:rsidDel="00000000" w:rsidR="00000000" w:rsidRPr="00000000">
        <w:rPr>
          <w:rtl w:val="0"/>
        </w:rPr>
      </w:r>
    </w:p>
    <w:p w:rsidR="00000000" w:rsidDel="00000000" w:rsidP="00000000" w:rsidRDefault="00000000" w:rsidRPr="00000000" w14:paraId="00000086">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[9]M. H. Bhuyan, D. K. Bhattacharyya, and J. K. Kalita, "Surveying port scans and their detection methodologies," The Computer Journal, vol. 54, no. 10, pp. 1565–1581, Oct. 2011.</w:t>
      </w:r>
      <w:r w:rsidDel="00000000" w:rsidR="00000000" w:rsidRPr="00000000">
        <w:rPr>
          <w:rtl w:val="0"/>
        </w:rPr>
      </w:r>
    </w:p>
    <w:p w:rsidR="00000000" w:rsidDel="00000000" w:rsidP="00000000" w:rsidRDefault="00000000" w:rsidRPr="00000000" w14:paraId="00000087">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[10]A. Sridharan, T. Ye, and S. Bhattacharyya, "Connectionless port scan detection on the backbone," in Proc. 2006 IEEE Int. Performance Computing and Communications Conf., Phoenix, AZ, USA, Apr. 2006, pp. 10–20.</w:t>
      </w:r>
      <w:r w:rsidDel="00000000" w:rsidR="00000000" w:rsidRPr="00000000">
        <w:rPr>
          <w:rtl w:val="0"/>
        </w:rPr>
      </w:r>
    </w:p>
    <w:p w:rsidR="00000000" w:rsidDel="00000000" w:rsidP="00000000" w:rsidRDefault="00000000" w:rsidRPr="00000000" w14:paraId="00000088">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[11]M. Ring, D. Landes, and A. Hotho, "Detection of slow port scans in flow-based network traffic," PLOS ONE, vol. 13, no. 9, p. e0204507, Sep. 2018.</w:t>
      </w:r>
      <w:r w:rsidDel="00000000" w:rsidR="00000000" w:rsidRPr="00000000">
        <w:rPr>
          <w:rtl w:val="0"/>
        </w:rPr>
      </w:r>
    </w:p>
    <w:p w:rsidR="00000000" w:rsidDel="00000000" w:rsidP="00000000" w:rsidRDefault="00000000" w:rsidRPr="00000000" w14:paraId="00000089">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[12]S. K. Patel and A. Sonker, "Rule-based network intrusion detection system for port scanning with efficient port scan detection rules using snort," Int. J. Future Generation Communication and Networking, vol. 9, no. 6, pp. 339–350, 2016.</w:t>
      </w:r>
      <w:r w:rsidDel="00000000" w:rsidR="00000000" w:rsidRPr="00000000">
        <w:rPr>
          <w:rtl w:val="0"/>
        </w:rPr>
      </w:r>
    </w:p>
    <w:p w:rsidR="00000000" w:rsidDel="00000000" w:rsidP="00000000" w:rsidRDefault="00000000" w:rsidRPr="00000000" w14:paraId="0000008A">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[13]A. Brandao and P. Georgieva, "Log files analysis for network intrusion detection," in Proc. 2020 IEEE 10th Int. Conf. Intelligent Systems (IS), Varna, Bulgaria, Aug. 2020, pp. 328–333.</w:t>
      </w:r>
      <w:r w:rsidDel="00000000" w:rsidR="00000000" w:rsidRPr="00000000">
        <w:rPr>
          <w:rtl w:val="0"/>
        </w:rPr>
      </w:r>
    </w:p>
    <w:p w:rsidR="00000000" w:rsidDel="00000000" w:rsidP="00000000" w:rsidRDefault="00000000" w:rsidRPr="00000000" w14:paraId="0000008B">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[14]K. A. Garcia, R. Monroy, L. A. Trejo, C. Mex-Perera, and E. Aguirre, "Analyzing log files for postmortem intrusion detection," IEEE Trans. Systems, Man, and Cybernetics, Part C, vol. 42, no. 6, pp. 1690–1704, Nov. 2012.</w:t>
      </w:r>
      <w:r w:rsidDel="00000000" w:rsidR="00000000" w:rsidRPr="00000000">
        <w:rPr>
          <w:rtl w:val="0"/>
        </w:rPr>
      </w:r>
    </w:p>
    <w:p w:rsidR="00000000" w:rsidDel="00000000" w:rsidP="00000000" w:rsidRDefault="00000000" w:rsidRPr="00000000" w14:paraId="0000008C">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[15]R. R. Abdalla, A. K. Jumaa, and A. F. Fadhil, "Real time intrusion detection system based on web log file analysis," Kurdistan J. Applied Research, vol. 10, no. 1, pp. 35–49, 2025.</w:t>
      </w:r>
      <w:r w:rsidDel="00000000" w:rsidR="00000000" w:rsidRPr="00000000">
        <w:rPr>
          <w:rtl w:val="0"/>
        </w:rPr>
      </w:r>
    </w:p>
    <w:p w:rsidR="00000000" w:rsidDel="00000000" w:rsidP="00000000" w:rsidRDefault="00000000" w:rsidRPr="00000000" w14:paraId="0000008D">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[16]F. A. B. H. Ali and Y. Y. Len, "Development of host based intrusion detection system for log files," in Proc. 2011 IEEE Symp. Business, Engineering and Industrial Applications (ISBEIA), Langkawi, Malaysia, Sep. 2011, pp. 281–285.</w:t>
      </w:r>
      <w:r w:rsidDel="00000000" w:rsidR="00000000" w:rsidRPr="00000000">
        <w:rPr>
          <w:rtl w:val="0"/>
        </w:rPr>
      </w:r>
    </w:p>
    <w:p w:rsidR="00000000" w:rsidDel="00000000" w:rsidP="00000000" w:rsidRDefault="00000000" w:rsidRPr="00000000" w14:paraId="0000008E">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[17]V. Kumar and O. P. Sangwan, "Signature based intrusion detection system using SNORT," Int. J. Computer Applications &amp; Information Technology, vol. 1, no. 3, pp. 35–41, Nov. 2012.</w:t>
      </w:r>
      <w:r w:rsidDel="00000000" w:rsidR="00000000" w:rsidRPr="00000000">
        <w:rPr>
          <w:rtl w:val="0"/>
        </w:rPr>
      </w:r>
    </w:p>
    <w:p w:rsidR="00000000" w:rsidDel="00000000" w:rsidP="00000000" w:rsidRDefault="00000000" w:rsidRPr="00000000" w14:paraId="0000008F">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[18]W. Li, S. Tug, W. Meng, and Y. Wang, "Designing collaborative blockchained signature-based intrusion detection in IoT environments," Future Generation Computer Systems, vol. 96, pp. 481–489, Jul. 2019.</w:t>
      </w:r>
      <w:r w:rsidDel="00000000" w:rsidR="00000000" w:rsidRPr="00000000">
        <w:rPr>
          <w:rtl w:val="0"/>
        </w:rPr>
      </w:r>
    </w:p>
    <w:p w:rsidR="00000000" w:rsidDel="00000000" w:rsidP="00000000" w:rsidRDefault="00000000" w:rsidRPr="00000000" w14:paraId="00000090">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[19]C. Kruegel and T. Toth, "Using decision trees to improve signature-based intrusion detection," in Int. Workshop Recent Advances in Intrusion Detection, Pittsburgh, PA, USA, Sep. 2003, pp. 173–191.</w:t>
      </w:r>
      <w:r w:rsidDel="00000000" w:rsidR="00000000" w:rsidRPr="00000000">
        <w:rPr>
          <w:rtl w:val="0"/>
        </w:rPr>
      </w:r>
    </w:p>
    <w:p w:rsidR="00000000" w:rsidDel="00000000" w:rsidP="00000000" w:rsidRDefault="00000000" w:rsidRPr="00000000" w14:paraId="00000091">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[20]P. Ioulianou, V. Vasilakis, I. Moscholios, and M. Logothetis, "A signature-based intrusion detection system for the internet of things," Information and Communication Technology Forum, vol. 2018, pp. 1–8, 2018.</w:t>
      </w:r>
      <w:r w:rsidDel="00000000" w:rsidR="00000000" w:rsidRPr="00000000">
        <w:rPr>
          <w:rtl w:val="0"/>
        </w:rPr>
      </w:r>
    </w:p>
    <w:sectPr>
      <w:type w:val="continuous"/>
      <w:pgSz w:h="15840" w:w="12240" w:orient="portrait"/>
      <w:pgMar w:bottom="1080" w:top="1080" w:left="1080" w:right="1080" w:header="708" w:footer="708"/>
      <w:cols w:equalWidth="0" w:num="2">
        <w:col w:space="540" w:w="4770"/>
        <w:col w:space="0" w:w="477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