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after="0"/>
        <w:ind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Project Design Phase-II</w:t>
      </w:r>
      <w:r>
        <w:rPr>
          <w:rFonts w:ascii="Arial" w:hAnsi="Arial" w:eastAsia="Arial" w:cs="Arial"/>
          <w:b/>
          <w:sz w:val="24"/>
          <w:szCs w:val="24"/>
        </w:rPr>
      </w:r>
      <w:r>
        <w:rPr>
          <w:rFonts w:ascii="Arial" w:hAnsi="Arial" w:eastAsia="Arial" w:cs="Arial"/>
          <w:b/>
          <w:sz w:val="24"/>
          <w:szCs w:val="24"/>
        </w:rPr>
      </w:r>
    </w:p>
    <w:p w14:paraId="00000002">
      <w:pPr>
        <w:pBdr/>
        <w:spacing w:after="0"/>
        <w:ind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Data Flow Diagram &amp; User Stories</w:t>
      </w:r>
      <w:r>
        <w:rPr>
          <w:rFonts w:ascii="Arial" w:hAnsi="Arial" w:eastAsia="Arial" w:cs="Arial"/>
          <w:b/>
          <w:sz w:val="24"/>
          <w:szCs w:val="24"/>
        </w:rPr>
      </w:r>
      <w:r>
        <w:rPr>
          <w:rFonts w:ascii="Arial" w:hAnsi="Arial" w:eastAsia="Arial" w:cs="Arial"/>
          <w:b/>
          <w:sz w:val="24"/>
          <w:szCs w:val="24"/>
        </w:rPr>
      </w:r>
    </w:p>
    <w:p w14:paraId="00000003">
      <w:pPr>
        <w:pBdr/>
        <w:spacing w:after="0"/>
        <w:ind/>
        <w:jc w:val="center"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  <w:r>
        <w:rPr>
          <w:rFonts w:ascii="Arial" w:hAnsi="Arial" w:eastAsia="Arial" w:cs="Arial"/>
          <w:b/>
        </w:rPr>
      </w:r>
    </w:p>
    <w:tbl>
      <w:tblPr>
        <w:tblStyle w:val="892"/>
        <w:jc w:val="center"/>
        <w:tblW w:w="93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false"/>
        </w:trPr>
        <w:tc>
          <w:tcPr>
            <w:tcBorders/>
          </w:tcPr>
          <w:p w14:paraId="00000004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Date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01 October 2026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06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Team ID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 xml:space="preserve">SWTID-2026-2527</w:t>
            </w:r>
            <w:r>
              <w:rPr>
                <w:rFonts w:ascii="Arial" w:hAnsi="Arial"/>
                <w:b w:val="0"/>
                <w:sz w:val="17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08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Project Name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Script-Controlled ACL – Restrict Record Access Based on Field Value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0A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Maximum Marks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4 Marks</w:t>
            </w:r>
            <w:r/>
          </w:p>
        </w:tc>
      </w:tr>
    </w:tbl>
    <w:p w14:paraId="0000000C">
      <w:pPr>
        <w:pBdr/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  <w:r>
        <w:rPr>
          <w:rFonts w:ascii="Arial" w:hAnsi="Arial" w:eastAsia="Arial" w:cs="Arial"/>
          <w:b/>
        </w:rPr>
      </w:r>
    </w:p>
    <w:p w14:paraId="5975D1A2">
      <w:pPr>
        <w:pBdr/>
        <w:spacing/>
        <w:ind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highlight w:val="none"/>
          <w:rtl w:val="0"/>
        </w:rPr>
      </w:r>
      <w:r>
        <w:rPr>
          <w:rFonts w:ascii="Arial" w:hAnsi="Arial" w:eastAsia="Arial" w:cs="Arial"/>
          <w:b/>
          <w:highlight w:val="none"/>
          <w:rtl w:val="0"/>
        </w:rPr>
      </w:r>
      <w:r>
        <w:rPr>
          <w:rFonts w:ascii="Arial" w:hAnsi="Arial" w:eastAsia="Arial" w:cs="Arial"/>
          <w:b/>
          <w:bCs/>
        </w:rPr>
      </w:r>
    </w:p>
    <w:p w14:paraId="2BE0C988">
      <w:pPr>
        <w:pBdr/>
        <w:spacing/>
        <w:ind/>
        <w:rPr>
          <w:rFonts w:ascii="Arial" w:hAnsi="Arial" w:eastAsia="Arial" w:cs="Arial"/>
          <w:b/>
          <w:bCs/>
          <w:highlight w:val="none"/>
        </w:rPr>
      </w:pPr>
      <w:r>
        <w:rPr>
          <w:rFonts w:ascii="Arial" w:hAnsi="Arial" w:eastAsia="Arial" w:cs="Arial"/>
          <w:b/>
          <w:highlight w:val="none"/>
          <w:rtl w:val="0"/>
        </w:rPr>
      </w:r>
      <w:r>
        <w:rPr>
          <w:rFonts w:ascii="Arial" w:hAnsi="Arial" w:eastAsia="Arial" w:cs="Arial"/>
          <w:b/>
          <w:highlight w:val="none"/>
          <w:rtl w:val="0"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3ABF8A90">
      <w:pPr>
        <w:pBdr/>
        <w:spacing/>
        <w:ind/>
        <w:rPr>
          <w:rFonts w:ascii="Arial" w:hAnsi="Arial" w:eastAsia="Arial" w:cs="Arial"/>
          <w:b/>
          <w:bCs/>
          <w:highlight w:val="none"/>
        </w:rPr>
      </w:pPr>
      <w:r>
        <w:rPr>
          <w:rFonts w:ascii="Arial" w:hAnsi="Arial" w:eastAsia="Arial" w:cs="Arial"/>
          <w:b/>
          <w:highlight w:val="none"/>
          <w:rtl w:val="0"/>
        </w:rPr>
      </w:r>
      <w:r>
        <w:rPr>
          <w:rFonts w:ascii="Arial" w:hAnsi="Arial" w:eastAsia="Arial" w:cs="Arial"/>
          <w:b/>
          <w:highlight w:val="none"/>
          <w:rtl w:val="0"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555B8688">
      <w:pPr>
        <w:pBdr/>
        <w:spacing/>
        <w:ind/>
        <w:rPr>
          <w:rFonts w:ascii="Arial" w:hAnsi="Arial" w:eastAsia="Arial" w:cs="Arial"/>
          <w:b/>
          <w:bCs/>
          <w:highlight w:val="none"/>
        </w:rPr>
      </w:pPr>
      <w:r>
        <w:rPr>
          <w:rFonts w:ascii="Arial" w:hAnsi="Arial" w:eastAsia="Arial" w:cs="Arial"/>
          <w:b/>
          <w:highlight w:val="none"/>
          <w:rtl w:val="0"/>
        </w:rPr>
      </w:r>
      <w:r>
        <w:rPr>
          <w:rFonts w:ascii="Arial" w:hAnsi="Arial" w:eastAsia="Arial" w:cs="Arial"/>
          <w:b/>
          <w:highlight w:val="none"/>
          <w:rtl w:val="0"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7FBE5220">
      <w:pPr>
        <w:pBdr/>
        <w:spacing/>
        <w:ind/>
        <w:rPr>
          <w:rFonts w:ascii="Arial" w:hAnsi="Arial" w:eastAsia="Arial" w:cs="Arial"/>
          <w:b/>
          <w:bCs/>
          <w:highlight w:val="none"/>
        </w:rPr>
      </w:pPr>
      <w:r>
        <w:rPr>
          <w:rFonts w:ascii="Arial" w:hAnsi="Arial" w:eastAsia="Arial" w:cs="Arial"/>
          <w:b/>
          <w:highlight w:val="none"/>
          <w:rtl w:val="0"/>
        </w:rPr>
      </w:r>
      <w:r>
        <w:rPr>
          <w:rFonts w:ascii="Arial" w:hAnsi="Arial" w:eastAsia="Arial" w:cs="Arial"/>
          <w:b/>
          <w:highlight w:val="none"/>
          <w:rtl w:val="0"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2B589E03">
      <w:pPr>
        <w:pBdr/>
        <w:spacing/>
        <w:ind/>
        <w:rPr>
          <w:rFonts w:ascii="Arial" w:hAnsi="Arial" w:eastAsia="Arial" w:cs="Arial"/>
          <w:b/>
          <w:bCs/>
          <w:highlight w:val="none"/>
        </w:rPr>
      </w:pPr>
      <w:r>
        <w:rPr>
          <w:rFonts w:ascii="Arial" w:hAnsi="Arial" w:eastAsia="Arial" w:cs="Arial"/>
          <w:b/>
          <w:highlight w:val="none"/>
          <w:rtl w:val="0"/>
        </w:rPr>
      </w:r>
      <w:r>
        <w:rPr>
          <w:rFonts w:ascii="Arial" w:hAnsi="Arial" w:eastAsia="Arial" w:cs="Arial"/>
          <w:b/>
          <w:highlight w:val="none"/>
          <w:rtl w:val="0"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0000000D">
      <w:pPr>
        <w:pBdr/>
        <w:spacing/>
        <w:ind/>
        <w:rPr>
          <w:rFonts w:ascii="Arial" w:hAnsi="Arial" w:eastAsia="Arial" w:cs="Arial"/>
          <w:b/>
          <w:bCs/>
          <w:highlight w:val="none"/>
        </w:rPr>
      </w:pPr>
      <w:r>
        <w:rPr>
          <w:rFonts w:ascii="Arial" w:hAnsi="Arial" w:eastAsia="Arial" w:cs="Arial"/>
          <w:b/>
          <w:rtl w:val="0"/>
        </w:rPr>
        <w:t xml:space="preserve">Data Flow Diagrams:</w:t>
      </w:r>
      <w:r>
        <w:rPr>
          <w:rFonts w:ascii="Arial" w:hAnsi="Arial" w:eastAsia="Arial" w:cs="Arial"/>
          <w:b/>
        </w:rPr>
      </w:r>
      <w:r>
        <w:rPr>
          <w:rFonts w:ascii="Arial" w:hAnsi="Arial" w:eastAsia="Arial" w:cs="Arial"/>
          <w:b/>
          <w:bCs/>
          <w:highlight w:val="none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2446972</wp:posOffset>
                </wp:positionH>
                <wp:positionV relativeFrom="paragraph">
                  <wp:posOffset>0</wp:posOffset>
                </wp:positionV>
                <wp:extent cx="3879577" cy="4806807"/>
                <wp:effectExtent l="0" t="0" r="0" b="0"/>
                <wp:wrapTopAndBottom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ata_flow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879577" cy="48068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192.67pt;mso-position-horizontal:absolute;mso-position-vertical-relative:text;margin-top:0.00pt;mso-position-vertical:absolute;width:305.48pt;height:378.49pt;mso-wrap-distance-left:9.07pt;mso-wrap-distance-top:0.00pt;mso-wrap-distance-right:9.07pt;mso-wrap-distance-bottom:0.00pt;z-index:1;" stroked="false">
                <w10:wrap type="topAndBottom"/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Arial" w:hAnsi="Arial"/>
          <w:i/>
          <w:sz w:val="16"/>
        </w:rPr>
        <w:t xml:space="preserve">Project data flow: role, operation and Branch checks control access to u_institution_details.</w:t>
      </w:r>
      <w:r/>
    </w:p>
    <w:p w14:paraId="0000000F">
      <w:pPr>
        <w:pBdr/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  <w:r>
        <w:rPr>
          <w:rFonts w:ascii="Arial" w:hAnsi="Arial" w:eastAsia="Arial" w:cs="Arial"/>
          <w:b/>
        </w:rPr>
      </w:r>
    </w:p>
    <w:p w14:paraId="00000011">
      <w:pPr>
        <w:pBdr/>
        <w:spacing/>
        <w:ind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</w:r>
      <w:r>
        <w:rPr>
          <w:rFonts w:ascii="Arial" w:hAnsi="Arial" w:eastAsia="Arial" w:cs="Arial"/>
          <w:b/>
        </w:rPr>
      </w:r>
      <w:r>
        <w:rPr>
          <w:rFonts w:ascii="Arial" w:hAnsi="Arial" w:eastAsia="Arial" w:cs="Arial"/>
          <w:b/>
        </w:rPr>
      </w:r>
    </w:p>
    <w:p w14:paraId="00000012">
      <w:pPr>
        <w:pBdr/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  <w:r>
        <w:rPr>
          <w:rFonts w:ascii="Arial" w:hAnsi="Arial" w:eastAsia="Arial" w:cs="Arial"/>
          <w:b/>
        </w:rPr>
      </w:r>
    </w:p>
    <w:p w14:paraId="00000013">
      <w:pPr>
        <w:pBdr/>
        <w:spacing/>
        <w:ind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 xml:space="preserve">User Stories</w:t>
      </w:r>
      <w:r>
        <w:rPr>
          <w:rFonts w:ascii="Arial" w:hAnsi="Arial" w:eastAsia="Arial" w:cs="Arial"/>
          <w:b/>
        </w:rPr>
      </w:r>
      <w:r>
        <w:rPr>
          <w:rFonts w:ascii="Arial" w:hAnsi="Arial" w:eastAsia="Arial" w:cs="Arial"/>
          <w:b/>
        </w:rPr>
      </w:r>
    </w:p>
    <w:tbl>
      <w:tblPr>
        <w:tblStyle w:val="893"/>
        <w:tblW w:w="144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  <w:tblGridChange w:id="1">
          <w:tblGrid>
            <w:gridCol w:w="1667"/>
            <w:gridCol w:w="1850"/>
            <w:gridCol w:w="1309"/>
            <w:gridCol w:w="4328"/>
            <w:gridCol w:w="2596"/>
            <w:gridCol w:w="1374"/>
            <w:gridCol w:w="1374"/>
          </w:tblGrid>
        </w:tblGridChange>
      </w:tblGrid>
      <w:tr>
        <w:trPr>
          <w:cantSplit w:val="false"/>
          <w:trHeight w:val="275"/>
          <w:tblHeader/>
        </w:trPr>
        <w:tc>
          <w:tcPr>
            <w:tcBorders/>
          </w:tcPr>
          <w:p w14:paraId="00000015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 xml:space="preserve">User Type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  <w:tc>
          <w:tcPr>
            <w:tcBorders/>
          </w:tcPr>
          <w:p w14:paraId="00000016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 xml:space="preserve">Functional Requirement (Epic)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  <w:tc>
          <w:tcPr>
            <w:tcBorders/>
          </w:tcPr>
          <w:p w14:paraId="00000017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 xml:space="preserve">User Story Number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  <w:tc>
          <w:tcPr>
            <w:tcBorders/>
          </w:tcPr>
          <w:p w14:paraId="00000018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 xml:space="preserve">User Story / Task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  <w:tc>
          <w:tcPr>
            <w:tcBorders/>
          </w:tcPr>
          <w:p w14:paraId="00000019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 xml:space="preserve">Acceptance criteria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  <w:tc>
          <w:tcPr>
            <w:tcBorders/>
          </w:tcPr>
          <w:p w14:paraId="0000001A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 xml:space="preserve">Priority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  <w:tc>
          <w:tcPr>
            <w:tcBorders/>
          </w:tcPr>
          <w:p w14:paraId="0000001B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 xml:space="preserve">Release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>
          <w:cantSplit w:val="false"/>
          <w:trHeight w:val="404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Administrator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User and role setup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USN-1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As an administrator, I can create the EEE User and custom roles bb1, bb2, bb3 and bb4.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Users and roles exist and can be assigned.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High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Phase-2</w:t>
            </w:r>
            <w:r/>
          </w:p>
        </w:tc>
      </w:tr>
      <w:tr>
        <w:trPr>
          <w:cantSplit w:val="false"/>
          <w:trHeight w:val="404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Administrator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Table and data setup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USN-2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As an administrator, I can create u_institution_details with the required student and Branch fields.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The table and fields are available.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High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Phase-2</w:t>
            </w:r>
            <w:r/>
          </w:p>
        </w:tc>
      </w:tr>
      <w:tr>
        <w:trPr>
          <w:cantSplit w:val="false"/>
          <w:trHeight w:val="404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EEE User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Read access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USN-3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As an EEE User with bb1, I can view records where Branch is EEE.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EEE records are visible to the user.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High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Phase-2</w:t>
            </w:r>
            <w:r/>
          </w:p>
        </w:tc>
      </w:tr>
      <w:tr>
        <w:trPr>
          <w:cantSplit w:val="false"/>
          <w:trHeight w:val="404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Unauthorized user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Read access denial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USN-4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As a user without the required role, I cannot view protected institution records.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Protected records are hidden or access is denied.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High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Phase-2</w:t>
            </w:r>
            <w:r/>
          </w:p>
        </w:tc>
      </w:tr>
      <w:tr>
        <w:trPr>
          <w:cantSplit w:val="false"/>
          <w:trHeight w:val="404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Administrator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Create access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USN-5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As an authorized user with bb2, I can create an institution record.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The New action is available only when create access is granted.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High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Phase-2</w:t>
            </w:r>
            <w:r/>
          </w:p>
        </w:tc>
      </w:tr>
      <w:tr>
        <w:trPr>
          <w:cantSplit w:val="false"/>
          <w:trHeight w:val="404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Administrator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Write access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USN-6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As an authorized user with bb3, I can edit permitted institution records.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Write access is available only when the write ACL permits it.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High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Phase-2</w:t>
            </w:r>
            <w:r/>
          </w:p>
        </w:tc>
      </w:tr>
      <w:tr>
        <w:trPr>
          <w:cantSplit w:val="false"/>
          <w:trHeight w:val="404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Administrator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Delete access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USN-7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As an authorized user with bb4, I can delete permitted institution records.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Delete is available only when the delete ACL permits it.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High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Phase-2</w:t>
            </w:r>
            <w:r/>
          </w:p>
        </w:tc>
      </w:tr>
      <w:tr>
        <w:trPr>
          <w:cantSplit w:val="false"/>
          <w:trHeight w:val="404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Administrator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Verification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USN-8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As an administrator, I can view all branches and verify ACL behavior by impersonating users.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Admin sees all records and test outcomes match the configured rules.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High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Phase-2</w:t>
            </w:r>
            <w:r/>
          </w:p>
        </w:tc>
      </w:tr>
    </w:tbl>
    <w:p w14:paraId="00000070">
      <w:pPr>
        <w:pBdr/>
        <w:spacing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sectPr>
      <w:footnotePr/>
      <w:endnotePr/>
      <w:type w:val="nextPage"/>
      <w:pgSz w:h="11906" w:orient="landscape" w:w="16838"/>
      <w:pgMar w:top="1440" w:right="851" w:bottom="1134" w:left="1440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n-IN" w:eastAsia="zh-CN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Heading 7"/>
    <w:basedOn w:val="883"/>
    <w:next w:val="883"/>
    <w:link w:val="83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27">
    <w:name w:val="Heading 8"/>
    <w:basedOn w:val="883"/>
    <w:next w:val="883"/>
    <w:link w:val="83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28">
    <w:name w:val="Heading 9"/>
    <w:basedOn w:val="883"/>
    <w:next w:val="883"/>
    <w:link w:val="83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29">
    <w:name w:val="Heading 1 Char"/>
    <w:basedOn w:val="884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0">
    <w:name w:val="Heading 2 Char"/>
    <w:basedOn w:val="884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1">
    <w:name w:val="Heading 3 Char"/>
    <w:basedOn w:val="884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2">
    <w:name w:val="Heading 4 Char"/>
    <w:basedOn w:val="884"/>
    <w:link w:val="87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3">
    <w:name w:val="Heading 5 Char"/>
    <w:basedOn w:val="884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4">
    <w:name w:val="Heading 6 Char"/>
    <w:basedOn w:val="884"/>
    <w:link w:val="88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5">
    <w:name w:val="Heading 7 Char"/>
    <w:basedOn w:val="884"/>
    <w:link w:val="82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6">
    <w:name w:val="Heading 8 Char"/>
    <w:basedOn w:val="884"/>
    <w:link w:val="8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7">
    <w:name w:val="Heading 9 Char"/>
    <w:basedOn w:val="884"/>
    <w:link w:val="8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Title Char"/>
    <w:basedOn w:val="884"/>
    <w:link w:val="8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9">
    <w:name w:val="Subtitle Char"/>
    <w:basedOn w:val="884"/>
    <w:link w:val="8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0">
    <w:name w:val="Quote"/>
    <w:basedOn w:val="883"/>
    <w:next w:val="883"/>
    <w:link w:val="84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1">
    <w:name w:val="Quote Char"/>
    <w:basedOn w:val="884"/>
    <w:link w:val="84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2">
    <w:name w:val="Intense Emphasis"/>
    <w:basedOn w:val="8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83"/>
    <w:next w:val="883"/>
    <w:link w:val="84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Quote Char"/>
    <w:basedOn w:val="88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5">
    <w:name w:val="Intense Reference"/>
    <w:basedOn w:val="8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6">
    <w:name w:val="No Spacing"/>
    <w:basedOn w:val="883"/>
    <w:uiPriority w:val="1"/>
    <w:qFormat/>
    <w:pPr>
      <w:pBdr/>
      <w:spacing w:after="0" w:line="240" w:lineRule="auto"/>
      <w:ind/>
    </w:pPr>
  </w:style>
  <w:style w:type="character" w:styleId="847">
    <w:name w:val="Subtle Emphasis"/>
    <w:basedOn w:val="8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Emphasis"/>
    <w:basedOn w:val="884"/>
    <w:uiPriority w:val="20"/>
    <w:qFormat/>
    <w:pPr>
      <w:pBdr/>
      <w:spacing/>
      <w:ind/>
    </w:pPr>
    <w:rPr>
      <w:i/>
      <w:iCs/>
    </w:rPr>
  </w:style>
  <w:style w:type="character" w:styleId="849">
    <w:name w:val="Strong"/>
    <w:basedOn w:val="884"/>
    <w:uiPriority w:val="22"/>
    <w:qFormat/>
    <w:pPr>
      <w:pBdr/>
      <w:spacing/>
      <w:ind/>
    </w:pPr>
    <w:rPr>
      <w:b/>
      <w:bCs/>
    </w:rPr>
  </w:style>
  <w:style w:type="character" w:styleId="850">
    <w:name w:val="Subtle Reference"/>
    <w:basedOn w:val="8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1">
    <w:name w:val="Book Title"/>
    <w:basedOn w:val="8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2">
    <w:name w:val="Header"/>
    <w:basedOn w:val="883"/>
    <w:link w:val="85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3">
    <w:name w:val="Header Char"/>
    <w:basedOn w:val="884"/>
    <w:link w:val="852"/>
    <w:uiPriority w:val="99"/>
    <w:pPr>
      <w:pBdr/>
      <w:spacing/>
      <w:ind/>
    </w:pPr>
  </w:style>
  <w:style w:type="paragraph" w:styleId="854">
    <w:name w:val="Footer"/>
    <w:basedOn w:val="883"/>
    <w:link w:val="85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5">
    <w:name w:val="Footer Char"/>
    <w:basedOn w:val="884"/>
    <w:link w:val="854"/>
    <w:uiPriority w:val="99"/>
    <w:pPr>
      <w:pBdr/>
      <w:spacing/>
      <w:ind/>
    </w:pPr>
  </w:style>
  <w:style w:type="paragraph" w:styleId="856">
    <w:name w:val="Caption"/>
    <w:basedOn w:val="883"/>
    <w:next w:val="8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7">
    <w:name w:val="footnote text"/>
    <w:basedOn w:val="883"/>
    <w:link w:val="8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8">
    <w:name w:val="Footnote Text Char"/>
    <w:basedOn w:val="884"/>
    <w:link w:val="857"/>
    <w:uiPriority w:val="99"/>
    <w:semiHidden/>
    <w:pPr>
      <w:pBdr/>
      <w:spacing/>
      <w:ind/>
    </w:pPr>
    <w:rPr>
      <w:sz w:val="20"/>
      <w:szCs w:val="20"/>
    </w:rPr>
  </w:style>
  <w:style w:type="character" w:styleId="859">
    <w:name w:val="foot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paragraph" w:styleId="860">
    <w:name w:val="endnote text"/>
    <w:basedOn w:val="883"/>
    <w:link w:val="8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1">
    <w:name w:val="Endnote Text Char"/>
    <w:basedOn w:val="884"/>
    <w:link w:val="860"/>
    <w:uiPriority w:val="99"/>
    <w:semiHidden/>
    <w:pPr>
      <w:pBdr/>
      <w:spacing/>
      <w:ind/>
    </w:pPr>
    <w:rPr>
      <w:sz w:val="20"/>
      <w:szCs w:val="20"/>
    </w:rPr>
  </w:style>
  <w:style w:type="character" w:styleId="862">
    <w:name w:val="end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character" w:styleId="863">
    <w:name w:val="FollowedHyperlink"/>
    <w:basedOn w:val="8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4">
    <w:name w:val="toc 1"/>
    <w:basedOn w:val="883"/>
    <w:next w:val="883"/>
    <w:uiPriority w:val="39"/>
    <w:unhideWhenUsed/>
    <w:pPr>
      <w:pBdr/>
      <w:spacing w:after="100"/>
      <w:ind/>
    </w:pPr>
  </w:style>
  <w:style w:type="paragraph" w:styleId="865">
    <w:name w:val="toc 2"/>
    <w:basedOn w:val="883"/>
    <w:next w:val="883"/>
    <w:uiPriority w:val="39"/>
    <w:unhideWhenUsed/>
    <w:pPr>
      <w:pBdr/>
      <w:spacing w:after="100"/>
      <w:ind w:left="220"/>
    </w:pPr>
  </w:style>
  <w:style w:type="paragraph" w:styleId="866">
    <w:name w:val="toc 3"/>
    <w:basedOn w:val="883"/>
    <w:next w:val="883"/>
    <w:uiPriority w:val="39"/>
    <w:unhideWhenUsed/>
    <w:pPr>
      <w:pBdr/>
      <w:spacing w:after="100"/>
      <w:ind w:left="440"/>
    </w:pPr>
  </w:style>
  <w:style w:type="paragraph" w:styleId="867">
    <w:name w:val="toc 4"/>
    <w:basedOn w:val="883"/>
    <w:next w:val="883"/>
    <w:uiPriority w:val="39"/>
    <w:unhideWhenUsed/>
    <w:pPr>
      <w:pBdr/>
      <w:spacing w:after="100"/>
      <w:ind w:left="660"/>
    </w:pPr>
  </w:style>
  <w:style w:type="paragraph" w:styleId="868">
    <w:name w:val="toc 5"/>
    <w:basedOn w:val="883"/>
    <w:next w:val="883"/>
    <w:uiPriority w:val="39"/>
    <w:unhideWhenUsed/>
    <w:pPr>
      <w:pBdr/>
      <w:spacing w:after="100"/>
      <w:ind w:left="880"/>
    </w:pPr>
  </w:style>
  <w:style w:type="paragraph" w:styleId="869">
    <w:name w:val="toc 6"/>
    <w:basedOn w:val="883"/>
    <w:next w:val="883"/>
    <w:uiPriority w:val="39"/>
    <w:unhideWhenUsed/>
    <w:pPr>
      <w:pBdr/>
      <w:spacing w:after="100"/>
      <w:ind w:left="1100"/>
    </w:pPr>
  </w:style>
  <w:style w:type="paragraph" w:styleId="870">
    <w:name w:val="toc 7"/>
    <w:basedOn w:val="883"/>
    <w:next w:val="883"/>
    <w:uiPriority w:val="39"/>
    <w:unhideWhenUsed/>
    <w:pPr>
      <w:pBdr/>
      <w:spacing w:after="100"/>
      <w:ind w:left="1320"/>
    </w:pPr>
  </w:style>
  <w:style w:type="paragraph" w:styleId="871">
    <w:name w:val="toc 8"/>
    <w:basedOn w:val="883"/>
    <w:next w:val="883"/>
    <w:uiPriority w:val="39"/>
    <w:unhideWhenUsed/>
    <w:pPr>
      <w:pBdr/>
      <w:spacing w:after="100"/>
      <w:ind w:left="1540"/>
    </w:pPr>
  </w:style>
  <w:style w:type="paragraph" w:styleId="872">
    <w:name w:val="toc 9"/>
    <w:basedOn w:val="883"/>
    <w:next w:val="883"/>
    <w:uiPriority w:val="39"/>
    <w:unhideWhenUsed/>
    <w:pPr>
      <w:pBdr/>
      <w:spacing w:after="100"/>
      <w:ind w:left="1760"/>
    </w:pPr>
  </w:style>
  <w:style w:type="character" w:styleId="873">
    <w:name w:val="Placeholder Text"/>
    <w:basedOn w:val="884"/>
    <w:uiPriority w:val="99"/>
    <w:semiHidden/>
    <w:pPr>
      <w:pBdr/>
      <w:spacing/>
      <w:ind/>
    </w:pPr>
    <w:rPr>
      <w:color w:val="666666"/>
    </w:rPr>
  </w:style>
  <w:style w:type="paragraph" w:styleId="874">
    <w:name w:val="TOC Heading"/>
    <w:uiPriority w:val="39"/>
    <w:unhideWhenUsed/>
    <w:pPr>
      <w:pBdr/>
      <w:spacing/>
      <w:ind/>
    </w:pPr>
  </w:style>
  <w:style w:type="paragraph" w:styleId="875">
    <w:name w:val="table of figures"/>
    <w:basedOn w:val="883"/>
    <w:next w:val="883"/>
    <w:uiPriority w:val="99"/>
    <w:unhideWhenUsed/>
    <w:pPr>
      <w:pBdr/>
      <w:spacing w:after="0" w:afterAutospacing="0"/>
      <w:ind/>
    </w:pPr>
  </w:style>
  <w:style w:type="paragraph" w:styleId="876">
    <w:name w:val="Heading 1"/>
    <w:basedOn w:val="883"/>
    <w:next w:val="883"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877">
    <w:name w:val="Heading 2"/>
    <w:basedOn w:val="883"/>
    <w:next w:val="883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878">
    <w:name w:val="Heading 3"/>
    <w:basedOn w:val="883"/>
    <w:next w:val="883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879">
    <w:name w:val="Heading 4"/>
    <w:basedOn w:val="883"/>
    <w:next w:val="883"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880">
    <w:name w:val="Heading 5"/>
    <w:basedOn w:val="883"/>
    <w:next w:val="883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881">
    <w:name w:val="Heading 6"/>
    <w:basedOn w:val="883"/>
    <w:next w:val="883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882">
    <w:name w:val="Title"/>
    <w:basedOn w:val="883"/>
    <w:next w:val="883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883" w:default="1">
    <w:name w:val="Normal"/>
    <w:qFormat/>
    <w:pPr>
      <w:pBdr/>
      <w:spacing/>
      <w:ind/>
    </w:pPr>
  </w:style>
  <w:style w:type="character" w:styleId="884" w:default="1">
    <w:name w:val="Default Paragraph Font"/>
    <w:uiPriority w:val="1"/>
    <w:unhideWhenUsed/>
    <w:pPr>
      <w:pBdr/>
      <w:spacing/>
      <w:ind/>
    </w:pPr>
  </w:style>
  <w:style w:type="table" w:styleId="88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6" w:default="1">
    <w:name w:val="No List"/>
    <w:uiPriority w:val="99"/>
    <w:semiHidden/>
    <w:unhideWhenUsed/>
    <w:pPr>
      <w:pBdr/>
      <w:spacing/>
      <w:ind/>
    </w:pPr>
  </w:style>
  <w:style w:type="table" w:styleId="887">
    <w:name w:val="Table Grid"/>
    <w:basedOn w:val="88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8">
    <w:name w:val="Hyperlink"/>
    <w:basedOn w:val="8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Unresolved Mention"/>
    <w:basedOn w:val="88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90">
    <w:name w:val="List Paragraph"/>
    <w:basedOn w:val="883"/>
    <w:uiPriority w:val="34"/>
    <w:qFormat/>
    <w:pPr>
      <w:pBdr/>
      <w:spacing/>
      <w:ind w:left="720"/>
      <w:contextualSpacing w:val="true"/>
    </w:pPr>
  </w:style>
  <w:style w:type="paragraph" w:styleId="891">
    <w:name w:val="Subtitle"/>
    <w:basedOn w:val="883"/>
    <w:next w:val="883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892">
    <w:name w:val="StGen0"/>
    <w:basedOn w:val="885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StGen1"/>
    <w:basedOn w:val="885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revision>2</cp:revision>
  <dcterms:created xsi:type="dcterms:W3CDTF">2022-09-18T16:51:00Z</dcterms:created>
  <dcterms:modified xsi:type="dcterms:W3CDTF">2026-10-01T09:22:54Z</dcterms:modified>
</cp:coreProperties>
</file>