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0"/>
        <w:jc w:val="center"/>
        <w:rPr>
          <w:b/>
          <w:bCs/>
          <w:sz w:val="28"/>
          <w:szCs w:val="28"/>
        </w:rPr>
      </w:pPr>
      <w:r>
        <w:rPr>
          <w:b/>
          <w:bCs/>
          <w:sz w:val="28"/>
          <w:szCs w:val="28"/>
        </w:rPr>
        <w:t>Ideation Phase</w:t>
      </w:r>
    </w:p>
    <w:p>
      <w:pPr>
        <w:pStyle w:val="style0"/>
        <w:spacing w:after="0"/>
        <w:jc w:val="center"/>
        <w:rPr>
          <w:b/>
          <w:bCs/>
          <w:sz w:val="28"/>
          <w:szCs w:val="28"/>
        </w:rPr>
      </w:pPr>
      <w:r>
        <w:rPr>
          <w:b/>
          <w:bCs/>
          <w:sz w:val="28"/>
          <w:szCs w:val="28"/>
        </w:rPr>
        <w:t>Empathize</w:t>
      </w:r>
      <w:r>
        <w:rPr>
          <w:b/>
          <w:bCs/>
          <w:sz w:val="28"/>
          <w:szCs w:val="28"/>
          <w:lang w:val="en-US"/>
        </w:rPr>
        <w:t xml:space="preserve"> map</w:t>
      </w:r>
    </w:p>
    <w:p>
      <w:pPr>
        <w:pStyle w:val="style0"/>
        <w:spacing w:after="0"/>
        <w:jc w:val="center"/>
        <w:rPr>
          <w:b/>
          <w:bCs/>
          <w:sz w:val="28"/>
          <w:szCs w:val="28"/>
        </w:rPr>
      </w:pPr>
    </w:p>
    <w:tbl>
      <w:tblPr>
        <w:tblStyle w:val="style154"/>
        <w:tblW w:w="0" w:type="auto"/>
        <w:tblLook w:val="04A0" w:firstRow="1" w:lastRow="0" w:firstColumn="1" w:lastColumn="0" w:noHBand="0" w:noVBand="1"/>
      </w:tblPr>
      <w:tblGrid>
        <w:gridCol w:w="4508"/>
        <w:gridCol w:w="4508"/>
      </w:tblGrid>
      <w:tr>
        <w:trPr/>
        <w:tc>
          <w:tcPr>
            <w:tcW w:w="4508" w:type="dxa"/>
            <w:tcBorders/>
          </w:tcPr>
          <w:p>
            <w:pPr>
              <w:pStyle w:val="style0"/>
              <w:rPr/>
            </w:pPr>
            <w:r>
              <w:t>Date</w:t>
            </w:r>
          </w:p>
        </w:tc>
        <w:tc>
          <w:tcPr>
            <w:tcW w:w="4508" w:type="dxa"/>
            <w:tcBorders/>
          </w:tcPr>
          <w:p>
            <w:pPr>
              <w:pStyle w:val="style0"/>
              <w:rPr/>
            </w:pPr>
            <w:r>
              <w:rPr>
                <w:lang w:val="en-US"/>
              </w:rPr>
              <w:t xml:space="preserve">22 </w:t>
            </w:r>
            <w:r>
              <w:t>September 2022</w:t>
            </w:r>
          </w:p>
        </w:tc>
      </w:tr>
      <w:tr>
        <w:tblPrEx/>
        <w:trPr/>
        <w:tc>
          <w:tcPr>
            <w:tcW w:w="4508" w:type="dxa"/>
            <w:tcBorders/>
          </w:tcPr>
          <w:p>
            <w:pPr>
              <w:pStyle w:val="style0"/>
              <w:rPr/>
            </w:pPr>
            <w:r>
              <w:rPr>
                <w:rFonts w:cs="Calibri"/>
              </w:rPr>
              <w:t>Team ID</w:t>
            </w:r>
          </w:p>
        </w:tc>
        <w:tc>
          <w:tcPr>
            <w:tcW w:w="4508" w:type="dxa"/>
            <w:tcBorders/>
          </w:tcPr>
          <w:p>
            <w:pPr>
              <w:pStyle w:val="style0"/>
              <w:rPr/>
            </w:pPr>
            <w:r>
              <w:rPr>
                <w:lang w:val="en-US"/>
              </w:rPr>
              <w:t>PNT2022TMID45285</w:t>
            </w:r>
          </w:p>
        </w:tc>
      </w:tr>
      <w:tr>
        <w:tblPrEx/>
        <w:trPr/>
        <w:tc>
          <w:tcPr>
            <w:tcW w:w="4508" w:type="dxa"/>
            <w:tcBorders/>
          </w:tcPr>
          <w:p>
            <w:pPr>
              <w:pStyle w:val="style0"/>
              <w:rPr/>
            </w:pPr>
            <w:r>
              <w:rPr>
                <w:rFonts w:cs="Calibri"/>
              </w:rPr>
              <w:t>Project Name</w:t>
            </w:r>
          </w:p>
        </w:tc>
        <w:tc>
          <w:tcPr>
            <w:tcW w:w="4508" w:type="dxa"/>
            <w:tcBorders/>
          </w:tcPr>
          <w:p>
            <w:pPr>
              <w:pStyle w:val="style0"/>
              <w:rPr/>
            </w:pPr>
            <w:r>
              <w:rPr>
                <w:lang w:val="en-US"/>
              </w:rPr>
              <w:t>IOT Based safety gadget for child safty monitoring and notification</w:t>
            </w:r>
          </w:p>
        </w:tc>
      </w:tr>
      <w:tr>
        <w:tblPrEx/>
        <w:trPr/>
        <w:tc>
          <w:tcPr>
            <w:tcW w:w="4508" w:type="dxa"/>
            <w:tcBorders/>
          </w:tcPr>
          <w:p>
            <w:pPr>
              <w:pStyle w:val="style0"/>
              <w:rPr/>
            </w:pPr>
            <w:r>
              <w:t>Maximum Marks</w:t>
            </w:r>
          </w:p>
        </w:tc>
        <w:tc>
          <w:tcPr>
            <w:tcW w:w="4508" w:type="dxa"/>
            <w:tcBorders/>
          </w:tcPr>
          <w:p>
            <w:pPr>
              <w:pStyle w:val="style0"/>
              <w:rPr/>
            </w:pPr>
            <w:r>
              <w:t>4</w:t>
            </w:r>
            <w:r>
              <w:t xml:space="preserve"> Marks</w:t>
            </w:r>
          </w:p>
        </w:tc>
      </w:tr>
    </w:tbl>
    <w:p>
      <w:pPr>
        <w:pStyle w:val="style0"/>
        <w:rPr>
          <w:b/>
          <w:bCs/>
          <w:sz w:val="24"/>
          <w:szCs w:val="24"/>
        </w:rPr>
      </w:pPr>
    </w:p>
    <w:p>
      <w:pPr>
        <w:pStyle w:val="style0"/>
        <w:rPr>
          <w:b/>
          <w:bCs/>
          <w:sz w:val="24"/>
          <w:szCs w:val="24"/>
        </w:rPr>
      </w:pPr>
      <w:r>
        <w:rPr>
          <w:b/>
          <w:bCs/>
          <w:sz w:val="24"/>
          <w:szCs w:val="24"/>
        </w:rPr>
        <w:t>Empathy Map Canvas</w:t>
      </w:r>
      <w:r>
        <w:rPr>
          <w:b/>
          <w:bCs/>
          <w:sz w:val="24"/>
          <w:szCs w:val="24"/>
        </w:rPr>
        <w:t>:</w:t>
      </w:r>
    </w:p>
    <w:p>
      <w:pPr>
        <w:pStyle w:val="style4098"/>
        <w:jc w:val="both"/>
        <w:rPr>
          <w:rFonts w:ascii="Calibri" w:cs="Calibri" w:hAnsi="Calibri"/>
          <w:color w:val="2a2a2a"/>
        </w:rPr>
      </w:pPr>
      <w:r>
        <w:rPr>
          <w:rFonts w:ascii="Calibri" w:cs="Calibri" w:hAnsi="Calibri"/>
          <w:color w:val="2a2a2a"/>
        </w:rPr>
        <w:t xml:space="preserve">An empathy map is a simple, easy-to-digest visual that captures knowledge about a user’s behaviours and attitudes. </w:t>
      </w:r>
    </w:p>
    <w:p>
      <w:pPr>
        <w:pStyle w:val="style4098"/>
        <w:jc w:val="both"/>
        <w:rPr>
          <w:rFonts w:ascii="Calibri" w:cs="Calibri" w:hAnsi="Calibri"/>
          <w:color w:val="2a2a2a"/>
        </w:rPr>
      </w:pPr>
    </w:p>
    <w:p>
      <w:pPr>
        <w:pStyle w:val="style4098"/>
        <w:jc w:val="both"/>
        <w:rPr>
          <w:rFonts w:ascii="Calibri" w:cs="Calibri" w:hAnsi="Calibri"/>
          <w:color w:val="2a2a2a"/>
        </w:rPr>
      </w:pPr>
      <w:r>
        <w:rPr>
          <w:rFonts w:ascii="Calibri" w:cs="Calibri" w:hAnsi="Calibri"/>
          <w:color w:val="2a2a2a"/>
        </w:rPr>
        <w:t>It is a useful tool to helps teams better understand their users.</w:t>
      </w:r>
    </w:p>
    <w:p>
      <w:pPr>
        <w:pStyle w:val="style0"/>
        <w:jc w:val="both"/>
        <w:rPr>
          <w:rFonts w:cs="Calibri"/>
          <w:color w:val="2a2a2a"/>
          <w:sz w:val="24"/>
          <w:szCs w:val="24"/>
        </w:rPr>
      </w:pPr>
      <w:r>
        <w:rPr>
          <w:rFonts w:cs="Calibri"/>
          <w:color w:val="2a2a2a"/>
          <w:sz w:val="24"/>
          <w:szCs w:val="24"/>
        </w:rPr>
        <w:t>Creating an effective solution requires understanding the true problem and the person who is experiencing it. The exercise of creating the map helps participants consider things from the user’s perspective along with his or her goa</w:t>
      </w:r>
      <w:r>
        <w:rPr>
          <w:rFonts w:cs="Calibri"/>
          <w:color w:val="2a2a2a"/>
          <w:sz w:val="24"/>
          <w:szCs w:val="24"/>
          <w:lang w:val="en-US"/>
        </w:rPr>
        <w:t xml:space="preserve">l to the a empathy map. </w:t>
      </w:r>
    </w:p>
    <w:p>
      <w:pPr>
        <w:pStyle w:val="style0"/>
        <w:jc w:val="both"/>
        <w:rPr>
          <w:rFonts w:cs="Calibri"/>
          <w:b/>
          <w:bCs/>
          <w:color w:val="2a2a2a"/>
          <w:sz w:val="24"/>
          <w:szCs w:val="24"/>
        </w:rPr>
      </w:pPr>
    </w:p>
    <w:p>
      <w:pPr>
        <w:pStyle w:val="style0"/>
        <w:jc w:val="both"/>
        <w:rPr>
          <w:rFonts w:cs="Calibri"/>
          <w:b/>
          <w:bCs/>
          <w:color w:val="2a2a2a"/>
          <w:sz w:val="24"/>
          <w:szCs w:val="24"/>
        </w:rPr>
      </w:pPr>
    </w:p>
    <w:p>
      <w:pPr>
        <w:pStyle w:val="style0"/>
        <w:jc w:val="both"/>
        <w:rPr>
          <w:rFonts w:cs="Calibri"/>
          <w:b/>
          <w:bCs/>
          <w:color w:val="2a2a2a"/>
          <w:sz w:val="24"/>
          <w:szCs w:val="24"/>
        </w:rPr>
      </w:pPr>
      <w:r>
        <w:rPr>
          <w:rFonts w:cs="Calibri"/>
          <w:b/>
          <w:bCs/>
          <w:color w:val="2a2a2a"/>
          <w:sz w:val="24"/>
          <w:szCs w:val="24"/>
          <w:lang w:val="en-US"/>
        </w:rPr>
        <w:t>4 elements of an empathy map</w:t>
      </w:r>
    </w:p>
    <w:p>
      <w:pPr>
        <w:pStyle w:val="style0"/>
        <w:jc w:val="both"/>
        <w:rPr>
          <w:rFonts w:cs="Calibri"/>
          <w:b/>
          <w:bCs/>
          <w:color w:val="2a2a2a"/>
          <w:sz w:val="24"/>
          <w:szCs w:val="24"/>
        </w:rPr>
      </w:pPr>
      <w:r>
        <w:rPr>
          <w:rFonts w:cs="Calibri"/>
          <w:b/>
          <w:bCs/>
          <w:color w:val="2a2a2a"/>
          <w:sz w:val="24"/>
          <w:szCs w:val="24"/>
          <w:lang w:val="en-US"/>
        </w:rPr>
        <w:t xml:space="preserve">An empathy map has four quadrants that work together to get you into the mind of your end user. In addition to those four quadrants, you’ll also describe your persona’s pains and gains—or customer needs and expectations. The pains and gains will serve as a guide, while the remaining four elements help you explore a customer’s life from their point of view. </w:t>
      </w:r>
    </w:p>
    <w:p>
      <w:pPr>
        <w:pStyle w:val="style0"/>
        <w:jc w:val="both"/>
        <w:rPr>
          <w:rFonts w:cs="Calibri"/>
          <w:b/>
          <w:bCs/>
          <w:color w:val="2a2a2a"/>
          <w:sz w:val="24"/>
          <w:szCs w:val="24"/>
        </w:rPr>
      </w:pPr>
    </w:p>
    <w:p>
      <w:pPr>
        <w:pStyle w:val="style0"/>
        <w:jc w:val="both"/>
        <w:rPr>
          <w:rFonts w:cs="Calibri"/>
          <w:b/>
          <w:bCs/>
          <w:color w:val="2a2a2a"/>
          <w:sz w:val="24"/>
          <w:szCs w:val="24"/>
        </w:rPr>
      </w:pPr>
      <w:r>
        <w:rPr>
          <w:rFonts w:cs="Calibri"/>
          <w:b/>
          <w:bCs/>
          <w:color w:val="2a2a2a"/>
          <w:sz w:val="24"/>
          <w:szCs w:val="24"/>
          <w:lang w:val="en-US"/>
        </w:rPr>
        <w:t>Pains: What are the pain points in the user’s life? What are their needs?</w:t>
      </w:r>
    </w:p>
    <w:p>
      <w:pPr>
        <w:pStyle w:val="style0"/>
        <w:jc w:val="both"/>
        <w:rPr>
          <w:rFonts w:cs="Calibri"/>
          <w:b/>
          <w:bCs/>
          <w:color w:val="2a2a2a"/>
          <w:sz w:val="24"/>
          <w:szCs w:val="24"/>
        </w:rPr>
      </w:pPr>
    </w:p>
    <w:p>
      <w:pPr>
        <w:pStyle w:val="style0"/>
        <w:jc w:val="both"/>
        <w:rPr>
          <w:rFonts w:cs="Calibri"/>
          <w:b/>
          <w:bCs/>
          <w:color w:val="2a2a2a"/>
          <w:sz w:val="24"/>
          <w:szCs w:val="24"/>
        </w:rPr>
      </w:pPr>
      <w:r>
        <w:rPr>
          <w:rFonts w:cs="Calibri"/>
          <w:b/>
          <w:bCs/>
          <w:color w:val="2a2a2a"/>
          <w:sz w:val="24"/>
          <w:szCs w:val="24"/>
          <w:lang w:val="en-US"/>
        </w:rPr>
        <w:t>Gains: What are the user’s expectations for meeting their needs?</w:t>
      </w:r>
    </w:p>
    <w:p>
      <w:pPr>
        <w:pStyle w:val="style0"/>
        <w:jc w:val="both"/>
        <w:rPr>
          <w:rFonts w:cs="Calibri"/>
          <w:b/>
          <w:bCs/>
          <w:color w:val="2a2a2a"/>
          <w:sz w:val="24"/>
          <w:szCs w:val="24"/>
        </w:rPr>
      </w:pPr>
    </w:p>
    <w:p>
      <w:pPr>
        <w:pStyle w:val="style0"/>
        <w:jc w:val="both"/>
        <w:rPr>
          <w:rFonts w:cs="Calibri"/>
          <w:b/>
          <w:bCs/>
          <w:color w:val="2a2a2a"/>
          <w:sz w:val="24"/>
          <w:szCs w:val="24"/>
        </w:rPr>
      </w:pPr>
      <w:r>
        <w:rPr>
          <w:rFonts w:cs="Calibri"/>
          <w:b/>
          <w:bCs/>
          <w:color w:val="2a2a2a"/>
          <w:sz w:val="24"/>
          <w:szCs w:val="24"/>
          <w:lang w:val="en-US"/>
        </w:rPr>
        <w:t>Think and feel: What are the user’s major worries and aspirations? What are their values? What preoccupies their mind?</w:t>
      </w:r>
    </w:p>
    <w:p>
      <w:pPr>
        <w:pStyle w:val="style0"/>
        <w:jc w:val="both"/>
        <w:rPr>
          <w:rFonts w:cs="Calibri"/>
          <w:b/>
          <w:bCs/>
          <w:color w:val="2a2a2a"/>
          <w:sz w:val="24"/>
          <w:szCs w:val="24"/>
        </w:rPr>
      </w:pPr>
    </w:p>
    <w:p>
      <w:pPr>
        <w:pStyle w:val="style0"/>
        <w:jc w:val="both"/>
        <w:rPr>
          <w:rFonts w:cs="Calibri"/>
          <w:b/>
          <w:bCs/>
          <w:color w:val="2a2a2a"/>
          <w:sz w:val="24"/>
          <w:szCs w:val="24"/>
        </w:rPr>
      </w:pPr>
      <w:r>
        <w:rPr>
          <w:rFonts w:cs="Calibri"/>
          <w:b/>
          <w:bCs/>
          <w:color w:val="2a2a2a"/>
          <w:sz w:val="24"/>
          <w:szCs w:val="24"/>
          <w:lang w:val="en-US"/>
        </w:rPr>
        <w:t>Hear: Who are the user’s main influences in their life?</w:t>
      </w:r>
    </w:p>
    <w:p>
      <w:pPr>
        <w:pStyle w:val="style0"/>
        <w:jc w:val="both"/>
        <w:rPr>
          <w:rFonts w:cs="Calibri"/>
          <w:b/>
          <w:bCs/>
          <w:color w:val="2a2a2a"/>
          <w:sz w:val="24"/>
          <w:szCs w:val="24"/>
        </w:rPr>
      </w:pPr>
    </w:p>
    <w:p>
      <w:pPr>
        <w:pStyle w:val="style0"/>
        <w:jc w:val="both"/>
        <w:rPr>
          <w:rFonts w:cs="Calibri"/>
          <w:b/>
          <w:bCs/>
          <w:color w:val="2a2a2a"/>
          <w:sz w:val="24"/>
          <w:szCs w:val="24"/>
        </w:rPr>
      </w:pPr>
      <w:r>
        <w:rPr>
          <w:rFonts w:cs="Calibri"/>
          <w:b/>
          <w:bCs/>
          <w:color w:val="2a2a2a"/>
          <w:sz w:val="24"/>
          <w:szCs w:val="24"/>
          <w:lang w:val="en-US"/>
        </w:rPr>
        <w:t>See: What does the user see in their environment that influences them?</w:t>
      </w:r>
    </w:p>
    <w:p>
      <w:pPr>
        <w:pStyle w:val="style0"/>
        <w:jc w:val="both"/>
        <w:rPr>
          <w:rFonts w:cs="Calibri"/>
          <w:b/>
          <w:bCs/>
          <w:color w:val="2a2a2a"/>
          <w:sz w:val="24"/>
          <w:szCs w:val="24"/>
        </w:rPr>
      </w:pPr>
    </w:p>
    <w:p>
      <w:pPr>
        <w:pStyle w:val="style0"/>
        <w:jc w:val="both"/>
        <w:rPr>
          <w:rFonts w:cs="Calibri"/>
          <w:b/>
          <w:bCs/>
          <w:color w:val="2a2a2a"/>
          <w:sz w:val="24"/>
          <w:szCs w:val="24"/>
        </w:rPr>
      </w:pPr>
      <w:r>
        <w:rPr>
          <w:rFonts w:cs="Calibri"/>
          <w:b/>
          <w:bCs/>
          <w:color w:val="2a2a2a"/>
          <w:sz w:val="24"/>
          <w:szCs w:val="24"/>
          <w:lang w:val="en-US"/>
        </w:rPr>
        <w:t>Say and do: What does the user say and do to meet their needs?</w:t>
      </w:r>
    </w:p>
    <w:p>
      <w:pPr>
        <w:pStyle w:val="style0"/>
        <w:jc w:val="both"/>
        <w:rPr>
          <w:rFonts w:cs="Calibri"/>
          <w:b/>
          <w:bCs/>
          <w:color w:val="2a2a2a"/>
          <w:sz w:val="24"/>
          <w:szCs w:val="24"/>
        </w:rPr>
      </w:pPr>
    </w:p>
    <w:p>
      <w:pPr>
        <w:pStyle w:val="style0"/>
        <w:jc w:val="both"/>
        <w:rPr>
          <w:rFonts w:cs="Calibri"/>
          <w:b/>
          <w:bCs/>
          <w:color w:val="2a2a2a"/>
          <w:sz w:val="24"/>
          <w:szCs w:val="24"/>
        </w:rPr>
      </w:pPr>
    </w:p>
    <w:p>
      <w:pPr>
        <w:pStyle w:val="style0"/>
        <w:jc w:val="both"/>
        <w:rPr>
          <w:rFonts w:cs="Calibri"/>
          <w:b/>
          <w:bCs/>
          <w:color w:val="2a2a2a"/>
          <w:sz w:val="24"/>
          <w:szCs w:val="24"/>
        </w:rPr>
      </w:pPr>
      <w:r>
        <w:rPr>
          <w:rFonts w:cs="Calibri"/>
          <w:b/>
          <w:bCs/>
          <w:color w:val="2a2a2a"/>
          <w:sz w:val="24"/>
          <w:szCs w:val="24"/>
        </w:rPr>
        <w:t>How to Use the Empathy Map for Children</w:t>
      </w:r>
      <w:r>
        <w:rPr>
          <w:rFonts w:cs="Calibri"/>
          <w:b/>
          <w:bCs/>
          <w:color w:val="2a2a2a"/>
          <w:sz w:val="24"/>
          <w:szCs w:val="24"/>
          <w:lang w:val="en-US"/>
        </w:rPr>
        <w:t xml:space="preserve">? </w:t>
      </w:r>
    </w:p>
    <w:p>
      <w:pPr>
        <w:pStyle w:val="style0"/>
        <w:jc w:val="both"/>
        <w:rPr>
          <w:rFonts w:cs="Calibri"/>
          <w:b/>
          <w:bCs/>
          <w:color w:val="2a2a2a"/>
          <w:sz w:val="24"/>
          <w:szCs w:val="24"/>
        </w:rPr>
      </w:pPr>
      <w:r>
        <w:rPr>
          <w:rFonts w:cs="Calibri"/>
          <w:b/>
          <w:bCs/>
          <w:color w:val="2a2a2a"/>
          <w:sz w:val="24"/>
          <w:szCs w:val="24"/>
        </w:rPr>
        <w:t>Empathy is a critical skill for children to develop, and it is also one of the hallmarks of emotional healing. Additionally, it is a great way to get them thinking about and understanding empathy for others. Here is how you can use it in the classroom or your home to help children develop empathy.</w:t>
      </w:r>
    </w:p>
    <w:p>
      <w:pPr>
        <w:pStyle w:val="style0"/>
        <w:rPr/>
      </w:pPr>
    </w:p>
    <w:p>
      <w:pPr>
        <w:pStyle w:val="style0"/>
        <w:jc w:val="both"/>
        <w:rPr>
          <w:rFonts w:cs="Calibri"/>
          <w:b/>
          <w:bCs/>
          <w:color w:val="2a2a2a"/>
          <w:sz w:val="24"/>
          <w:szCs w:val="24"/>
        </w:rPr>
      </w:pPr>
    </w:p>
    <w:p>
      <w:pPr>
        <w:pStyle w:val="style0"/>
        <w:jc w:val="both"/>
        <w:rPr>
          <w:rFonts w:cs="Calibri"/>
          <w:b/>
          <w:bCs/>
          <w:color w:val="2a2a2a"/>
          <w:sz w:val="24"/>
          <w:szCs w:val="24"/>
        </w:rPr>
      </w:pPr>
    </w:p>
    <w:p>
      <w:pPr>
        <w:pStyle w:val="style0"/>
        <w:jc w:val="both"/>
        <w:rPr>
          <w:rFonts w:cs="Calibri"/>
          <w:b/>
          <w:bCs/>
          <w:color w:val="2a2a2a"/>
          <w:sz w:val="24"/>
          <w:szCs w:val="24"/>
        </w:rPr>
      </w:pPr>
      <w:r>
        <w:rPr>
          <w:rFonts w:cs="Calibri"/>
          <w:b/>
          <w:bCs/>
          <w:color w:val="2a2a2a"/>
          <w:sz w:val="24"/>
          <w:szCs w:val="24"/>
        </w:rPr>
        <w:t xml:space="preserve">Example: </w:t>
      </w:r>
      <w:r>
        <w:rPr>
          <w:rFonts w:cs="Calibri"/>
          <w:b/>
          <w:bCs/>
          <w:color w:val="2a2a2a"/>
          <w:sz w:val="24"/>
          <w:szCs w:val="24"/>
          <w:lang w:val="en-US"/>
        </w:rPr>
        <w:t>Child safty requirement and application</w:t>
      </w:r>
    </w:p>
    <w:p>
      <w:pPr>
        <w:pStyle w:val="style0"/>
        <w:rPr>
          <w:noProof/>
          <w:sz w:val="24"/>
          <w:szCs w:val="24"/>
        </w:rPr>
      </w:pPr>
      <w:r>
        <w:rPr/>
        <w:drawing>
          <wp:inline distL="114300" distT="0" distB="0" distR="114300">
            <wp:extent cx="5372677" cy="5221561"/>
            <wp:effectExtent l="0" t="0" r="0" b="0"/>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a:blip r:embed="rId2" cstate="print"/>
                    <a:srcRect l="0" t="0" r="0" b="0"/>
                    <a:stretch/>
                  </pic:blipFill>
                  <pic:spPr>
                    <a:xfrm rot="0">
                      <a:off x="0" y="0"/>
                      <a:ext cx="5372677" cy="5221561"/>
                    </a:xfrm>
                    <a:prstGeom prst="rect"/>
                  </pic:spPr>
                </pic:pic>
              </a:graphicData>
            </a:graphic>
          </wp:inline>
        </w:drawing>
      </w:r>
    </w:p>
    <w:sectPr>
      <w:pgSz w:w="11906" w:h="16838" w:orient="portrait"/>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Times New Roman">
    <w:altName w:val="Times New Roman"/>
    <w:panose1 w:val="02020603050000020304"/>
    <w:charset w:val="00"/>
    <w:family w:val="roman"/>
    <w:pitch w:val="variable"/>
    <w:sig w:usb0="E0002EFF" w:usb1="C000785B" w:usb2="00000009" w:usb3="00000000" w:csb0="000001FF" w:csb1="00000000"/>
  </w:font>
  <w:font w:name="IBM Plex Sans">
    <w:altName w:val="IBM Plex Sans"/>
    <w:panose1 w:val="00000000000000000000"/>
    <w:charset w:val="00"/>
    <w:family w:val="swiss"/>
    <w:pitch w:val="variable"/>
    <w:sig w:usb0="A00002EF" w:usb1="5000207B" w:usb2="00000000" w:usb3="00000000" w:csb0="0000019F" w:csb1="00000000"/>
  </w:font>
  <w:font w:name="Calibri Light">
    <w:altName w:val="Calibri Light"/>
    <w:panose1 w:val="020f0302020000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IN"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table" w:styleId="style154">
    <w:name w:val="Table Grid"/>
    <w:basedOn w:val="style105"/>
    <w:next w:val="style154"/>
    <w:uiPriority w:val="3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character" w:styleId="style85">
    <w:name w:val="Hyperlink"/>
    <w:basedOn w:val="style65"/>
    <w:next w:val="style85"/>
    <w:uiPriority w:val="99"/>
    <w:rPr>
      <w:color w:val="0563c1"/>
      <w:u w:val="single"/>
    </w:rPr>
  </w:style>
  <w:style w:type="character" w:customStyle="1" w:styleId="style4097">
    <w:name w:val="Unresolved Mention"/>
    <w:basedOn w:val="style65"/>
    <w:next w:val="style4097"/>
    <w:uiPriority w:val="99"/>
    <w:rPr>
      <w:color w:val="605e5c"/>
      <w:shd w:val="clear" w:color="auto" w:fill="e1dfdd"/>
    </w:rPr>
  </w:style>
  <w:style w:type="paragraph" w:customStyle="1" w:styleId="style4098">
    <w:name w:val="Default"/>
    <w:next w:val="style4098"/>
    <w:pPr>
      <w:autoSpaceDE w:val="false"/>
      <w:autoSpaceDN w:val="false"/>
      <w:adjustRightInd w:val="false"/>
      <w:spacing w:after="0" w:lineRule="auto" w:line="240"/>
    </w:pPr>
    <w:rPr>
      <w:rFonts w:ascii="IBM Plex Sans" w:cs="IBM Plex Sans" w:hAnsi="IBM Plex Sans"/>
      <w:color w:val="000000"/>
      <w:sz w:val="24"/>
      <w:szCs w:val="24"/>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Words>316</Words>
  <Pages>2</Pages>
  <Characters>1546</Characters>
  <Application>WPS Office</Application>
  <DocSecurity>0</DocSecurity>
  <Paragraphs>46</Paragraphs>
  <ScaleCrop>false</ScaleCrop>
  <LinksUpToDate>false</LinksUpToDate>
  <CharactersWithSpaces>1840</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2022-09-18T16:51:00Z</dcterms:created>
  <dc:creator>Amarender Katkam</dc:creator>
  <lastModifiedBy>Redmi 8A Dual</lastModifiedBy>
  <dcterms:modified xsi:type="dcterms:W3CDTF">2022-10-18T10:09:58Z</dcterms:modified>
  <revision>12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c1f5ec2131154c92afa2e75e5abd3e55</vt:lpwstr>
  </property>
</Properties>
</file>